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837E6" w14:textId="0CC2B068" w:rsidR="008E0825" w:rsidRPr="000D1664" w:rsidRDefault="00D555C9" w:rsidP="00654B94">
      <w:pPr>
        <w:widowControl w:val="0"/>
        <w:ind w:right="-999"/>
        <w:jc w:val="center"/>
        <w:rPr>
          <w:rFonts w:cs="Arial"/>
          <w:color w:val="002060"/>
          <w:szCs w:val="20"/>
        </w:rPr>
      </w:pPr>
      <w:r>
        <w:rPr>
          <w:rFonts w:cs="Arial"/>
          <w:noProof/>
        </w:rPr>
        <w:drawing>
          <wp:anchor distT="0" distB="0" distL="114300" distR="114300" simplePos="0" relativeHeight="251658240" behindDoc="0" locked="0" layoutInCell="1" allowOverlap="1" wp14:anchorId="40519751" wp14:editId="49F7800B">
            <wp:simplePos x="0" y="0"/>
            <wp:positionH relativeFrom="column">
              <wp:posOffset>1373505</wp:posOffset>
            </wp:positionH>
            <wp:positionV relativeFrom="paragraph">
              <wp:posOffset>1905</wp:posOffset>
            </wp:positionV>
            <wp:extent cx="2670810" cy="8001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0810" cy="800100"/>
                    </a:xfrm>
                    <a:prstGeom prst="rect">
                      <a:avLst/>
                    </a:prstGeom>
                  </pic:spPr>
                </pic:pic>
              </a:graphicData>
            </a:graphic>
            <wp14:sizeRelH relativeFrom="margin">
              <wp14:pctWidth>0</wp14:pctWidth>
            </wp14:sizeRelH>
            <wp14:sizeRelV relativeFrom="margin">
              <wp14:pctHeight>0</wp14:pctHeight>
            </wp14:sizeRelV>
          </wp:anchor>
        </w:drawing>
      </w:r>
      <w:r w:rsidR="00C021E1">
        <w:rPr>
          <w:rFonts w:cs="Arial"/>
          <w:color w:val="002060"/>
        </w:rPr>
        <w:t>The New Town Hall</w:t>
      </w:r>
      <w:r w:rsidR="008E0825" w:rsidRPr="752A73FE">
        <w:rPr>
          <w:rFonts w:cs="Arial"/>
          <w:color w:val="002060"/>
        </w:rPr>
        <w:t>, Commercial Road, Weymouth, Dorset, DT4 8NG</w:t>
      </w:r>
    </w:p>
    <w:p w14:paraId="6E74A114" w14:textId="17DCAA92" w:rsidR="008E0825" w:rsidRPr="00E230CD" w:rsidRDefault="008E0825" w:rsidP="00E230CD">
      <w:pPr>
        <w:pStyle w:val="Header"/>
        <w:ind w:right="-999"/>
        <w:jc w:val="center"/>
        <w:rPr>
          <w:rFonts w:cs="Arial"/>
          <w:color w:val="002060"/>
          <w:szCs w:val="20"/>
        </w:rPr>
      </w:pPr>
      <w:r w:rsidRPr="000D1664">
        <w:rPr>
          <w:rFonts w:cs="Arial"/>
          <w:color w:val="002060"/>
          <w:szCs w:val="20"/>
        </w:rPr>
        <w:t>01305 239839</w:t>
      </w:r>
      <w:r w:rsidR="00572FEF">
        <w:rPr>
          <w:rFonts w:cs="Arial"/>
          <w:color w:val="002060"/>
          <w:szCs w:val="20"/>
        </w:rPr>
        <w:t xml:space="preserve"> - </w:t>
      </w:r>
      <w:hyperlink r:id="rId12" w:history="1">
        <w:r w:rsidR="001407A3" w:rsidRPr="009723CD">
          <w:rPr>
            <w:rStyle w:val="Hyperlink"/>
            <w:rFonts w:cs="Arial"/>
            <w:szCs w:val="20"/>
          </w:rPr>
          <w:t>office@weymouthtowncouncil.gov.uk</w:t>
        </w:r>
      </w:hyperlink>
    </w:p>
    <w:p w14:paraId="53145F49" w14:textId="77777777" w:rsidR="001407A3" w:rsidRPr="00E230CD" w:rsidRDefault="001407A3" w:rsidP="00E230CD">
      <w:pPr>
        <w:pStyle w:val="Header"/>
        <w:ind w:right="-999"/>
        <w:jc w:val="center"/>
        <w:rPr>
          <w:rFonts w:cs="Arial"/>
          <w:color w:val="002060"/>
          <w:szCs w:val="20"/>
        </w:rPr>
      </w:pPr>
    </w:p>
    <w:p w14:paraId="7E60CD19" w14:textId="17085935" w:rsidR="004C145B" w:rsidRPr="000441E9" w:rsidRDefault="005E5323" w:rsidP="005E5323">
      <w:pPr>
        <w:widowControl w:val="0"/>
        <w:ind w:left="-567"/>
        <w:jc w:val="center"/>
        <w:rPr>
          <w:rFonts w:cs="Arial"/>
          <w:snapToGrid w:val="0"/>
          <w:sz w:val="22"/>
          <w:szCs w:val="22"/>
        </w:rPr>
      </w:pPr>
      <w:r w:rsidRPr="000441E9">
        <w:rPr>
          <w:rFonts w:cs="Arial"/>
          <w:snapToGrid w:val="0"/>
          <w:sz w:val="22"/>
          <w:szCs w:val="22"/>
        </w:rPr>
        <w:t xml:space="preserve">Councillors nominated to the </w:t>
      </w:r>
      <w:r w:rsidRPr="000441E9">
        <w:rPr>
          <w:rFonts w:cs="Arial"/>
          <w:b/>
          <w:bCs/>
          <w:snapToGrid w:val="0"/>
          <w:sz w:val="22"/>
          <w:szCs w:val="22"/>
        </w:rPr>
        <w:t>Finance &amp; Governance Committee</w:t>
      </w:r>
      <w:r w:rsidRPr="000441E9">
        <w:rPr>
          <w:rFonts w:cs="Arial"/>
          <w:snapToGrid w:val="0"/>
          <w:sz w:val="22"/>
          <w:szCs w:val="22"/>
        </w:rPr>
        <w:t xml:space="preserve"> are hereby summonsed to attend the following meeting. Please inform the Clerk if you are unable to attend.</w:t>
      </w:r>
    </w:p>
    <w:p w14:paraId="647094FF" w14:textId="77777777" w:rsidR="00654B94" w:rsidRPr="000441E9" w:rsidRDefault="00654B94" w:rsidP="00E230CD">
      <w:pPr>
        <w:ind w:left="-567" w:right="-999"/>
        <w:jc w:val="center"/>
        <w:rPr>
          <w:rFonts w:cs="Arial"/>
          <w:b/>
          <w:bCs/>
          <w:sz w:val="22"/>
          <w:szCs w:val="22"/>
        </w:rPr>
      </w:pPr>
    </w:p>
    <w:p w14:paraId="16759EA6" w14:textId="3B591B14" w:rsidR="002A08CE" w:rsidRPr="000441E9" w:rsidRDefault="004C145B" w:rsidP="00AB0FFB">
      <w:pPr>
        <w:ind w:left="-567" w:right="471"/>
        <w:jc w:val="center"/>
        <w:rPr>
          <w:rFonts w:cs="Arial"/>
          <w:b/>
          <w:bCs/>
          <w:sz w:val="22"/>
          <w:szCs w:val="22"/>
        </w:rPr>
      </w:pPr>
      <w:r w:rsidRPr="000441E9">
        <w:rPr>
          <w:rFonts w:cs="Arial"/>
          <w:b/>
          <w:bCs/>
          <w:sz w:val="22"/>
          <w:szCs w:val="22"/>
        </w:rPr>
        <w:t>NOTICE OF MEETING</w:t>
      </w:r>
    </w:p>
    <w:p w14:paraId="0D617CD4" w14:textId="4F027DC4" w:rsidR="004C145B" w:rsidRPr="000441E9" w:rsidRDefault="004C145B" w:rsidP="00AB0FFB">
      <w:pPr>
        <w:ind w:left="-567" w:right="471"/>
        <w:rPr>
          <w:rFonts w:cs="Arial"/>
          <w:sz w:val="22"/>
          <w:szCs w:val="22"/>
        </w:rPr>
      </w:pPr>
      <w:r w:rsidRPr="000441E9">
        <w:rPr>
          <w:rFonts w:cs="Arial"/>
          <w:b/>
          <w:bCs/>
          <w:sz w:val="22"/>
          <w:szCs w:val="22"/>
        </w:rPr>
        <w:t>MEETING:</w:t>
      </w:r>
      <w:r w:rsidR="6ADC5AB7" w:rsidRPr="000441E9">
        <w:rPr>
          <w:rFonts w:cs="Arial"/>
          <w:b/>
          <w:bCs/>
          <w:sz w:val="22"/>
          <w:szCs w:val="22"/>
        </w:rPr>
        <w:t xml:space="preserve"> </w:t>
      </w:r>
      <w:r w:rsidRPr="000441E9">
        <w:rPr>
          <w:rFonts w:cs="Arial"/>
          <w:sz w:val="22"/>
          <w:szCs w:val="22"/>
        </w:rPr>
        <w:tab/>
      </w:r>
      <w:r w:rsidRPr="000441E9">
        <w:rPr>
          <w:rFonts w:cs="Arial"/>
          <w:sz w:val="22"/>
          <w:szCs w:val="22"/>
        </w:rPr>
        <w:tab/>
      </w:r>
      <w:r w:rsidRPr="000441E9">
        <w:rPr>
          <w:rFonts w:cs="Arial"/>
          <w:sz w:val="22"/>
          <w:szCs w:val="22"/>
        </w:rPr>
        <w:tab/>
      </w:r>
      <w:r w:rsidR="008711F4" w:rsidRPr="000441E9">
        <w:rPr>
          <w:rFonts w:cs="Arial"/>
          <w:sz w:val="22"/>
          <w:szCs w:val="22"/>
        </w:rPr>
        <w:t>Finance and Governance</w:t>
      </w:r>
      <w:r w:rsidR="009A3BA7" w:rsidRPr="000441E9">
        <w:rPr>
          <w:rFonts w:cs="Arial"/>
          <w:sz w:val="22"/>
          <w:szCs w:val="22"/>
        </w:rPr>
        <w:t xml:space="preserve"> </w:t>
      </w:r>
      <w:r w:rsidR="000F2C8C" w:rsidRPr="000441E9">
        <w:rPr>
          <w:rFonts w:cs="Arial"/>
          <w:sz w:val="22"/>
          <w:szCs w:val="22"/>
        </w:rPr>
        <w:t>Committee</w:t>
      </w:r>
      <w:r w:rsidR="00C64799" w:rsidRPr="000441E9">
        <w:rPr>
          <w:rFonts w:cs="Arial"/>
          <w:sz w:val="22"/>
          <w:szCs w:val="22"/>
        </w:rPr>
        <w:t xml:space="preserve"> </w:t>
      </w:r>
    </w:p>
    <w:p w14:paraId="13E85388" w14:textId="27DC6B21" w:rsidR="004C145B" w:rsidRPr="000441E9" w:rsidRDefault="004C145B" w:rsidP="00AB0FFB">
      <w:pPr>
        <w:ind w:left="-567" w:right="471"/>
        <w:rPr>
          <w:rFonts w:cs="Arial"/>
          <w:sz w:val="22"/>
          <w:szCs w:val="22"/>
        </w:rPr>
      </w:pPr>
      <w:r w:rsidRPr="25F089A4">
        <w:rPr>
          <w:rFonts w:cs="Arial"/>
          <w:b/>
          <w:bCs/>
          <w:sz w:val="22"/>
          <w:szCs w:val="22"/>
        </w:rPr>
        <w:t>DATE &amp; TIME</w:t>
      </w:r>
      <w:r w:rsidRPr="25F089A4">
        <w:rPr>
          <w:rFonts w:cs="Arial"/>
          <w:sz w:val="22"/>
          <w:szCs w:val="22"/>
        </w:rPr>
        <w:t>:</w:t>
      </w:r>
      <w:r w:rsidR="65914859" w:rsidRPr="25F089A4">
        <w:rPr>
          <w:rFonts w:cs="Arial"/>
          <w:sz w:val="22"/>
          <w:szCs w:val="22"/>
        </w:rPr>
        <w:t xml:space="preserve"> </w:t>
      </w:r>
      <w:r>
        <w:tab/>
      </w:r>
      <w:r>
        <w:tab/>
      </w:r>
      <w:r w:rsidR="00E73436" w:rsidRPr="25F089A4">
        <w:rPr>
          <w:rFonts w:cs="Arial"/>
          <w:sz w:val="22"/>
          <w:szCs w:val="22"/>
        </w:rPr>
        <w:t xml:space="preserve">Wednesday </w:t>
      </w:r>
      <w:r w:rsidR="690AD4A1" w:rsidRPr="25F089A4">
        <w:rPr>
          <w:rFonts w:cs="Arial"/>
          <w:sz w:val="22"/>
          <w:szCs w:val="22"/>
        </w:rPr>
        <w:t>7</w:t>
      </w:r>
      <w:r w:rsidR="731CC191" w:rsidRPr="25F089A4">
        <w:rPr>
          <w:rFonts w:cs="Arial"/>
          <w:sz w:val="22"/>
          <w:szCs w:val="22"/>
          <w:vertAlign w:val="superscript"/>
        </w:rPr>
        <w:t>th</w:t>
      </w:r>
      <w:r w:rsidR="00547757" w:rsidRPr="25F089A4">
        <w:rPr>
          <w:rFonts w:cs="Arial"/>
          <w:sz w:val="22"/>
          <w:szCs w:val="22"/>
        </w:rPr>
        <w:t xml:space="preserve"> </w:t>
      </w:r>
      <w:r w:rsidR="2E6952C0" w:rsidRPr="25F089A4">
        <w:rPr>
          <w:rFonts w:cs="Arial"/>
          <w:sz w:val="22"/>
          <w:szCs w:val="22"/>
        </w:rPr>
        <w:t>June</w:t>
      </w:r>
      <w:r w:rsidR="002F3561" w:rsidRPr="25F089A4">
        <w:rPr>
          <w:rFonts w:cs="Arial"/>
          <w:sz w:val="22"/>
          <w:szCs w:val="22"/>
        </w:rPr>
        <w:t xml:space="preserve"> 202</w:t>
      </w:r>
      <w:r w:rsidR="009D06BB" w:rsidRPr="25F089A4">
        <w:rPr>
          <w:rFonts w:cs="Arial"/>
          <w:sz w:val="22"/>
          <w:szCs w:val="22"/>
        </w:rPr>
        <w:t>3</w:t>
      </w:r>
      <w:r w:rsidRPr="25F089A4">
        <w:rPr>
          <w:rFonts w:cs="Arial"/>
          <w:sz w:val="22"/>
          <w:szCs w:val="22"/>
        </w:rPr>
        <w:t xml:space="preserve"> at 7.</w:t>
      </w:r>
      <w:r w:rsidR="00D555C9" w:rsidRPr="25F089A4">
        <w:rPr>
          <w:rFonts w:cs="Arial"/>
          <w:sz w:val="22"/>
          <w:szCs w:val="22"/>
        </w:rPr>
        <w:t>0</w:t>
      </w:r>
      <w:r w:rsidRPr="25F089A4">
        <w:rPr>
          <w:rFonts w:cs="Arial"/>
          <w:sz w:val="22"/>
          <w:szCs w:val="22"/>
        </w:rPr>
        <w:t>0pm</w:t>
      </w:r>
    </w:p>
    <w:p w14:paraId="0E716553" w14:textId="675B010F" w:rsidR="004C145B" w:rsidRPr="000441E9" w:rsidRDefault="004C145B" w:rsidP="00AB0FFB">
      <w:pPr>
        <w:ind w:left="-567" w:right="471"/>
        <w:rPr>
          <w:rFonts w:cs="Arial"/>
          <w:sz w:val="22"/>
          <w:szCs w:val="22"/>
        </w:rPr>
      </w:pPr>
      <w:r w:rsidRPr="000441E9">
        <w:rPr>
          <w:rFonts w:cs="Arial"/>
          <w:b/>
          <w:bCs/>
          <w:sz w:val="22"/>
          <w:szCs w:val="22"/>
        </w:rPr>
        <w:t>PLACE:</w:t>
      </w:r>
      <w:r w:rsidR="54EC7DE2" w:rsidRPr="000441E9">
        <w:rPr>
          <w:rFonts w:cs="Arial"/>
          <w:b/>
          <w:bCs/>
          <w:sz w:val="22"/>
          <w:szCs w:val="22"/>
        </w:rPr>
        <w:t xml:space="preserve"> </w:t>
      </w:r>
      <w:r w:rsidRPr="000441E9">
        <w:rPr>
          <w:rFonts w:cs="Arial"/>
          <w:sz w:val="22"/>
          <w:szCs w:val="22"/>
        </w:rPr>
        <w:tab/>
      </w:r>
      <w:r w:rsidRPr="000441E9">
        <w:rPr>
          <w:rFonts w:cs="Arial"/>
          <w:sz w:val="22"/>
          <w:szCs w:val="22"/>
        </w:rPr>
        <w:tab/>
      </w:r>
      <w:r w:rsidRPr="000441E9">
        <w:rPr>
          <w:rFonts w:cs="Arial"/>
          <w:sz w:val="22"/>
          <w:szCs w:val="22"/>
        </w:rPr>
        <w:tab/>
      </w:r>
      <w:r w:rsidR="0071693C" w:rsidRPr="000441E9">
        <w:rPr>
          <w:rFonts w:cs="Arial"/>
          <w:sz w:val="22"/>
          <w:szCs w:val="22"/>
        </w:rPr>
        <w:t xml:space="preserve">Council Chamber, </w:t>
      </w:r>
      <w:r w:rsidR="00C021E1">
        <w:rPr>
          <w:rFonts w:cs="Arial"/>
          <w:sz w:val="22"/>
          <w:szCs w:val="22"/>
        </w:rPr>
        <w:t>The New Town Hall</w:t>
      </w:r>
      <w:r w:rsidR="0071693C" w:rsidRPr="000441E9">
        <w:rPr>
          <w:rFonts w:cs="Arial"/>
          <w:sz w:val="22"/>
          <w:szCs w:val="22"/>
        </w:rPr>
        <w:t xml:space="preserve">, Commercial Road, Weymouth, </w:t>
      </w:r>
      <w:r w:rsidR="0071693C" w:rsidRPr="000441E9">
        <w:rPr>
          <w:rFonts w:cs="Arial"/>
          <w:b/>
          <w:bCs/>
          <w:sz w:val="22"/>
          <w:szCs w:val="22"/>
        </w:rPr>
        <w:tab/>
      </w:r>
      <w:r w:rsidR="0071693C" w:rsidRPr="000441E9">
        <w:rPr>
          <w:rFonts w:cs="Arial"/>
          <w:b/>
          <w:bCs/>
          <w:sz w:val="22"/>
          <w:szCs w:val="22"/>
        </w:rPr>
        <w:tab/>
      </w:r>
      <w:r w:rsidR="0071693C" w:rsidRPr="000441E9">
        <w:rPr>
          <w:rFonts w:cs="Arial"/>
          <w:b/>
          <w:bCs/>
          <w:sz w:val="22"/>
          <w:szCs w:val="22"/>
        </w:rPr>
        <w:tab/>
      </w:r>
      <w:r w:rsidR="0071693C" w:rsidRPr="000441E9">
        <w:rPr>
          <w:rFonts w:cs="Arial"/>
          <w:b/>
          <w:bCs/>
          <w:sz w:val="22"/>
          <w:szCs w:val="22"/>
        </w:rPr>
        <w:tab/>
      </w:r>
      <w:r w:rsidR="0071693C" w:rsidRPr="000441E9">
        <w:rPr>
          <w:rFonts w:cs="Arial"/>
          <w:sz w:val="22"/>
          <w:szCs w:val="22"/>
        </w:rPr>
        <w:t>DT4 8NG</w:t>
      </w:r>
      <w:r w:rsidR="001407A3" w:rsidRPr="000441E9">
        <w:rPr>
          <w:rFonts w:cs="Arial"/>
          <w:sz w:val="22"/>
          <w:szCs w:val="22"/>
        </w:rPr>
        <w:t xml:space="preserve"> </w:t>
      </w:r>
    </w:p>
    <w:p w14:paraId="54EF188A" w14:textId="77777777" w:rsidR="00A21600" w:rsidRDefault="00A21600" w:rsidP="00AB0FFB">
      <w:pPr>
        <w:ind w:left="-567" w:right="471"/>
        <w:rPr>
          <w:rFonts w:cs="Arial"/>
        </w:rPr>
      </w:pPr>
    </w:p>
    <w:p w14:paraId="63F0E9D6" w14:textId="0E0D4E1C" w:rsidR="00AB77B0" w:rsidRPr="000441E9" w:rsidRDefault="00AB77B0" w:rsidP="00AB0FFB">
      <w:pPr>
        <w:ind w:left="-993" w:right="471"/>
        <w:jc w:val="center"/>
        <w:rPr>
          <w:rFonts w:cs="Arial"/>
          <w:color w:val="000000"/>
          <w:sz w:val="22"/>
          <w:szCs w:val="22"/>
        </w:rPr>
      </w:pPr>
      <w:r w:rsidRPr="000441E9">
        <w:rPr>
          <w:rFonts w:cs="Arial"/>
          <w:color w:val="000000"/>
          <w:sz w:val="22"/>
          <w:szCs w:val="22"/>
        </w:rPr>
        <w:t xml:space="preserve">This is a meeting in public, not a public meeting. </w:t>
      </w:r>
    </w:p>
    <w:p w14:paraId="4FEC82A4" w14:textId="17ADCFBD" w:rsidR="007F4BC0" w:rsidRPr="000441E9" w:rsidRDefault="007F4BC0" w:rsidP="00AB0FFB">
      <w:pPr>
        <w:ind w:left="-993" w:right="471"/>
        <w:jc w:val="center"/>
        <w:rPr>
          <w:rFonts w:cs="Arial"/>
          <w:color w:val="000000"/>
          <w:sz w:val="22"/>
          <w:szCs w:val="22"/>
        </w:rPr>
      </w:pPr>
      <w:r w:rsidRPr="000441E9">
        <w:rPr>
          <w:rFonts w:cs="Arial"/>
          <w:color w:val="000000"/>
          <w:sz w:val="22"/>
          <w:szCs w:val="22"/>
        </w:rPr>
        <w:t>Anyone wishing to</w:t>
      </w:r>
      <w:r w:rsidR="00F24677" w:rsidRPr="000441E9">
        <w:rPr>
          <w:rFonts w:cs="Arial"/>
          <w:color w:val="000000"/>
          <w:sz w:val="22"/>
          <w:szCs w:val="22"/>
        </w:rPr>
        <w:t xml:space="preserve"> </w:t>
      </w:r>
      <w:r w:rsidRPr="000441E9">
        <w:rPr>
          <w:rFonts w:cs="Arial"/>
          <w:color w:val="000000"/>
          <w:sz w:val="22"/>
          <w:szCs w:val="22"/>
        </w:rPr>
        <w:t xml:space="preserve">ask a public question should do so by email to </w:t>
      </w:r>
      <w:hyperlink r:id="rId13" w:history="1">
        <w:r w:rsidRPr="000441E9">
          <w:rPr>
            <w:rStyle w:val="Hyperlink"/>
            <w:rFonts w:cs="Arial"/>
            <w:sz w:val="22"/>
            <w:szCs w:val="22"/>
          </w:rPr>
          <w:t>office@weymouthtowncouncil.gov.uk</w:t>
        </w:r>
      </w:hyperlink>
      <w:r w:rsidRPr="000441E9">
        <w:rPr>
          <w:rFonts w:cs="Arial"/>
          <w:color w:val="000000"/>
          <w:sz w:val="22"/>
          <w:szCs w:val="22"/>
        </w:rPr>
        <w:t xml:space="preserve"> by 9am on the day prior to the meeting</w:t>
      </w:r>
      <w:r w:rsidR="00EC2D0D" w:rsidRPr="000441E9">
        <w:rPr>
          <w:rFonts w:cs="Arial"/>
          <w:color w:val="000000"/>
          <w:sz w:val="22"/>
          <w:szCs w:val="22"/>
        </w:rPr>
        <w:t xml:space="preserve"> if possible</w:t>
      </w:r>
      <w:r w:rsidRPr="000441E9">
        <w:rPr>
          <w:rFonts w:cs="Arial"/>
          <w:color w:val="000000"/>
          <w:sz w:val="22"/>
          <w:szCs w:val="22"/>
        </w:rPr>
        <w:t>.</w:t>
      </w:r>
    </w:p>
    <w:p w14:paraId="19E2F4BD" w14:textId="3D38A87F" w:rsidR="004C145B" w:rsidRPr="000441E9" w:rsidRDefault="00AB77B0" w:rsidP="00AB0FFB">
      <w:pPr>
        <w:ind w:left="-567" w:right="471"/>
        <w:jc w:val="center"/>
        <w:rPr>
          <w:rStyle w:val="Hyperlink"/>
          <w:sz w:val="22"/>
          <w:szCs w:val="22"/>
        </w:rPr>
      </w:pPr>
      <w:r w:rsidRPr="000441E9">
        <w:rPr>
          <w:rFonts w:cs="Arial"/>
          <w:color w:val="000000"/>
          <w:sz w:val="22"/>
          <w:szCs w:val="22"/>
        </w:rPr>
        <w:t xml:space="preserve">Agenda and papers are available at </w:t>
      </w:r>
      <w:hyperlink r:id="rId14" w:history="1">
        <w:r w:rsidRPr="000441E9">
          <w:rPr>
            <w:rStyle w:val="Hyperlink"/>
            <w:sz w:val="22"/>
            <w:szCs w:val="22"/>
          </w:rPr>
          <w:t>www.weymouthtowncouncil.gov.uk</w:t>
        </w:r>
      </w:hyperlink>
    </w:p>
    <w:p w14:paraId="60D310C9" w14:textId="77777777" w:rsidR="00B94201" w:rsidRDefault="001D6758" w:rsidP="00AB0FFB">
      <w:pPr>
        <w:ind w:left="-567" w:right="471"/>
        <w:jc w:val="center"/>
        <w:rPr>
          <w:rFonts w:eastAsia="Calibri" w:cs="Arial"/>
          <w:sz w:val="22"/>
          <w:szCs w:val="22"/>
        </w:rPr>
      </w:pPr>
      <w:r w:rsidRPr="000441E9">
        <w:rPr>
          <w:rFonts w:eastAsia="Calibri" w:cs="Arial"/>
          <w:sz w:val="22"/>
          <w:szCs w:val="22"/>
        </w:rPr>
        <w:t xml:space="preserve">Please do not attend the meeting if you feel unwell. </w:t>
      </w:r>
    </w:p>
    <w:p w14:paraId="7B2107BB" w14:textId="71BFA969" w:rsidR="00A5320C" w:rsidRPr="008E35B3" w:rsidRDefault="00597EA4" w:rsidP="00AB0FFB">
      <w:pPr>
        <w:ind w:left="-567" w:right="471"/>
        <w:jc w:val="center"/>
        <w:rPr>
          <w:rStyle w:val="Hyperlink"/>
        </w:rPr>
      </w:pPr>
      <w:r w:rsidRPr="000441E9">
        <w:rPr>
          <w:rFonts w:eastAsia="Calibri" w:cs="Arial"/>
          <w:sz w:val="22"/>
          <w:szCs w:val="22"/>
        </w:rPr>
        <w:t xml:space="preserve">Attendees will be asked to sign in to assist with </w:t>
      </w:r>
      <w:r w:rsidR="005453A4" w:rsidRPr="000441E9">
        <w:rPr>
          <w:rFonts w:eastAsia="Calibri" w:cs="Arial"/>
          <w:sz w:val="22"/>
          <w:szCs w:val="22"/>
        </w:rPr>
        <w:t>health and safety including fire evacuation.</w:t>
      </w:r>
    </w:p>
    <w:p w14:paraId="30DF87F9" w14:textId="189B4E51" w:rsidR="00BB30C3" w:rsidRPr="00C30F23" w:rsidRDefault="00597EA4" w:rsidP="00112710">
      <w:pPr>
        <w:ind w:left="-567" w:right="-999"/>
        <w:jc w:val="center"/>
        <w:rPr>
          <w:rFonts w:cs="Arial"/>
          <w:color w:val="000000"/>
        </w:rPr>
      </w:pPr>
      <w:r>
        <w:rPr>
          <w:rFonts w:cs="Arial"/>
          <w:noProof/>
        </w:rPr>
        <w:drawing>
          <wp:anchor distT="0" distB="0" distL="114300" distR="114300" simplePos="0" relativeHeight="251658241" behindDoc="1" locked="0" layoutInCell="1" allowOverlap="1" wp14:anchorId="54E9431B" wp14:editId="712AA4EB">
            <wp:simplePos x="0" y="0"/>
            <wp:positionH relativeFrom="column">
              <wp:posOffset>-314325</wp:posOffset>
            </wp:positionH>
            <wp:positionV relativeFrom="paragraph">
              <wp:posOffset>83185</wp:posOffset>
            </wp:positionV>
            <wp:extent cx="1552575" cy="724205"/>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sig.jpg"/>
                    <pic:cNvPicPr/>
                  </pic:nvPicPr>
                  <pic:blipFill rotWithShape="1">
                    <a:blip r:embed="rId15" cstate="print">
                      <a:extLst>
                        <a:ext uri="{28A0092B-C50C-407E-A947-70E740481C1C}">
                          <a14:useLocalDpi xmlns:a14="http://schemas.microsoft.com/office/drawing/2010/main" val="0"/>
                        </a:ext>
                      </a:extLst>
                    </a:blip>
                    <a:srcRect t="29587" b="39251"/>
                    <a:stretch/>
                  </pic:blipFill>
                  <pic:spPr bwMode="auto">
                    <a:xfrm>
                      <a:off x="0" y="0"/>
                      <a:ext cx="1552575" cy="724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30F23" w:rsidRPr="00C30F23">
        <w:rPr>
          <w:rFonts w:cs="Arial"/>
          <w:color w:val="000000"/>
        </w:rPr>
        <w:t xml:space="preserve"> </w:t>
      </w:r>
    </w:p>
    <w:p w14:paraId="09D8AB86" w14:textId="1F7CFA4E" w:rsidR="00A5320C" w:rsidRDefault="00A5320C" w:rsidP="005A6C04">
      <w:pPr>
        <w:ind w:left="-567" w:right="-999"/>
        <w:rPr>
          <w:rFonts w:cs="Arial"/>
        </w:rPr>
      </w:pPr>
    </w:p>
    <w:p w14:paraId="1566C1A8" w14:textId="77777777" w:rsidR="00977AB6" w:rsidRDefault="00977AB6" w:rsidP="007F4BC0">
      <w:pPr>
        <w:ind w:right="-999"/>
        <w:rPr>
          <w:rFonts w:cs="Arial"/>
        </w:rPr>
      </w:pPr>
    </w:p>
    <w:p w14:paraId="2F178343" w14:textId="77777777" w:rsidR="00597EA4" w:rsidRDefault="00597EA4" w:rsidP="005A6C04">
      <w:pPr>
        <w:ind w:left="-567" w:right="-999"/>
        <w:rPr>
          <w:rFonts w:cs="Arial"/>
        </w:rPr>
      </w:pPr>
    </w:p>
    <w:p w14:paraId="56CB9E93" w14:textId="34135BC9" w:rsidR="004C145B" w:rsidRPr="000441E9" w:rsidRDefault="004C145B" w:rsidP="00C87C51">
      <w:pPr>
        <w:ind w:left="-567" w:right="46"/>
        <w:rPr>
          <w:rFonts w:cs="Arial"/>
          <w:sz w:val="22"/>
          <w:szCs w:val="22"/>
        </w:rPr>
      </w:pPr>
      <w:r w:rsidRPr="000441E9">
        <w:rPr>
          <w:rFonts w:cs="Arial"/>
          <w:sz w:val="22"/>
          <w:szCs w:val="22"/>
        </w:rPr>
        <w:t>J L Biscombe</w:t>
      </w:r>
      <w:r w:rsidR="00BB3975" w:rsidRPr="000441E9">
        <w:rPr>
          <w:rFonts w:cs="Arial"/>
          <w:sz w:val="22"/>
          <w:szCs w:val="22"/>
        </w:rPr>
        <w:t xml:space="preserve">, </w:t>
      </w:r>
      <w:r w:rsidR="00DA5EFC" w:rsidRPr="000441E9">
        <w:rPr>
          <w:rFonts w:cs="Arial"/>
          <w:sz w:val="22"/>
          <w:szCs w:val="22"/>
        </w:rPr>
        <w:t xml:space="preserve">FSLCC, </w:t>
      </w:r>
      <w:proofErr w:type="spellStart"/>
      <w:r w:rsidR="00BB3975" w:rsidRPr="000441E9">
        <w:rPr>
          <w:rFonts w:cs="Arial"/>
          <w:sz w:val="22"/>
          <w:szCs w:val="22"/>
        </w:rPr>
        <w:t>CiLCA</w:t>
      </w:r>
      <w:proofErr w:type="spellEnd"/>
    </w:p>
    <w:p w14:paraId="4DA38439" w14:textId="3A9F7A43" w:rsidR="00727199" w:rsidRPr="000441E9" w:rsidRDefault="00233ECD" w:rsidP="00C87C51">
      <w:pPr>
        <w:ind w:left="-567" w:right="46"/>
        <w:rPr>
          <w:rFonts w:cs="Arial"/>
          <w:sz w:val="22"/>
          <w:szCs w:val="22"/>
        </w:rPr>
      </w:pPr>
      <w:r w:rsidRPr="25F089A4">
        <w:rPr>
          <w:rFonts w:cs="Arial"/>
          <w:sz w:val="22"/>
          <w:szCs w:val="22"/>
        </w:rPr>
        <w:t>Town Clerk</w:t>
      </w:r>
      <w:r>
        <w:tab/>
      </w:r>
      <w:r>
        <w:tab/>
      </w:r>
      <w:r w:rsidR="00727199" w:rsidRPr="25F089A4">
        <w:rPr>
          <w:rFonts w:cs="Arial"/>
          <w:sz w:val="22"/>
          <w:szCs w:val="22"/>
        </w:rPr>
        <w:t xml:space="preserve">    </w:t>
      </w:r>
      <w:r>
        <w:tab/>
      </w:r>
      <w:r>
        <w:tab/>
      </w:r>
      <w:r>
        <w:tab/>
      </w:r>
      <w:r>
        <w:tab/>
      </w:r>
      <w:r>
        <w:tab/>
      </w:r>
      <w:r w:rsidR="004C145B" w:rsidRPr="25F089A4">
        <w:rPr>
          <w:rFonts w:cs="Arial"/>
          <w:sz w:val="22"/>
          <w:szCs w:val="22"/>
        </w:rPr>
        <w:t xml:space="preserve">                                           </w:t>
      </w:r>
      <w:r>
        <w:tab/>
      </w:r>
      <w:r>
        <w:tab/>
      </w:r>
      <w:r>
        <w:tab/>
      </w:r>
      <w:r w:rsidR="00CF2CA1" w:rsidRPr="25F089A4">
        <w:rPr>
          <w:rFonts w:cs="Arial"/>
          <w:sz w:val="22"/>
          <w:szCs w:val="22"/>
        </w:rPr>
        <w:t xml:space="preserve">                         </w:t>
      </w:r>
      <w:r w:rsidR="00D0094E" w:rsidRPr="25F089A4">
        <w:rPr>
          <w:rFonts w:cs="Arial"/>
          <w:sz w:val="22"/>
          <w:szCs w:val="22"/>
        </w:rPr>
        <w:t xml:space="preserve">             </w:t>
      </w:r>
      <w:r>
        <w:tab/>
      </w:r>
      <w:r>
        <w:tab/>
      </w:r>
      <w:r>
        <w:tab/>
      </w:r>
      <w:r>
        <w:tab/>
      </w:r>
      <w:r w:rsidR="00CF2CA1" w:rsidRPr="25F089A4">
        <w:rPr>
          <w:rFonts w:cs="Arial"/>
          <w:sz w:val="22"/>
          <w:szCs w:val="22"/>
        </w:rPr>
        <w:t xml:space="preserve">              </w:t>
      </w:r>
      <w:r w:rsidR="00D0094E" w:rsidRPr="25F089A4">
        <w:rPr>
          <w:rFonts w:cs="Arial"/>
          <w:sz w:val="22"/>
          <w:szCs w:val="22"/>
        </w:rPr>
        <w:t xml:space="preserve">             </w:t>
      </w:r>
      <w:r w:rsidR="17B75121" w:rsidRPr="25F089A4">
        <w:rPr>
          <w:rFonts w:cs="Arial"/>
          <w:sz w:val="22"/>
          <w:szCs w:val="22"/>
        </w:rPr>
        <w:t>1</w:t>
      </w:r>
      <w:r w:rsidR="17B75121" w:rsidRPr="25F089A4">
        <w:rPr>
          <w:rFonts w:cs="Arial"/>
          <w:sz w:val="22"/>
          <w:szCs w:val="22"/>
          <w:vertAlign w:val="superscript"/>
        </w:rPr>
        <w:t>st</w:t>
      </w:r>
      <w:r w:rsidR="00B14462" w:rsidRPr="25F089A4">
        <w:rPr>
          <w:rFonts w:cs="Arial"/>
          <w:sz w:val="22"/>
          <w:szCs w:val="22"/>
        </w:rPr>
        <w:t xml:space="preserve"> </w:t>
      </w:r>
      <w:r w:rsidR="009767FE">
        <w:rPr>
          <w:rFonts w:cs="Arial"/>
          <w:sz w:val="22"/>
          <w:szCs w:val="22"/>
        </w:rPr>
        <w:t>June</w:t>
      </w:r>
      <w:r w:rsidR="00C579F1" w:rsidRPr="25F089A4">
        <w:rPr>
          <w:rFonts w:cs="Arial"/>
          <w:sz w:val="22"/>
          <w:szCs w:val="22"/>
        </w:rPr>
        <w:t xml:space="preserve"> </w:t>
      </w:r>
      <w:r w:rsidR="002F3561" w:rsidRPr="25F089A4">
        <w:rPr>
          <w:rFonts w:cs="Arial"/>
          <w:sz w:val="22"/>
          <w:szCs w:val="22"/>
        </w:rPr>
        <w:t>202</w:t>
      </w:r>
      <w:r w:rsidR="009D06BB" w:rsidRPr="25F089A4">
        <w:rPr>
          <w:rFonts w:cs="Arial"/>
          <w:sz w:val="22"/>
          <w:szCs w:val="22"/>
        </w:rPr>
        <w:t>3</w:t>
      </w:r>
    </w:p>
    <w:p w14:paraId="3DC4B82D" w14:textId="77777777" w:rsidR="00C87C51" w:rsidRDefault="00C87C51" w:rsidP="00C87C51">
      <w:pPr>
        <w:pBdr>
          <w:bottom w:val="single" w:sz="6" w:space="1" w:color="auto"/>
        </w:pBdr>
        <w:ind w:left="-567" w:right="46"/>
        <w:rPr>
          <w:rFonts w:cs="Arial"/>
        </w:rPr>
      </w:pPr>
    </w:p>
    <w:p w14:paraId="69D346FB" w14:textId="77777777" w:rsidR="00C748C9" w:rsidRDefault="00C748C9" w:rsidP="00815D93">
      <w:pPr>
        <w:pStyle w:val="Heading1"/>
        <w:numPr>
          <w:ilvl w:val="0"/>
          <w:numId w:val="0"/>
        </w:numPr>
        <w:ind w:right="46"/>
        <w:jc w:val="both"/>
      </w:pPr>
    </w:p>
    <w:p w14:paraId="69CC64D0" w14:textId="49D876B2" w:rsidR="00441E47" w:rsidRPr="000441E9" w:rsidRDefault="004C145B" w:rsidP="00815D93">
      <w:pPr>
        <w:pStyle w:val="Heading1"/>
        <w:numPr>
          <w:ilvl w:val="0"/>
          <w:numId w:val="0"/>
        </w:numPr>
        <w:jc w:val="both"/>
        <w:rPr>
          <w:sz w:val="22"/>
          <w:szCs w:val="22"/>
        </w:rPr>
      </w:pPr>
      <w:r w:rsidRPr="42DF94A3">
        <w:rPr>
          <w:sz w:val="22"/>
          <w:szCs w:val="22"/>
        </w:rPr>
        <w:t>A</w:t>
      </w:r>
      <w:r w:rsidR="00237D43" w:rsidRPr="42DF94A3">
        <w:rPr>
          <w:sz w:val="22"/>
          <w:szCs w:val="22"/>
        </w:rPr>
        <w:t>genda</w:t>
      </w:r>
    </w:p>
    <w:p w14:paraId="2D95C7F8" w14:textId="0F2937E3" w:rsidR="00260166" w:rsidRDefault="00260166" w:rsidP="00993FA1">
      <w:pPr>
        <w:pStyle w:val="ListParagraph"/>
        <w:numPr>
          <w:ilvl w:val="0"/>
          <w:numId w:val="6"/>
        </w:numPr>
        <w:ind w:left="0" w:hanging="567"/>
      </w:pPr>
      <w:r>
        <w:t>Election of Chair</w:t>
      </w:r>
    </w:p>
    <w:p w14:paraId="4DF33AC9" w14:textId="77777777" w:rsidR="00C27535" w:rsidRPr="00D94A80" w:rsidRDefault="00C27535" w:rsidP="00C27535">
      <w:pPr>
        <w:widowControl w:val="0"/>
        <w:numPr>
          <w:ilvl w:val="0"/>
          <w:numId w:val="6"/>
        </w:numPr>
        <w:tabs>
          <w:tab w:val="left" w:pos="142"/>
        </w:tabs>
        <w:ind w:left="0" w:right="-999" w:hanging="567"/>
        <w:rPr>
          <w:rFonts w:cs="Arial"/>
          <w:snapToGrid w:val="0"/>
        </w:rPr>
      </w:pPr>
      <w:r>
        <w:rPr>
          <w:rFonts w:cs="Arial"/>
          <w:snapToGrid w:val="0"/>
        </w:rPr>
        <w:t>Election of a Vice-Chair</w:t>
      </w:r>
    </w:p>
    <w:p w14:paraId="7058BDD4" w14:textId="12F4016F" w:rsidR="00EB5F6A" w:rsidRPr="00D94A80" w:rsidRDefault="00EB5F6A" w:rsidP="00993FA1">
      <w:pPr>
        <w:pStyle w:val="ListParagraph"/>
        <w:numPr>
          <w:ilvl w:val="0"/>
          <w:numId w:val="6"/>
        </w:numPr>
        <w:tabs>
          <w:tab w:val="left" w:pos="142"/>
        </w:tabs>
        <w:ind w:left="0" w:right="-998" w:hanging="567"/>
        <w:contextualSpacing w:val="0"/>
        <w:rPr>
          <w:rFonts w:cs="Arial"/>
        </w:rPr>
      </w:pPr>
      <w:r w:rsidRPr="42DF94A3">
        <w:rPr>
          <w:rFonts w:cs="Arial"/>
        </w:rPr>
        <w:t>Apologies for Absence</w:t>
      </w:r>
      <w:r w:rsidR="00BD26C9" w:rsidRPr="42DF94A3">
        <w:rPr>
          <w:rFonts w:cs="Arial"/>
        </w:rPr>
        <w:t xml:space="preserve"> and Substitutions</w:t>
      </w:r>
    </w:p>
    <w:p w14:paraId="3F637F40" w14:textId="51A2B1FA" w:rsidR="008E69BE" w:rsidRPr="00D94A80" w:rsidRDefault="00B5087E" w:rsidP="00993FA1">
      <w:pPr>
        <w:pStyle w:val="ListParagraph"/>
        <w:numPr>
          <w:ilvl w:val="0"/>
          <w:numId w:val="6"/>
        </w:numPr>
        <w:tabs>
          <w:tab w:val="left" w:pos="142"/>
        </w:tabs>
        <w:ind w:left="0" w:right="-999" w:hanging="567"/>
        <w:contextualSpacing w:val="0"/>
        <w:rPr>
          <w:rFonts w:cs="Arial"/>
        </w:rPr>
      </w:pPr>
      <w:r w:rsidRPr="42DF94A3">
        <w:rPr>
          <w:rFonts w:cs="Arial"/>
        </w:rPr>
        <w:t>Declarations of Interest</w:t>
      </w:r>
    </w:p>
    <w:p w14:paraId="6D8C03BB" w14:textId="0B9D16D0" w:rsidR="0071693C" w:rsidRPr="00D94A80" w:rsidRDefault="0071693C" w:rsidP="00993FA1">
      <w:pPr>
        <w:pStyle w:val="ListParagraph"/>
        <w:numPr>
          <w:ilvl w:val="0"/>
          <w:numId w:val="6"/>
        </w:numPr>
        <w:tabs>
          <w:tab w:val="left" w:pos="142"/>
        </w:tabs>
        <w:ind w:left="0" w:right="-999" w:hanging="567"/>
        <w:contextualSpacing w:val="0"/>
        <w:rPr>
          <w:rFonts w:cs="Arial"/>
        </w:rPr>
      </w:pPr>
      <w:r w:rsidRPr="42DF94A3">
        <w:rPr>
          <w:rFonts w:cs="Arial"/>
        </w:rPr>
        <w:t>Minutes of the last meeting</w:t>
      </w:r>
    </w:p>
    <w:p w14:paraId="53C04C56" w14:textId="0DB96B70" w:rsidR="00B74379" w:rsidRPr="00D94A80" w:rsidRDefault="00B74379" w:rsidP="00993FA1">
      <w:pPr>
        <w:widowControl w:val="0"/>
        <w:numPr>
          <w:ilvl w:val="0"/>
          <w:numId w:val="6"/>
        </w:numPr>
        <w:tabs>
          <w:tab w:val="left" w:pos="142"/>
        </w:tabs>
        <w:ind w:left="0" w:right="-999" w:hanging="567"/>
        <w:rPr>
          <w:rFonts w:cs="Arial"/>
          <w:snapToGrid w:val="0"/>
        </w:rPr>
      </w:pPr>
      <w:r w:rsidRPr="00D94A80">
        <w:rPr>
          <w:rFonts w:cs="Arial"/>
          <w:snapToGrid w:val="0"/>
        </w:rPr>
        <w:t xml:space="preserve">Councillor </w:t>
      </w:r>
      <w:r w:rsidR="001054AE" w:rsidRPr="00D94A80">
        <w:rPr>
          <w:rFonts w:cs="Arial"/>
          <w:snapToGrid w:val="0"/>
        </w:rPr>
        <w:t>Questions and Statements</w:t>
      </w:r>
    </w:p>
    <w:p w14:paraId="45CD8F86" w14:textId="20B6F5D5" w:rsidR="000B2D1B" w:rsidRDefault="000949F1" w:rsidP="00993FA1">
      <w:pPr>
        <w:widowControl w:val="0"/>
        <w:numPr>
          <w:ilvl w:val="0"/>
          <w:numId w:val="6"/>
        </w:numPr>
        <w:tabs>
          <w:tab w:val="left" w:pos="142"/>
        </w:tabs>
        <w:ind w:left="0" w:right="-999" w:hanging="567"/>
        <w:rPr>
          <w:rFonts w:cs="Arial"/>
          <w:snapToGrid w:val="0"/>
        </w:rPr>
      </w:pPr>
      <w:r w:rsidRPr="00D94A80">
        <w:rPr>
          <w:rFonts w:cs="Arial"/>
          <w:snapToGrid w:val="0"/>
        </w:rPr>
        <w:t>Public questions</w:t>
      </w:r>
    </w:p>
    <w:p w14:paraId="6E7C83A0" w14:textId="24E8336D" w:rsidR="00BA0BB3" w:rsidRDefault="00BA0BB3" w:rsidP="00993FA1">
      <w:pPr>
        <w:widowControl w:val="0"/>
        <w:numPr>
          <w:ilvl w:val="0"/>
          <w:numId w:val="6"/>
        </w:numPr>
        <w:tabs>
          <w:tab w:val="left" w:pos="142"/>
        </w:tabs>
        <w:ind w:left="0" w:right="-999" w:hanging="567"/>
        <w:rPr>
          <w:rFonts w:cs="Arial"/>
          <w:snapToGrid w:val="0"/>
        </w:rPr>
      </w:pPr>
      <w:bookmarkStart w:id="0" w:name="_Hlk71114975"/>
      <w:r w:rsidRPr="00D94A80">
        <w:rPr>
          <w:rFonts w:cs="Arial"/>
          <w:snapToGrid w:val="0"/>
        </w:rPr>
        <w:t>Grant Applications</w:t>
      </w:r>
    </w:p>
    <w:p w14:paraId="1CEE875C" w14:textId="644FF890" w:rsidR="00FD7BC1" w:rsidRDefault="00FD7BC1" w:rsidP="00FD7BC1">
      <w:pPr>
        <w:widowControl w:val="0"/>
        <w:numPr>
          <w:ilvl w:val="0"/>
          <w:numId w:val="6"/>
        </w:numPr>
        <w:tabs>
          <w:tab w:val="left" w:pos="142"/>
        </w:tabs>
        <w:ind w:left="0" w:right="-999" w:hanging="567"/>
      </w:pPr>
      <w:r w:rsidRPr="520B680C">
        <w:rPr>
          <w:rFonts w:cs="Arial"/>
        </w:rPr>
        <w:t>Draft C</w:t>
      </w:r>
      <w:r w:rsidR="007B3D07">
        <w:rPr>
          <w:rFonts w:cs="Arial"/>
        </w:rPr>
        <w:t xml:space="preserve">limate </w:t>
      </w:r>
      <w:r w:rsidR="00362AA9" w:rsidRPr="00362AA9">
        <w:rPr>
          <w:rFonts w:cs="Arial"/>
        </w:rPr>
        <w:t>&amp; Ecological Emergency (CEE)</w:t>
      </w:r>
      <w:r w:rsidRPr="520B680C">
        <w:rPr>
          <w:rFonts w:cs="Arial"/>
        </w:rPr>
        <w:t xml:space="preserve"> P</w:t>
      </w:r>
      <w:r w:rsidR="00D408DB">
        <w:rPr>
          <w:rFonts w:cs="Arial"/>
        </w:rPr>
        <w:t>lan</w:t>
      </w:r>
    </w:p>
    <w:p w14:paraId="38CF2E2F" w14:textId="77777777" w:rsidR="00FD7BC1" w:rsidRPr="00005660" w:rsidRDefault="00FD7BC1" w:rsidP="00FD7BC1">
      <w:pPr>
        <w:widowControl w:val="0"/>
        <w:numPr>
          <w:ilvl w:val="0"/>
          <w:numId w:val="6"/>
        </w:numPr>
        <w:tabs>
          <w:tab w:val="left" w:pos="142"/>
        </w:tabs>
        <w:ind w:left="0" w:right="-999" w:hanging="567"/>
        <w:rPr>
          <w:rFonts w:cs="Arial"/>
          <w:snapToGrid w:val="0"/>
        </w:rPr>
      </w:pPr>
      <w:r w:rsidRPr="3E6A66CA">
        <w:rPr>
          <w:rFonts w:cs="Arial"/>
          <w:snapToGrid w:val="0"/>
        </w:rPr>
        <w:t>Draft Media Policy</w:t>
      </w:r>
    </w:p>
    <w:p w14:paraId="4480207B" w14:textId="77777777" w:rsidR="00F768CA" w:rsidRPr="00F768CA" w:rsidRDefault="00F768CA" w:rsidP="00F8537A">
      <w:pPr>
        <w:pStyle w:val="ListParagraph"/>
        <w:numPr>
          <w:ilvl w:val="0"/>
          <w:numId w:val="6"/>
        </w:numPr>
        <w:ind w:left="0" w:hanging="567"/>
        <w:rPr>
          <w:rFonts w:cs="Arial"/>
          <w:snapToGrid w:val="0"/>
        </w:rPr>
      </w:pPr>
      <w:r w:rsidRPr="00F768CA">
        <w:rPr>
          <w:rFonts w:cs="Arial"/>
          <w:snapToGrid w:val="0"/>
        </w:rPr>
        <w:t>Annual Governance and Accountability Return 2022/23</w:t>
      </w:r>
    </w:p>
    <w:p w14:paraId="3E94B7DF" w14:textId="4E24C293" w:rsidR="00C3068E" w:rsidRPr="00005660" w:rsidRDefault="00C3068E" w:rsidP="00993FA1">
      <w:pPr>
        <w:widowControl w:val="0"/>
        <w:numPr>
          <w:ilvl w:val="0"/>
          <w:numId w:val="6"/>
        </w:numPr>
        <w:tabs>
          <w:tab w:val="left" w:pos="142"/>
        </w:tabs>
        <w:ind w:left="0" w:right="-999" w:hanging="567"/>
        <w:rPr>
          <w:rFonts w:cs="Arial"/>
          <w:snapToGrid w:val="0"/>
        </w:rPr>
      </w:pPr>
      <w:r w:rsidRPr="3E6A66CA">
        <w:rPr>
          <w:rFonts w:cs="Arial"/>
          <w:snapToGrid w:val="0"/>
        </w:rPr>
        <w:t>Financial Outturn 202</w:t>
      </w:r>
      <w:r w:rsidR="0043252F">
        <w:rPr>
          <w:rFonts w:cs="Arial"/>
          <w:snapToGrid w:val="0"/>
        </w:rPr>
        <w:t>2/2</w:t>
      </w:r>
      <w:r w:rsidRPr="3E6A66CA">
        <w:rPr>
          <w:rFonts w:cs="Arial"/>
          <w:snapToGrid w:val="0"/>
        </w:rPr>
        <w:t>3</w:t>
      </w:r>
    </w:p>
    <w:p w14:paraId="783CA9D9" w14:textId="18ED91EA" w:rsidR="0016417E" w:rsidRDefault="00B74379" w:rsidP="00993FA1">
      <w:pPr>
        <w:widowControl w:val="0"/>
        <w:numPr>
          <w:ilvl w:val="0"/>
          <w:numId w:val="6"/>
        </w:numPr>
        <w:tabs>
          <w:tab w:val="left" w:pos="142"/>
        </w:tabs>
        <w:ind w:left="0" w:right="-999" w:hanging="567"/>
        <w:rPr>
          <w:rFonts w:cs="Arial"/>
          <w:snapToGrid w:val="0"/>
        </w:rPr>
      </w:pPr>
      <w:bookmarkStart w:id="1" w:name="_Hlk94019516"/>
      <w:r w:rsidRPr="00D94A80">
        <w:rPr>
          <w:rFonts w:cs="Arial"/>
          <w:snapToGrid w:val="0"/>
        </w:rPr>
        <w:t>Information items</w:t>
      </w:r>
      <w:bookmarkEnd w:id="1"/>
    </w:p>
    <w:bookmarkEnd w:id="0"/>
    <w:p w14:paraId="57B8A509" w14:textId="77777777" w:rsidR="00284030" w:rsidRPr="00284030" w:rsidRDefault="00284030" w:rsidP="00284030">
      <w:pPr>
        <w:pStyle w:val="ListParagraph"/>
        <w:numPr>
          <w:ilvl w:val="0"/>
          <w:numId w:val="31"/>
        </w:numPr>
        <w:rPr>
          <w:rFonts w:cs="Arial"/>
          <w:snapToGrid w:val="0"/>
        </w:rPr>
      </w:pPr>
      <w:proofErr w:type="spellStart"/>
      <w:r w:rsidRPr="00284030">
        <w:rPr>
          <w:rFonts w:cs="Arial"/>
          <w:snapToGrid w:val="0"/>
        </w:rPr>
        <w:t>Louviers</w:t>
      </w:r>
      <w:proofErr w:type="spellEnd"/>
      <w:r w:rsidRPr="00284030">
        <w:rPr>
          <w:rFonts w:cs="Arial"/>
          <w:snapToGrid w:val="0"/>
        </w:rPr>
        <w:t xml:space="preserve"> Report</w:t>
      </w:r>
    </w:p>
    <w:p w14:paraId="2284281C" w14:textId="320B001B" w:rsidR="0D791A43" w:rsidRDefault="0D791A43" w:rsidP="6CBDBEC5">
      <w:pPr>
        <w:pStyle w:val="ListParagraph"/>
        <w:widowControl w:val="0"/>
        <w:numPr>
          <w:ilvl w:val="0"/>
          <w:numId w:val="1"/>
        </w:numPr>
        <w:tabs>
          <w:tab w:val="left" w:pos="142"/>
        </w:tabs>
        <w:ind w:right="-999"/>
      </w:pPr>
      <w:r>
        <w:t>Actions from previous meetings</w:t>
      </w:r>
    </w:p>
    <w:p w14:paraId="74870CD8" w14:textId="13752AF1" w:rsidR="0D791A43" w:rsidRDefault="0D791A43" w:rsidP="6CBDBEC5">
      <w:pPr>
        <w:pStyle w:val="ListParagraph"/>
        <w:widowControl w:val="0"/>
        <w:numPr>
          <w:ilvl w:val="0"/>
          <w:numId w:val="1"/>
        </w:numPr>
        <w:tabs>
          <w:tab w:val="left" w:pos="426"/>
        </w:tabs>
        <w:ind w:right="-999"/>
      </w:pPr>
      <w:r>
        <w:t>Forward Plan</w:t>
      </w:r>
      <w:r w:rsidRPr="6CBDBEC5">
        <w:rPr>
          <w:rFonts w:eastAsia="Arial" w:cs="Arial"/>
          <w:color w:val="000000" w:themeColor="text1"/>
        </w:rPr>
        <w:t xml:space="preserve"> </w:t>
      </w:r>
    </w:p>
    <w:p w14:paraId="1EBDEF47" w14:textId="77777777" w:rsidR="008B0666" w:rsidRPr="008B0666" w:rsidRDefault="008B0666" w:rsidP="008B0666">
      <w:pPr>
        <w:pStyle w:val="ListParagraph"/>
        <w:numPr>
          <w:ilvl w:val="0"/>
          <w:numId w:val="34"/>
        </w:numPr>
        <w:ind w:left="0" w:hanging="567"/>
      </w:pPr>
      <w:r w:rsidRPr="008B0666">
        <w:t>Exclusion of the Press and Public</w:t>
      </w:r>
    </w:p>
    <w:p w14:paraId="56BEB180" w14:textId="38F131D2" w:rsidR="00BB2264" w:rsidRDefault="00BD09FA" w:rsidP="00BB2264">
      <w:pPr>
        <w:pStyle w:val="ListParagraph"/>
        <w:widowControl w:val="0"/>
        <w:numPr>
          <w:ilvl w:val="0"/>
          <w:numId w:val="34"/>
        </w:numPr>
        <w:tabs>
          <w:tab w:val="left" w:pos="426"/>
        </w:tabs>
        <w:ind w:left="0" w:right="-999" w:hanging="567"/>
      </w:pPr>
      <w:r>
        <w:t>Debtors Update</w:t>
      </w:r>
    </w:p>
    <w:p w14:paraId="50820241" w14:textId="4C9CA5E6" w:rsidR="6CBDBEC5" w:rsidRDefault="6CBDBEC5" w:rsidP="6CBDBEC5">
      <w:pPr>
        <w:widowControl w:val="0"/>
        <w:tabs>
          <w:tab w:val="left" w:pos="426"/>
        </w:tabs>
        <w:ind w:right="-999"/>
      </w:pPr>
    </w:p>
    <w:p w14:paraId="0CFD441A" w14:textId="3A1EE480" w:rsidR="00446B90" w:rsidRPr="00D94A80" w:rsidRDefault="00446B90" w:rsidP="003C6C6D">
      <w:pPr>
        <w:pStyle w:val="ListParagraph"/>
        <w:widowControl w:val="0"/>
        <w:tabs>
          <w:tab w:val="left" w:pos="142"/>
          <w:tab w:val="left" w:pos="426"/>
        </w:tabs>
        <w:ind w:left="426" w:right="-999"/>
        <w:rPr>
          <w:rFonts w:cs="Arial"/>
          <w:snapToGrid w:val="0"/>
        </w:rPr>
      </w:pPr>
    </w:p>
    <w:p w14:paraId="4F747AC5" w14:textId="77777777" w:rsidR="00B14462" w:rsidRDefault="00B14462">
      <w:pPr>
        <w:rPr>
          <w:b/>
          <w:bCs/>
        </w:rPr>
      </w:pPr>
      <w:r>
        <w:br w:type="page"/>
      </w:r>
    </w:p>
    <w:p w14:paraId="14C74D58" w14:textId="77777777" w:rsidR="00765C8B" w:rsidRPr="00765C8B" w:rsidRDefault="00765C8B" w:rsidP="00F93A49">
      <w:pPr>
        <w:ind w:left="-567"/>
      </w:pPr>
    </w:p>
    <w:p w14:paraId="49616CAE" w14:textId="4647A2FB" w:rsidR="00260166" w:rsidRDefault="00260166" w:rsidP="00C27535">
      <w:pPr>
        <w:pStyle w:val="Heading2"/>
        <w:numPr>
          <w:ilvl w:val="3"/>
          <w:numId w:val="6"/>
        </w:numPr>
        <w:ind w:left="-567" w:hanging="426"/>
      </w:pPr>
      <w:r>
        <w:t>Election of Chair</w:t>
      </w:r>
    </w:p>
    <w:p w14:paraId="696F1EA4" w14:textId="241617A2" w:rsidR="00260166" w:rsidRDefault="00F93A49" w:rsidP="00F93A49">
      <w:pPr>
        <w:ind w:left="-567"/>
      </w:pPr>
      <w:r>
        <w:t xml:space="preserve">To Elect a Chair for the Finance and Governance Committee. </w:t>
      </w:r>
    </w:p>
    <w:p w14:paraId="7DEB758E" w14:textId="77777777" w:rsidR="00F93A49" w:rsidRDefault="00F93A49" w:rsidP="00F93A49">
      <w:pPr>
        <w:ind w:left="-567"/>
      </w:pPr>
    </w:p>
    <w:p w14:paraId="072F02FD" w14:textId="77777777" w:rsidR="00F93A49" w:rsidRPr="009D7D77" w:rsidRDefault="00F93A49" w:rsidP="00F93A49">
      <w:pPr>
        <w:pStyle w:val="Heading3"/>
      </w:pPr>
      <w:r w:rsidRPr="009D7D77">
        <w:t>Recommendation:</w:t>
      </w:r>
    </w:p>
    <w:p w14:paraId="31925510" w14:textId="09C4F4AA" w:rsidR="00F93A49" w:rsidRDefault="00F93A49" w:rsidP="00F93A49">
      <w:pPr>
        <w:ind w:left="-567"/>
      </w:pPr>
      <w:r>
        <w:t xml:space="preserve">That the Committee elect a Chair for the Finance and Governance Committee. </w:t>
      </w:r>
    </w:p>
    <w:p w14:paraId="3E108A73" w14:textId="77777777" w:rsidR="00260166" w:rsidRPr="00260166" w:rsidRDefault="00260166" w:rsidP="00F93A49">
      <w:pPr>
        <w:ind w:left="-567"/>
      </w:pPr>
    </w:p>
    <w:p w14:paraId="33BC5BAB" w14:textId="2620D247" w:rsidR="00EA2241" w:rsidRDefault="00EA2241" w:rsidP="00EA2241">
      <w:pPr>
        <w:pStyle w:val="Heading2"/>
        <w:numPr>
          <w:ilvl w:val="3"/>
          <w:numId w:val="6"/>
        </w:numPr>
        <w:ind w:left="-566" w:hanging="427"/>
      </w:pPr>
      <w:r>
        <w:t>Election of Vice Chairman</w:t>
      </w:r>
    </w:p>
    <w:p w14:paraId="5C157241" w14:textId="77777777" w:rsidR="00EA2241" w:rsidRDefault="00EA2241" w:rsidP="00EA2241">
      <w:pPr>
        <w:ind w:left="-624"/>
      </w:pPr>
      <w:r>
        <w:t xml:space="preserve">The Committee is asked to elect a Vice-Chair for the Finance and Governance Committee.  </w:t>
      </w:r>
    </w:p>
    <w:p w14:paraId="3DCD1E3A" w14:textId="77777777" w:rsidR="00EA2241" w:rsidRDefault="00EA2241" w:rsidP="00EA2241"/>
    <w:p w14:paraId="010D5F28" w14:textId="77777777" w:rsidR="00EA2241" w:rsidRPr="009D7D77" w:rsidRDefault="00EA2241" w:rsidP="00EA2241">
      <w:pPr>
        <w:pStyle w:val="Heading3"/>
      </w:pPr>
      <w:r w:rsidRPr="009D7D77">
        <w:t>Recommendation:</w:t>
      </w:r>
    </w:p>
    <w:p w14:paraId="119900AE" w14:textId="77777777" w:rsidR="00FF2FAF" w:rsidRDefault="00EA2241" w:rsidP="00FF2FAF">
      <w:pPr>
        <w:ind w:left="-567"/>
      </w:pPr>
      <w:r>
        <w:t>That the Committee elect a Vice-Chair for the Finance and Governance Committee.</w:t>
      </w:r>
    </w:p>
    <w:p w14:paraId="3DC3702F" w14:textId="0C115FE8" w:rsidR="00EA2241" w:rsidRDefault="00EA2241" w:rsidP="00FF2FAF">
      <w:pPr>
        <w:ind w:left="-567"/>
      </w:pPr>
      <w:r>
        <w:t xml:space="preserve"> </w:t>
      </w:r>
    </w:p>
    <w:p w14:paraId="094AB1B5" w14:textId="22B2BB2D" w:rsidR="00827F94" w:rsidRPr="001F6450" w:rsidRDefault="00F35FB0" w:rsidP="00EA2241">
      <w:pPr>
        <w:pStyle w:val="Heading2"/>
        <w:numPr>
          <w:ilvl w:val="3"/>
          <w:numId w:val="6"/>
        </w:numPr>
        <w:ind w:left="-567" w:hanging="426"/>
      </w:pPr>
      <w:r>
        <w:t>Apologies for Absence and Substitutions</w:t>
      </w:r>
    </w:p>
    <w:p w14:paraId="7EEB3B92" w14:textId="694A2150" w:rsidR="00FA7D43" w:rsidRDefault="00FA7D43" w:rsidP="009137AB">
      <w:pPr>
        <w:pStyle w:val="ListParagraph"/>
        <w:ind w:left="-567" w:right="-999"/>
      </w:pPr>
      <w:r>
        <w:t xml:space="preserve">To approve </w:t>
      </w:r>
      <w:r w:rsidR="00E6048B">
        <w:t>any apologies received</w:t>
      </w:r>
      <w:r w:rsidR="004938A9">
        <w:t>.</w:t>
      </w:r>
    </w:p>
    <w:p w14:paraId="094AB1C1" w14:textId="77777777" w:rsidR="00827F94" w:rsidRDefault="00827F94" w:rsidP="005A6C04">
      <w:pPr>
        <w:ind w:left="-567" w:right="-999"/>
      </w:pPr>
    </w:p>
    <w:p w14:paraId="094AB1C2" w14:textId="3046B29F" w:rsidR="00827F94" w:rsidRPr="001F6450" w:rsidRDefault="00BD1F7D" w:rsidP="00993FA1">
      <w:pPr>
        <w:pStyle w:val="Heading2"/>
        <w:numPr>
          <w:ilvl w:val="3"/>
          <w:numId w:val="6"/>
        </w:numPr>
        <w:ind w:left="-709" w:hanging="284"/>
      </w:pPr>
      <w:r>
        <w:t xml:space="preserve">  </w:t>
      </w:r>
      <w:r w:rsidR="005F62FB">
        <w:t>Declarations of Interest</w:t>
      </w:r>
      <w:r w:rsidR="00827F94">
        <w:t xml:space="preserve"> </w:t>
      </w:r>
    </w:p>
    <w:p w14:paraId="094AB1C3" w14:textId="3619D053" w:rsidR="00827F94" w:rsidRDefault="00827F94" w:rsidP="00621EA7">
      <w:pPr>
        <w:pStyle w:val="ListParagraph"/>
        <w:ind w:left="-567" w:right="-999"/>
      </w:pPr>
      <w:r>
        <w:t xml:space="preserve">To receive </w:t>
      </w:r>
      <w:r w:rsidR="00BD26C9">
        <w:t>Councillor</w:t>
      </w:r>
      <w:r>
        <w:t xml:space="preserve"> </w:t>
      </w:r>
      <w:r w:rsidR="00867B62">
        <w:t>D</w:t>
      </w:r>
      <w:r>
        <w:t xml:space="preserve">eclarations of </w:t>
      </w:r>
      <w:r w:rsidR="00867B62">
        <w:t>I</w:t>
      </w:r>
      <w:r>
        <w:t>nterest in matters on the agenda</w:t>
      </w:r>
      <w:r w:rsidR="00F839DE">
        <w:t>.</w:t>
      </w:r>
      <w:r>
        <w:t xml:space="preserve"> </w:t>
      </w:r>
    </w:p>
    <w:p w14:paraId="2469DBC5" w14:textId="77777777" w:rsidR="0071693C" w:rsidRDefault="0071693C" w:rsidP="00621EA7">
      <w:pPr>
        <w:pStyle w:val="ListParagraph"/>
        <w:ind w:left="-567" w:right="-999"/>
      </w:pPr>
    </w:p>
    <w:p w14:paraId="6139B912" w14:textId="23118AD2" w:rsidR="0071693C" w:rsidRDefault="0071693C" w:rsidP="00993FA1">
      <w:pPr>
        <w:pStyle w:val="Heading2"/>
        <w:numPr>
          <w:ilvl w:val="3"/>
          <w:numId w:val="6"/>
        </w:numPr>
        <w:ind w:left="-709" w:hanging="284"/>
      </w:pPr>
      <w:r>
        <w:t xml:space="preserve">  Minutes of the last meeting</w:t>
      </w:r>
    </w:p>
    <w:p w14:paraId="7DA622B0" w14:textId="68D0B237" w:rsidR="0071693C" w:rsidRDefault="0071693C" w:rsidP="0071693C">
      <w:pPr>
        <w:ind w:left="-567"/>
      </w:pPr>
      <w:r>
        <w:t xml:space="preserve">To approve the minutes of the last formal meeting held on </w:t>
      </w:r>
      <w:r w:rsidR="6E16F24C">
        <w:t>26</w:t>
      </w:r>
      <w:r w:rsidR="6E16F24C" w:rsidRPr="25F089A4">
        <w:rPr>
          <w:vertAlign w:val="superscript"/>
        </w:rPr>
        <w:t>th</w:t>
      </w:r>
      <w:r w:rsidR="6E16F24C">
        <w:t xml:space="preserve"> April 2023</w:t>
      </w:r>
      <w:r w:rsidRPr="25F089A4">
        <w:rPr>
          <w:color w:val="FF0000"/>
        </w:rPr>
        <w:t xml:space="preserve"> </w:t>
      </w:r>
      <w:r>
        <w:t>as a true and accurate r</w:t>
      </w:r>
      <w:r w:rsidR="00D20207">
        <w:t>ecord.</w:t>
      </w:r>
    </w:p>
    <w:p w14:paraId="5CA64B75" w14:textId="77777777" w:rsidR="00D20207" w:rsidRDefault="00D20207" w:rsidP="0071693C">
      <w:pPr>
        <w:ind w:left="-567"/>
      </w:pPr>
    </w:p>
    <w:p w14:paraId="7093FF28" w14:textId="10619C86" w:rsidR="00D20207" w:rsidRPr="009D7D77" w:rsidRDefault="00D20207" w:rsidP="00994F1E">
      <w:pPr>
        <w:pStyle w:val="Heading3"/>
      </w:pPr>
      <w:r w:rsidRPr="009D7D77">
        <w:t>Recommendation:</w:t>
      </w:r>
    </w:p>
    <w:p w14:paraId="273B3485" w14:textId="4ED7DDB9" w:rsidR="00D20207" w:rsidRPr="0071693C" w:rsidRDefault="00D20207" w:rsidP="0071693C">
      <w:pPr>
        <w:ind w:left="-567"/>
      </w:pPr>
      <w:r>
        <w:t xml:space="preserve">That Members agree the minutes of the last formal meeting held on </w:t>
      </w:r>
      <w:r w:rsidR="3F0E7FA3">
        <w:t>26</w:t>
      </w:r>
      <w:r w:rsidR="3F0E7FA3" w:rsidRPr="25F089A4">
        <w:rPr>
          <w:vertAlign w:val="superscript"/>
        </w:rPr>
        <w:t>th</w:t>
      </w:r>
      <w:r w:rsidR="3F0E7FA3">
        <w:t xml:space="preserve"> April 2023 </w:t>
      </w:r>
      <w:r>
        <w:t>as a true and accurate record, and that they be signed as such.</w:t>
      </w:r>
    </w:p>
    <w:p w14:paraId="567EDAA0" w14:textId="77777777" w:rsidR="00A45354" w:rsidRDefault="00A45354" w:rsidP="00C72B38">
      <w:pPr>
        <w:ind w:right="-999"/>
        <w:rPr>
          <w:bCs/>
        </w:rPr>
      </w:pPr>
    </w:p>
    <w:p w14:paraId="3FEE91C7" w14:textId="4D19A2C2" w:rsidR="00987AF7" w:rsidRPr="001F6450" w:rsidRDefault="00BD1F7D" w:rsidP="00993FA1">
      <w:pPr>
        <w:pStyle w:val="Heading2"/>
        <w:numPr>
          <w:ilvl w:val="3"/>
          <w:numId w:val="6"/>
        </w:numPr>
        <w:ind w:left="-709" w:hanging="284"/>
      </w:pPr>
      <w:r>
        <w:t xml:space="preserve">  </w:t>
      </w:r>
      <w:r w:rsidR="00AC7EA6">
        <w:t>Councillor Questions and Statements</w:t>
      </w:r>
      <w:r w:rsidR="00987AF7">
        <w:t xml:space="preserve"> </w:t>
      </w:r>
    </w:p>
    <w:p w14:paraId="6D11FDBC" w14:textId="6F20F503" w:rsidR="003D79A5" w:rsidRDefault="00AC7EA6" w:rsidP="00621EA7">
      <w:pPr>
        <w:pStyle w:val="ListParagraph"/>
        <w:ind w:left="-567" w:right="-999"/>
      </w:pPr>
      <w:r w:rsidRPr="00AC7EA6">
        <w:t>In accordance with Standing Order 29, one clear day’s notice in writing to the Clerk of the meeting is required. In the case of urgent items permission must be sought from the Chairman and the question</w:t>
      </w:r>
      <w:r w:rsidR="005C6C0E">
        <w:t>/statement</w:t>
      </w:r>
      <w:r w:rsidRPr="00AC7EA6">
        <w:t xml:space="preserve"> submitted to the Clerk of the meeting by 3:00pm on the day of the meeting.</w:t>
      </w:r>
    </w:p>
    <w:p w14:paraId="729EF5AF" w14:textId="77777777" w:rsidR="00AC7EA6" w:rsidRDefault="00AC7EA6" w:rsidP="005A6C04">
      <w:pPr>
        <w:pStyle w:val="ListParagraph"/>
        <w:ind w:left="-567" w:right="-999"/>
      </w:pPr>
    </w:p>
    <w:p w14:paraId="4AC2E980" w14:textId="08158C15" w:rsidR="00987AF7" w:rsidRPr="001F6450" w:rsidRDefault="00BD1F7D" w:rsidP="00993FA1">
      <w:pPr>
        <w:pStyle w:val="Heading2"/>
        <w:numPr>
          <w:ilvl w:val="3"/>
          <w:numId w:val="6"/>
        </w:numPr>
        <w:ind w:left="-709" w:hanging="284"/>
      </w:pPr>
      <w:r>
        <w:t xml:space="preserve">  </w:t>
      </w:r>
      <w:r w:rsidR="005F62FB">
        <w:t>Public Question Time</w:t>
      </w:r>
      <w:r w:rsidR="00987AF7">
        <w:t xml:space="preserve"> </w:t>
      </w:r>
    </w:p>
    <w:p w14:paraId="42ABA30D" w14:textId="20DEF122" w:rsidR="00AB77B0" w:rsidRDefault="00D93444" w:rsidP="00621EA7">
      <w:pPr>
        <w:ind w:left="-567" w:right="-999"/>
      </w:pPr>
      <w:r w:rsidRPr="00E70A3D">
        <w:t xml:space="preserve">Questions referring to the work of Dorset Council </w:t>
      </w:r>
      <w:r>
        <w:t xml:space="preserve">or other partner agencies </w:t>
      </w:r>
      <w:r w:rsidRPr="00E70A3D">
        <w:t>will not be taken at this meeting.</w:t>
      </w:r>
    </w:p>
    <w:p w14:paraId="23D56EDC" w14:textId="77777777" w:rsidR="008A413A" w:rsidRDefault="008A413A" w:rsidP="00AB77B0">
      <w:pPr>
        <w:ind w:left="-567" w:right="-999"/>
      </w:pPr>
    </w:p>
    <w:p w14:paraId="75558E50" w14:textId="06B66EE8" w:rsidR="00AB77B0" w:rsidRPr="00E70A3D" w:rsidRDefault="00AB77B0" w:rsidP="00BE1C51">
      <w:pPr>
        <w:ind w:left="-567"/>
      </w:pPr>
      <w:r>
        <w:t xml:space="preserve">No questions have been received to be included with the agenda despatch. Members of the public </w:t>
      </w:r>
      <w:proofErr w:type="gramStart"/>
      <w:r>
        <w:t>are able to</w:t>
      </w:r>
      <w:proofErr w:type="gramEnd"/>
      <w:r>
        <w:t xml:space="preserve"> ask a public question up until 9am on the day before the meeting date</w:t>
      </w:r>
      <w:r w:rsidR="0088670C">
        <w:t xml:space="preserve"> by emailing </w:t>
      </w:r>
      <w:hyperlink r:id="rId16" w:history="1">
        <w:r w:rsidR="0088670C" w:rsidRPr="00640A33">
          <w:rPr>
            <w:rStyle w:val="Hyperlink"/>
          </w:rPr>
          <w:t>office@weymouthtowncouncil.gov.uk</w:t>
        </w:r>
      </w:hyperlink>
      <w:r w:rsidR="0088670C">
        <w:t xml:space="preserve"> </w:t>
      </w:r>
      <w:r>
        <w:t>.</w:t>
      </w:r>
    </w:p>
    <w:p w14:paraId="3DC0D567" w14:textId="77777777" w:rsidR="00AB77B0" w:rsidRPr="00E70A3D" w:rsidRDefault="00AB77B0" w:rsidP="005A6C04">
      <w:pPr>
        <w:ind w:left="-567" w:right="-999"/>
      </w:pPr>
    </w:p>
    <w:p w14:paraId="478BCD91" w14:textId="68B97E2E" w:rsidR="00AD3C7F" w:rsidRPr="00AA3F9F" w:rsidRDefault="00987AF7" w:rsidP="00587F75">
      <w:pPr>
        <w:ind w:left="-567" w:right="-999"/>
        <w:rPr>
          <w:rFonts w:cs="Arial"/>
        </w:rPr>
      </w:pPr>
      <w:r w:rsidRPr="00AA3F9F">
        <w:rPr>
          <w:rFonts w:cs="Arial"/>
        </w:rPr>
        <w:t>The length of time available for public questions will be determined by the Chairman.</w:t>
      </w:r>
      <w:bookmarkStart w:id="2" w:name="_Hlk54693471"/>
      <w:bookmarkStart w:id="3" w:name="_Hlk73530447"/>
    </w:p>
    <w:p w14:paraId="54A2A2B7" w14:textId="77777777" w:rsidR="006A1A44" w:rsidRDefault="006A1A44" w:rsidP="00BA0BB3">
      <w:pPr>
        <w:ind w:left="-567" w:right="-999"/>
        <w:textAlignment w:val="baseline"/>
        <w:rPr>
          <w:rFonts w:cs="Arial"/>
          <w:lang w:eastAsia="en-GB"/>
        </w:rPr>
      </w:pPr>
      <w:bookmarkStart w:id="4" w:name="_Hlk103771446"/>
      <w:bookmarkStart w:id="5" w:name="_Hlk93911527"/>
      <w:bookmarkEnd w:id="2"/>
      <w:bookmarkEnd w:id="3"/>
    </w:p>
    <w:p w14:paraId="534917AC" w14:textId="77777777" w:rsidR="00203EBC" w:rsidRDefault="00203EBC" w:rsidP="00BA0BB3">
      <w:pPr>
        <w:ind w:left="-567" w:right="-999"/>
        <w:textAlignment w:val="baseline"/>
        <w:rPr>
          <w:rFonts w:cs="Arial"/>
          <w:lang w:eastAsia="en-GB"/>
        </w:rPr>
      </w:pPr>
    </w:p>
    <w:p w14:paraId="36AFB74B" w14:textId="77777777" w:rsidR="00203EBC" w:rsidRDefault="00203EBC" w:rsidP="00BA0BB3">
      <w:pPr>
        <w:ind w:left="-567" w:right="-999"/>
        <w:textAlignment w:val="baseline"/>
        <w:rPr>
          <w:rFonts w:cs="Arial"/>
          <w:lang w:eastAsia="en-GB"/>
        </w:rPr>
      </w:pPr>
    </w:p>
    <w:p w14:paraId="3D1F8386" w14:textId="77777777" w:rsidR="00203EBC" w:rsidRDefault="00203EBC" w:rsidP="00BA0BB3">
      <w:pPr>
        <w:ind w:left="-567" w:right="-999"/>
        <w:textAlignment w:val="baseline"/>
        <w:rPr>
          <w:rFonts w:cs="Arial"/>
          <w:lang w:eastAsia="en-GB"/>
        </w:rPr>
      </w:pPr>
    </w:p>
    <w:p w14:paraId="5664A20F" w14:textId="77777777" w:rsidR="00203EBC" w:rsidRDefault="00203EBC" w:rsidP="00BA0BB3">
      <w:pPr>
        <w:ind w:left="-567" w:right="-999"/>
        <w:textAlignment w:val="baseline"/>
        <w:rPr>
          <w:rFonts w:cs="Arial"/>
          <w:lang w:eastAsia="en-GB"/>
        </w:rPr>
      </w:pPr>
    </w:p>
    <w:p w14:paraId="2CE4242D" w14:textId="77777777" w:rsidR="00203EBC" w:rsidRDefault="00203EBC" w:rsidP="00BA0BB3">
      <w:pPr>
        <w:ind w:left="-567" w:right="-999"/>
        <w:textAlignment w:val="baseline"/>
        <w:rPr>
          <w:rFonts w:cs="Arial"/>
          <w:lang w:eastAsia="en-GB"/>
        </w:rPr>
      </w:pPr>
    </w:p>
    <w:p w14:paraId="60D01DA1" w14:textId="77777777" w:rsidR="00203EBC" w:rsidRDefault="00203EBC" w:rsidP="00BA0BB3">
      <w:pPr>
        <w:ind w:left="-567" w:right="-999"/>
        <w:textAlignment w:val="baseline"/>
        <w:rPr>
          <w:rFonts w:cs="Arial"/>
          <w:lang w:eastAsia="en-GB"/>
        </w:rPr>
      </w:pPr>
    </w:p>
    <w:p w14:paraId="426828AF" w14:textId="77777777" w:rsidR="00203EBC" w:rsidRDefault="00203EBC" w:rsidP="00BA0BB3">
      <w:pPr>
        <w:ind w:left="-567" w:right="-999"/>
        <w:textAlignment w:val="baseline"/>
        <w:rPr>
          <w:rFonts w:cs="Arial"/>
          <w:lang w:eastAsia="en-GB"/>
        </w:rPr>
      </w:pPr>
    </w:p>
    <w:p w14:paraId="2824EF86" w14:textId="77777777" w:rsidR="00203EBC" w:rsidRPr="00AA3F9F" w:rsidRDefault="00203EBC" w:rsidP="00BA0BB3">
      <w:pPr>
        <w:ind w:left="-567" w:right="-999"/>
        <w:textAlignment w:val="baseline"/>
        <w:rPr>
          <w:rFonts w:cs="Arial"/>
          <w:lang w:eastAsia="en-GB"/>
        </w:rPr>
      </w:pPr>
    </w:p>
    <w:p w14:paraId="6224675C" w14:textId="77777777" w:rsidR="005F6472" w:rsidRDefault="00BD1F7D" w:rsidP="007F496D">
      <w:pPr>
        <w:pStyle w:val="Heading2"/>
        <w:numPr>
          <w:ilvl w:val="3"/>
          <w:numId w:val="6"/>
        </w:numPr>
        <w:ind w:left="-709" w:hanging="284"/>
        <w:rPr>
          <w:rFonts w:cs="Arial"/>
        </w:rPr>
      </w:pPr>
      <w:r w:rsidRPr="42DF94A3">
        <w:rPr>
          <w:rFonts w:cs="Arial"/>
        </w:rPr>
        <w:lastRenderedPageBreak/>
        <w:t xml:space="preserve">  </w:t>
      </w:r>
      <w:r w:rsidR="008F0E0A" w:rsidRPr="42DF94A3">
        <w:rPr>
          <w:rFonts w:cs="Arial"/>
        </w:rPr>
        <w:t>Grant Applications</w:t>
      </w:r>
      <w:bookmarkEnd w:id="4"/>
      <w:bookmarkEnd w:id="5"/>
    </w:p>
    <w:p w14:paraId="132ECE21" w14:textId="208BCCAD" w:rsidR="002F2351" w:rsidRDefault="006344DC" w:rsidP="002F2351">
      <w:pPr>
        <w:pStyle w:val="Heading2"/>
        <w:numPr>
          <w:ilvl w:val="3"/>
          <w:numId w:val="0"/>
        </w:numPr>
        <w:ind w:left="-567"/>
        <w:rPr>
          <w:rStyle w:val="Hyperlink"/>
          <w:b w:val="0"/>
        </w:rPr>
      </w:pPr>
      <w:r>
        <w:rPr>
          <w:b w:val="0"/>
          <w:bCs w:val="0"/>
        </w:rPr>
        <w:t xml:space="preserve">The grant policy and form can be found </w:t>
      </w:r>
      <w:hyperlink r:id="rId17" w:history="1">
        <w:r w:rsidRPr="007F5A13">
          <w:rPr>
            <w:rStyle w:val="Hyperlink"/>
            <w:b w:val="0"/>
            <w:bCs w:val="0"/>
          </w:rPr>
          <w:t>here.</w:t>
        </w:r>
      </w:hyperlink>
    </w:p>
    <w:p w14:paraId="5FD3C39D" w14:textId="77777777" w:rsidR="00B40169" w:rsidRDefault="00B40169" w:rsidP="00B40169"/>
    <w:p w14:paraId="10F4AFBC" w14:textId="77777777" w:rsidR="006E162F" w:rsidRDefault="006E162F" w:rsidP="006E162F">
      <w:pPr>
        <w:pStyle w:val="Heading2"/>
        <w:numPr>
          <w:ilvl w:val="0"/>
          <w:numId w:val="0"/>
        </w:numPr>
        <w:ind w:left="-567" w:firstLine="1"/>
        <w:rPr>
          <w:rFonts w:cs="Arial"/>
        </w:rPr>
      </w:pPr>
      <w:r>
        <w:rPr>
          <w:rFonts w:cs="Arial"/>
        </w:rPr>
        <w:t>Citizens Advice Central Dorset</w:t>
      </w:r>
    </w:p>
    <w:p w14:paraId="16067493" w14:textId="77777777" w:rsidR="006E162F" w:rsidRPr="008F2B57" w:rsidRDefault="006E162F" w:rsidP="006E162F">
      <w:pPr>
        <w:autoSpaceDE w:val="0"/>
        <w:autoSpaceDN w:val="0"/>
        <w:adjustRightInd w:val="0"/>
        <w:rPr>
          <w:rFonts w:cs="Arial"/>
          <w:lang w:eastAsia="en-GB"/>
        </w:rPr>
      </w:pPr>
    </w:p>
    <w:p w14:paraId="10B2E480" w14:textId="77777777" w:rsidR="006E162F" w:rsidRPr="008F2B57" w:rsidRDefault="006E162F" w:rsidP="006E162F">
      <w:pPr>
        <w:autoSpaceDE w:val="0"/>
        <w:autoSpaceDN w:val="0"/>
        <w:adjustRightInd w:val="0"/>
        <w:ind w:left="-567"/>
        <w:rPr>
          <w:rFonts w:cs="Arial"/>
          <w:lang w:eastAsia="en-GB"/>
        </w:rPr>
      </w:pPr>
      <w:r w:rsidRPr="008F2B57">
        <w:rPr>
          <w:rFonts w:cs="Arial"/>
          <w:lang w:eastAsia="en-GB"/>
        </w:rPr>
        <w:t xml:space="preserve">Many of the residents in Weymouth are struggling to survive on low incomes and having to make daily decisions on whether to pay their rent, turn on their heating pay for food or pay for medical prescriptions. </w:t>
      </w:r>
      <w:r>
        <w:rPr>
          <w:rFonts w:cs="Arial"/>
          <w:lang w:eastAsia="en-GB"/>
        </w:rPr>
        <w:t xml:space="preserve"> </w:t>
      </w:r>
      <w:r w:rsidRPr="008F2B57">
        <w:rPr>
          <w:rFonts w:cs="Arial"/>
          <w:lang w:eastAsia="en-GB"/>
        </w:rPr>
        <w:t>This has been made significantly worse by the long</w:t>
      </w:r>
      <w:r>
        <w:rPr>
          <w:rFonts w:cs="Arial"/>
          <w:lang w:eastAsia="en-GB"/>
        </w:rPr>
        <w:t>-</w:t>
      </w:r>
      <w:r w:rsidRPr="008F2B57">
        <w:rPr>
          <w:rFonts w:cs="Arial"/>
          <w:lang w:eastAsia="en-GB"/>
        </w:rPr>
        <w:t xml:space="preserve">term impact of the COVID-19 pandemic and the rising cost of living which has left many people at crisis point. </w:t>
      </w:r>
    </w:p>
    <w:p w14:paraId="39F4C5B6" w14:textId="77777777" w:rsidR="006E162F" w:rsidRPr="008F2B57" w:rsidRDefault="006E162F" w:rsidP="006E162F">
      <w:pPr>
        <w:autoSpaceDE w:val="0"/>
        <w:autoSpaceDN w:val="0"/>
        <w:adjustRightInd w:val="0"/>
        <w:ind w:left="-567"/>
        <w:rPr>
          <w:rFonts w:cs="Arial"/>
          <w:lang w:eastAsia="en-GB"/>
        </w:rPr>
      </w:pPr>
      <w:r>
        <w:rPr>
          <w:rFonts w:cs="Arial"/>
          <w:lang w:eastAsia="en-GB"/>
        </w:rPr>
        <w:t>The Citizens</w:t>
      </w:r>
      <w:r w:rsidRPr="008F2B57">
        <w:rPr>
          <w:rFonts w:cs="Arial"/>
          <w:lang w:eastAsia="en-GB"/>
        </w:rPr>
        <w:t xml:space="preserve"> </w:t>
      </w:r>
      <w:r>
        <w:rPr>
          <w:rFonts w:cs="Arial"/>
          <w:lang w:eastAsia="en-GB"/>
        </w:rPr>
        <w:t>A</w:t>
      </w:r>
      <w:r w:rsidRPr="008F2B57">
        <w:rPr>
          <w:rFonts w:cs="Arial"/>
          <w:lang w:eastAsia="en-GB"/>
        </w:rPr>
        <w:t xml:space="preserve">dvice </w:t>
      </w:r>
      <w:r>
        <w:rPr>
          <w:rFonts w:cs="Arial"/>
          <w:lang w:eastAsia="en-GB"/>
        </w:rPr>
        <w:t>s</w:t>
      </w:r>
      <w:r w:rsidRPr="008F2B57">
        <w:rPr>
          <w:rFonts w:cs="Arial"/>
          <w:lang w:eastAsia="en-GB"/>
        </w:rPr>
        <w:t xml:space="preserve">ervice is seeing an unprecedented demand for </w:t>
      </w:r>
      <w:r>
        <w:rPr>
          <w:rFonts w:cs="Arial"/>
          <w:lang w:eastAsia="en-GB"/>
        </w:rPr>
        <w:t>their</w:t>
      </w:r>
      <w:r w:rsidRPr="008F2B57">
        <w:rPr>
          <w:rFonts w:cs="Arial"/>
          <w:lang w:eastAsia="en-GB"/>
        </w:rPr>
        <w:t xml:space="preserve"> help, with individuals and families unable to make ends meet and taking on rising debt as a result. </w:t>
      </w:r>
      <w:r>
        <w:rPr>
          <w:rFonts w:cs="Arial"/>
          <w:lang w:eastAsia="en-GB"/>
        </w:rPr>
        <w:t xml:space="preserve"> </w:t>
      </w:r>
      <w:r w:rsidRPr="008F2B57">
        <w:rPr>
          <w:rFonts w:cs="Arial"/>
          <w:lang w:eastAsia="en-GB"/>
        </w:rPr>
        <w:t xml:space="preserve">In 2022-23 </w:t>
      </w:r>
      <w:r>
        <w:rPr>
          <w:rFonts w:cs="Arial"/>
          <w:lang w:eastAsia="en-GB"/>
        </w:rPr>
        <w:t>they</w:t>
      </w:r>
      <w:r w:rsidRPr="008F2B57">
        <w:rPr>
          <w:rFonts w:cs="Arial"/>
          <w:lang w:eastAsia="en-GB"/>
        </w:rPr>
        <w:t xml:space="preserve"> helped 3,510 Weymouth residents, a 90% increase on the year before, and </w:t>
      </w:r>
      <w:r>
        <w:rPr>
          <w:rFonts w:cs="Arial"/>
          <w:lang w:eastAsia="en-GB"/>
        </w:rPr>
        <w:t>they</w:t>
      </w:r>
      <w:r w:rsidRPr="008F2B57">
        <w:rPr>
          <w:rFonts w:cs="Arial"/>
          <w:lang w:eastAsia="en-GB"/>
        </w:rPr>
        <w:t xml:space="preserve"> expect that rising trend to continue for </w:t>
      </w:r>
      <w:proofErr w:type="gramStart"/>
      <w:r w:rsidRPr="008F2B57">
        <w:rPr>
          <w:rFonts w:cs="Arial"/>
          <w:lang w:eastAsia="en-GB"/>
        </w:rPr>
        <w:t>a number of</w:t>
      </w:r>
      <w:proofErr w:type="gramEnd"/>
      <w:r w:rsidRPr="008F2B57">
        <w:rPr>
          <w:rFonts w:cs="Arial"/>
          <w:lang w:eastAsia="en-GB"/>
        </w:rPr>
        <w:t xml:space="preserve"> years.  </w:t>
      </w:r>
      <w:r>
        <w:rPr>
          <w:rFonts w:cs="Arial"/>
          <w:lang w:eastAsia="en-GB"/>
        </w:rPr>
        <w:t>They</w:t>
      </w:r>
      <w:r w:rsidRPr="008F2B57">
        <w:rPr>
          <w:rFonts w:cs="Arial"/>
          <w:lang w:eastAsia="en-GB"/>
        </w:rPr>
        <w:t xml:space="preserve"> are stretched beyond our existing capacity and urgently need to take on new advisers and </w:t>
      </w:r>
      <w:proofErr w:type="spellStart"/>
      <w:r w:rsidRPr="008F2B57">
        <w:rPr>
          <w:rFonts w:cs="Arial"/>
          <w:lang w:eastAsia="en-GB"/>
        </w:rPr>
        <w:t>supervisers</w:t>
      </w:r>
      <w:proofErr w:type="spellEnd"/>
      <w:r w:rsidRPr="008F2B57">
        <w:rPr>
          <w:rFonts w:cs="Arial"/>
          <w:lang w:eastAsia="en-GB"/>
        </w:rPr>
        <w:t xml:space="preserve"> to cope with the increasing demand. </w:t>
      </w:r>
    </w:p>
    <w:p w14:paraId="7E51AE55" w14:textId="77777777" w:rsidR="006E162F" w:rsidRDefault="006E162F" w:rsidP="006E162F">
      <w:pPr>
        <w:autoSpaceDE w:val="0"/>
        <w:autoSpaceDN w:val="0"/>
        <w:adjustRightInd w:val="0"/>
        <w:ind w:left="-567"/>
        <w:rPr>
          <w:rFonts w:cs="Arial"/>
          <w:b/>
          <w:bCs/>
          <w:lang w:eastAsia="en-GB"/>
        </w:rPr>
      </w:pPr>
    </w:p>
    <w:p w14:paraId="1E99DD34" w14:textId="77777777" w:rsidR="006E162F" w:rsidRDefault="006E162F" w:rsidP="006E162F">
      <w:pPr>
        <w:autoSpaceDE w:val="0"/>
        <w:autoSpaceDN w:val="0"/>
        <w:adjustRightInd w:val="0"/>
        <w:ind w:left="-567"/>
        <w:rPr>
          <w:rFonts w:cs="Arial"/>
          <w:lang w:eastAsia="en-GB"/>
        </w:rPr>
      </w:pPr>
      <w:r>
        <w:rPr>
          <w:rFonts w:cs="Arial"/>
          <w:lang w:eastAsia="en-GB"/>
        </w:rPr>
        <w:t>They</w:t>
      </w:r>
      <w:r w:rsidRPr="008F2B57">
        <w:rPr>
          <w:rFonts w:cs="Arial"/>
          <w:lang w:eastAsia="en-GB"/>
        </w:rPr>
        <w:t xml:space="preserve"> are therefore requesting funding to contribute to the costs of delivering our expanding core advice service in Weymouth, enabling us to focus on those who are most in need, living in areas of deprivation, or who are most vulnerable due to physical and mental ill health. </w:t>
      </w:r>
      <w:r>
        <w:rPr>
          <w:rFonts w:cs="Arial"/>
          <w:lang w:eastAsia="en-GB"/>
        </w:rPr>
        <w:t xml:space="preserve"> </w:t>
      </w:r>
      <w:r w:rsidRPr="008F2B57">
        <w:rPr>
          <w:rFonts w:cs="Arial"/>
          <w:lang w:eastAsia="en-GB"/>
        </w:rPr>
        <w:t xml:space="preserve">The funding will be targeted in the areas of greatest deprivation in Weymouth. </w:t>
      </w:r>
      <w:r>
        <w:rPr>
          <w:rFonts w:cs="Arial"/>
          <w:lang w:eastAsia="en-GB"/>
        </w:rPr>
        <w:t xml:space="preserve"> They</w:t>
      </w:r>
      <w:r w:rsidRPr="008F2B57">
        <w:rPr>
          <w:rFonts w:cs="Arial"/>
          <w:lang w:eastAsia="en-GB"/>
        </w:rPr>
        <w:t xml:space="preserve"> will do this by delivering additional advice and support to those residents who are experiencing the highest deprivation. </w:t>
      </w:r>
    </w:p>
    <w:p w14:paraId="0FC7E424" w14:textId="77777777" w:rsidR="006E162F" w:rsidRDefault="006E162F" w:rsidP="006E162F">
      <w:pPr>
        <w:autoSpaceDE w:val="0"/>
        <w:autoSpaceDN w:val="0"/>
        <w:adjustRightInd w:val="0"/>
        <w:ind w:left="-567"/>
        <w:rPr>
          <w:rFonts w:cs="Arial"/>
          <w:lang w:eastAsia="en-GB"/>
        </w:rPr>
      </w:pPr>
    </w:p>
    <w:p w14:paraId="0288012A" w14:textId="77777777" w:rsidR="006E162F" w:rsidRDefault="006E162F" w:rsidP="006E162F">
      <w:pPr>
        <w:pStyle w:val="Heading3"/>
        <w:rPr>
          <w:rFonts w:cs="Arial"/>
        </w:rPr>
      </w:pPr>
      <w:r w:rsidRPr="00720C35">
        <w:rPr>
          <w:rFonts w:cs="Arial"/>
        </w:rPr>
        <w:t>Project cost:</w:t>
      </w:r>
      <w:r>
        <w:rPr>
          <w:rFonts w:cs="Arial"/>
        </w:rPr>
        <w:t xml:space="preserve"> £5,000 per annum</w:t>
      </w:r>
    </w:p>
    <w:p w14:paraId="36A151B2" w14:textId="77777777" w:rsidR="006E162F" w:rsidRDefault="006E162F" w:rsidP="006E162F">
      <w:pPr>
        <w:pStyle w:val="Heading3"/>
        <w:rPr>
          <w:rFonts w:cs="Arial"/>
        </w:rPr>
      </w:pPr>
      <w:r w:rsidRPr="00720C35">
        <w:rPr>
          <w:rFonts w:cs="Arial"/>
        </w:rPr>
        <w:t>Application amount:</w:t>
      </w:r>
      <w:r>
        <w:rPr>
          <w:rFonts w:cs="Arial"/>
        </w:rPr>
        <w:t xml:space="preserve"> £5,000 per annum over a period of 5 years.</w:t>
      </w:r>
    </w:p>
    <w:p w14:paraId="6D3AC651" w14:textId="5B2DB1BA" w:rsidR="00815D4A" w:rsidRDefault="006E162F" w:rsidP="00AF1507">
      <w:pPr>
        <w:pStyle w:val="Heading3"/>
        <w:rPr>
          <w:rFonts w:cs="Arial"/>
        </w:rPr>
      </w:pPr>
      <w:r w:rsidRPr="00720C35">
        <w:rPr>
          <w:rFonts w:cs="Arial"/>
        </w:rPr>
        <w:t>Recommendation:</w:t>
      </w:r>
      <w:r>
        <w:rPr>
          <w:rFonts w:cs="Arial"/>
        </w:rPr>
        <w:t xml:space="preserve"> £5,000 per annum over a period of 2 to 5 years</w:t>
      </w:r>
    </w:p>
    <w:p w14:paraId="313D6416" w14:textId="77777777" w:rsidR="00AF1507" w:rsidRPr="00AF1507" w:rsidRDefault="00AF1507" w:rsidP="00AF1507"/>
    <w:p w14:paraId="3CD7A2AF" w14:textId="7677CE85" w:rsidR="00DC41E4" w:rsidRDefault="00B5123A" w:rsidP="00DC41E4">
      <w:pPr>
        <w:pStyle w:val="Heading2"/>
        <w:numPr>
          <w:ilvl w:val="0"/>
          <w:numId w:val="0"/>
        </w:numPr>
        <w:ind w:left="-567" w:firstLine="1"/>
        <w:rPr>
          <w:rFonts w:cs="Arial"/>
        </w:rPr>
      </w:pPr>
      <w:r>
        <w:rPr>
          <w:rFonts w:cs="Arial"/>
        </w:rPr>
        <w:t>Activate Performing Arts</w:t>
      </w:r>
    </w:p>
    <w:p w14:paraId="6B24F86C" w14:textId="77777777" w:rsidR="000E057A" w:rsidRPr="000E057A" w:rsidRDefault="000E057A" w:rsidP="000E057A">
      <w:pPr>
        <w:ind w:left="-567"/>
      </w:pPr>
    </w:p>
    <w:p w14:paraId="26A16FDB" w14:textId="77777777" w:rsidR="00E36113" w:rsidRDefault="00F2177B" w:rsidP="000E057A">
      <w:pPr>
        <w:ind w:left="-567"/>
      </w:pPr>
      <w:r>
        <w:t xml:space="preserve">This application is requesting support towards enabling everyone to access an invaluable cultural event that brings people together.  During austerity and the challenging impact of inflation, many people are unable to afford to take themselves or their families to events and experience reduced quality of life. </w:t>
      </w:r>
      <w:r w:rsidR="00D051F9">
        <w:t xml:space="preserve"> </w:t>
      </w:r>
      <w:r w:rsidR="00684A48">
        <w:t>Activate Performing Arts</w:t>
      </w:r>
      <w:r>
        <w:t xml:space="preserve"> festival, which is free to the public</w:t>
      </w:r>
      <w:r w:rsidR="00C25E1F">
        <w:t>,</w:t>
      </w:r>
      <w:r>
        <w:t xml:space="preserve"> will run from 15 - 24 September 2023 across Dorset and the BCP area and will </w:t>
      </w:r>
      <w:proofErr w:type="gramStart"/>
      <w:r>
        <w:t>draw to a close</w:t>
      </w:r>
      <w:proofErr w:type="gramEnd"/>
      <w:r>
        <w:t xml:space="preserve"> with a large-scale finale performance taking place on two nights, in Weymouth Town Centre by one of Europe’s most in-demand outdoor performance companies. </w:t>
      </w:r>
    </w:p>
    <w:p w14:paraId="14F0F5F0" w14:textId="77777777" w:rsidR="00E36113" w:rsidRDefault="00E36113" w:rsidP="000E057A">
      <w:pPr>
        <w:ind w:left="-567"/>
      </w:pPr>
    </w:p>
    <w:p w14:paraId="0498FA69" w14:textId="2152900F" w:rsidR="00DC41E4" w:rsidRPr="00DC41E4" w:rsidRDefault="00F2177B" w:rsidP="003B130F">
      <w:pPr>
        <w:ind w:left="-567"/>
      </w:pPr>
      <w:r>
        <w:t xml:space="preserve">The closing event of Inside Out Dorset 2023, taking place in Weymouth Town Centre will be a joyous moment for everyone to enjoy.  The performance is an uplifting processional piece which will journey through Weymouth town centre with one performance on each of the evenings of 22nd and 23rd September.  Three giant dolls, wearing dresses inspired by famous artists, glide through the crowd.  Like porcelain dolls out of an old toy box, they enthral the audience with a performance mixing original compositions, popular </w:t>
      </w:r>
      <w:proofErr w:type="gramStart"/>
      <w:r>
        <w:t>songs</w:t>
      </w:r>
      <w:proofErr w:type="gramEnd"/>
      <w:r>
        <w:t xml:space="preserve"> and the finest operatic arias. Hidden in their dresses are a colourful troop of drummers, who create playful musical exchanges all along the parade route.</w:t>
      </w:r>
    </w:p>
    <w:p w14:paraId="0FB8C84F" w14:textId="77777777" w:rsidR="00E4412C" w:rsidRPr="00E4412C" w:rsidRDefault="00E4412C" w:rsidP="00E4412C"/>
    <w:p w14:paraId="0166ECA7" w14:textId="0CB803AB" w:rsidR="00F87965" w:rsidRDefault="00F87965" w:rsidP="00F52693">
      <w:pPr>
        <w:pStyle w:val="Heading3"/>
        <w:rPr>
          <w:rFonts w:cs="Arial"/>
        </w:rPr>
      </w:pPr>
      <w:r w:rsidRPr="00720C35">
        <w:rPr>
          <w:rFonts w:cs="Arial"/>
        </w:rPr>
        <w:t>Project cost:</w:t>
      </w:r>
      <w:r w:rsidR="00B5123A">
        <w:rPr>
          <w:rFonts w:cs="Arial"/>
        </w:rPr>
        <w:t xml:space="preserve"> £55,500</w:t>
      </w:r>
    </w:p>
    <w:p w14:paraId="649172C5" w14:textId="231C8098" w:rsidR="00F87965" w:rsidRDefault="00F87965" w:rsidP="00F52693">
      <w:pPr>
        <w:pStyle w:val="Heading3"/>
        <w:rPr>
          <w:rFonts w:cs="Arial"/>
        </w:rPr>
      </w:pPr>
      <w:r w:rsidRPr="00720C35">
        <w:rPr>
          <w:rFonts w:cs="Arial"/>
        </w:rPr>
        <w:t xml:space="preserve">Application amount: </w:t>
      </w:r>
      <w:r w:rsidR="00E17AA6">
        <w:rPr>
          <w:rFonts w:cs="Arial"/>
        </w:rPr>
        <w:t>£5,000</w:t>
      </w:r>
    </w:p>
    <w:p w14:paraId="523BB7AC" w14:textId="7632B3A1" w:rsidR="00941B30" w:rsidRDefault="00F87965" w:rsidP="009E4498">
      <w:pPr>
        <w:pStyle w:val="Heading3"/>
        <w:rPr>
          <w:rFonts w:cs="Arial"/>
        </w:rPr>
      </w:pPr>
      <w:r w:rsidRPr="00720C35">
        <w:rPr>
          <w:rFonts w:cs="Arial"/>
        </w:rPr>
        <w:t xml:space="preserve">Recommendation: </w:t>
      </w:r>
      <w:r w:rsidR="000E057A">
        <w:rPr>
          <w:rFonts w:cs="Arial"/>
        </w:rPr>
        <w:t>£3,500</w:t>
      </w:r>
      <w:r w:rsidRPr="00720C35">
        <w:rPr>
          <w:rFonts w:cs="Arial"/>
        </w:rPr>
        <w:t xml:space="preserve"> </w:t>
      </w:r>
    </w:p>
    <w:p w14:paraId="42093241" w14:textId="77777777" w:rsidR="009E4498" w:rsidRDefault="009E4498" w:rsidP="009E4498"/>
    <w:p w14:paraId="71E9B37D" w14:textId="77777777" w:rsidR="00203EBC" w:rsidRDefault="00203EBC" w:rsidP="009E4498"/>
    <w:p w14:paraId="303A67FE" w14:textId="77777777" w:rsidR="00203EBC" w:rsidRPr="009E4498" w:rsidRDefault="00203EBC" w:rsidP="009E4498"/>
    <w:p w14:paraId="29D2B763" w14:textId="061D657D" w:rsidR="00941B30" w:rsidRPr="008F2B57" w:rsidRDefault="00941B30" w:rsidP="00941B30">
      <w:pPr>
        <w:pStyle w:val="Heading2"/>
        <w:numPr>
          <w:ilvl w:val="0"/>
          <w:numId w:val="0"/>
        </w:numPr>
        <w:ind w:left="-567" w:firstLine="1"/>
        <w:rPr>
          <w:rFonts w:cs="Arial"/>
        </w:rPr>
      </w:pPr>
      <w:proofErr w:type="spellStart"/>
      <w:r>
        <w:rPr>
          <w:rFonts w:cs="Arial"/>
        </w:rPr>
        <w:lastRenderedPageBreak/>
        <w:t>AsOne</w:t>
      </w:r>
      <w:proofErr w:type="spellEnd"/>
      <w:r>
        <w:rPr>
          <w:rFonts w:cs="Arial"/>
        </w:rPr>
        <w:t xml:space="preserve"> Theatre </w:t>
      </w:r>
      <w:r w:rsidR="00682890">
        <w:rPr>
          <w:rFonts w:cs="Arial"/>
        </w:rPr>
        <w:t>Company</w:t>
      </w:r>
    </w:p>
    <w:p w14:paraId="28C0B065" w14:textId="77777777" w:rsidR="00507E7A" w:rsidRDefault="00507E7A" w:rsidP="00507E7A"/>
    <w:p w14:paraId="27FA481D" w14:textId="0439FAD7" w:rsidR="00507E7A" w:rsidRPr="00507E7A" w:rsidRDefault="001B7BA6" w:rsidP="00507E7A">
      <w:pPr>
        <w:ind w:left="-567"/>
      </w:pPr>
      <w:r w:rsidRPr="00DD3CD4">
        <w:t xml:space="preserve">As we pass the first anniversary of the invasion of Ukraine, South Dorset </w:t>
      </w:r>
      <w:proofErr w:type="spellStart"/>
      <w:r w:rsidRPr="00DD3CD4">
        <w:t>AsOne</w:t>
      </w:r>
      <w:proofErr w:type="spellEnd"/>
      <w:r w:rsidRPr="00DD3CD4">
        <w:t xml:space="preserve"> theatre company propose a project – 'They Came from Ukraine' - to mark a unique moment of our community’s history.  More than 900 Ukrainians have settled across Dorset since Vladimir Putin’s forces began the war, forcing thousands to flee their homeland. Weymouth has welcomed and hosted several Ukrainian families – some 118 remain a year on. </w:t>
      </w:r>
      <w:r w:rsidR="00477B41">
        <w:t xml:space="preserve"> </w:t>
      </w:r>
      <w:r w:rsidRPr="00DD3CD4">
        <w:t xml:space="preserve">This pertinent, and cathartic Performing Arts (PA) R &amp; D project proposes gathering legacy stories, giving voice to those telling them – from both willing Ukrainian families and Weymouth hosts. </w:t>
      </w:r>
      <w:r w:rsidR="00477B41">
        <w:t xml:space="preserve"> </w:t>
      </w:r>
      <w:r w:rsidRPr="00DD3CD4">
        <w:t xml:space="preserve">This will be done in partnership with St </w:t>
      </w:r>
      <w:proofErr w:type="spellStart"/>
      <w:r w:rsidRPr="00DD3CD4">
        <w:t>Aldhelm’s</w:t>
      </w:r>
      <w:proofErr w:type="spellEnd"/>
      <w:r w:rsidRPr="00DD3CD4">
        <w:t xml:space="preserve"> Church Ukrainian Hub and advice/information from Dorset Council’s Ukrainian Support team. </w:t>
      </w:r>
      <w:r w:rsidR="00477B41">
        <w:t xml:space="preserve"> </w:t>
      </w:r>
      <w:r w:rsidRPr="00DD3CD4">
        <w:t xml:space="preserve">The project will be realised during a series of shared storytelling, and theatre workshops with adults and children separately to encourage an uninhibited, truthful telling of experiences. </w:t>
      </w:r>
      <w:r w:rsidR="00477B41">
        <w:t xml:space="preserve"> </w:t>
      </w:r>
      <w:r w:rsidRPr="00DD3CD4">
        <w:t>The culmination of these professionally led workshops will be junior and adult performances in front of invited friends, family, and stakeholders.</w:t>
      </w:r>
    </w:p>
    <w:p w14:paraId="7B1C58C2" w14:textId="103D4E75" w:rsidR="00941B30" w:rsidRDefault="00941B30" w:rsidP="003F0E05"/>
    <w:p w14:paraId="4A5E6EB0" w14:textId="63DE0872" w:rsidR="00941B30" w:rsidRDefault="00941B30" w:rsidP="00941B30">
      <w:pPr>
        <w:pStyle w:val="Heading3"/>
        <w:rPr>
          <w:rFonts w:cs="Arial"/>
        </w:rPr>
      </w:pPr>
      <w:r w:rsidRPr="00720C35">
        <w:rPr>
          <w:rFonts w:cs="Arial"/>
        </w:rPr>
        <w:t>Project cost:</w:t>
      </w:r>
      <w:r>
        <w:rPr>
          <w:rFonts w:cs="Arial"/>
        </w:rPr>
        <w:t xml:space="preserve"> £</w:t>
      </w:r>
      <w:r w:rsidR="000655B9">
        <w:rPr>
          <w:rFonts w:cs="Arial"/>
        </w:rPr>
        <w:t>10,450</w:t>
      </w:r>
    </w:p>
    <w:p w14:paraId="23C92CDC" w14:textId="3501B076" w:rsidR="00941B30" w:rsidRDefault="00941B30" w:rsidP="00941B30">
      <w:pPr>
        <w:pStyle w:val="Heading3"/>
        <w:rPr>
          <w:rFonts w:cs="Arial"/>
        </w:rPr>
      </w:pPr>
      <w:r w:rsidRPr="00720C35">
        <w:rPr>
          <w:rFonts w:cs="Arial"/>
        </w:rPr>
        <w:t>Application amount:</w:t>
      </w:r>
      <w:r>
        <w:rPr>
          <w:rFonts w:cs="Arial"/>
        </w:rPr>
        <w:t xml:space="preserve"> £</w:t>
      </w:r>
      <w:r w:rsidR="000655B9">
        <w:rPr>
          <w:rFonts w:cs="Arial"/>
        </w:rPr>
        <w:t>2,500</w:t>
      </w:r>
    </w:p>
    <w:p w14:paraId="77CAB302" w14:textId="07C7ADB8" w:rsidR="00941B30" w:rsidRDefault="00941B30" w:rsidP="00941B30">
      <w:pPr>
        <w:pStyle w:val="Heading3"/>
        <w:rPr>
          <w:rFonts w:cs="Arial"/>
        </w:rPr>
      </w:pPr>
      <w:r w:rsidRPr="00720C35">
        <w:rPr>
          <w:rFonts w:cs="Arial"/>
        </w:rPr>
        <w:t>Recommendation:</w:t>
      </w:r>
      <w:r>
        <w:rPr>
          <w:rFonts w:cs="Arial"/>
        </w:rPr>
        <w:t xml:space="preserve"> £</w:t>
      </w:r>
      <w:r w:rsidR="000655B9">
        <w:rPr>
          <w:rFonts w:cs="Arial"/>
        </w:rPr>
        <w:t>2,500</w:t>
      </w:r>
    </w:p>
    <w:p w14:paraId="01C3AA07" w14:textId="77777777" w:rsidR="003F0E05" w:rsidRDefault="003F0E05" w:rsidP="003F0E05"/>
    <w:p w14:paraId="7BCBFCD0" w14:textId="65799421" w:rsidR="006358D0" w:rsidRPr="005F1C78" w:rsidRDefault="005F1C78" w:rsidP="005F1C78">
      <w:pPr>
        <w:pStyle w:val="Heading2"/>
        <w:numPr>
          <w:ilvl w:val="0"/>
          <w:numId w:val="0"/>
        </w:numPr>
        <w:ind w:left="-567" w:firstLine="1"/>
        <w:rPr>
          <w:rFonts w:cs="Arial"/>
        </w:rPr>
      </w:pPr>
      <w:r>
        <w:rPr>
          <w:rFonts w:cs="Arial"/>
        </w:rPr>
        <w:t>Trident BJJ Weymouth</w:t>
      </w:r>
    </w:p>
    <w:p w14:paraId="092B021B" w14:textId="77777777" w:rsidR="0040566B" w:rsidRDefault="0040566B" w:rsidP="0026071A">
      <w:pPr>
        <w:ind w:left="-567"/>
      </w:pPr>
    </w:p>
    <w:p w14:paraId="2405A523" w14:textId="44A48798" w:rsidR="006B49E9" w:rsidRDefault="006B49E9" w:rsidP="006B49E9">
      <w:pPr>
        <w:ind w:left="-567"/>
      </w:pPr>
      <w:r>
        <w:t xml:space="preserve">The largest portion of the funding would go towards mats.  This is essential for Trident BJJ Weymouth to be able to train.  Currently they are using borrowed mats from </w:t>
      </w:r>
      <w:r w:rsidR="00122F82">
        <w:t>their</w:t>
      </w:r>
      <w:r>
        <w:t xml:space="preserve"> </w:t>
      </w:r>
      <w:proofErr w:type="gramStart"/>
      <w:r>
        <w:t>members, and</w:t>
      </w:r>
      <w:proofErr w:type="gramEnd"/>
      <w:r>
        <w:t xml:space="preserve"> would like to purchase high quality rollout mats to give </w:t>
      </w:r>
      <w:r w:rsidR="00122F82">
        <w:t>them</w:t>
      </w:r>
      <w:r>
        <w:t xml:space="preserve"> maximum flexibility.</w:t>
      </w:r>
    </w:p>
    <w:p w14:paraId="59716E15" w14:textId="77777777" w:rsidR="00122F82" w:rsidRDefault="00122F82" w:rsidP="006B49E9">
      <w:pPr>
        <w:ind w:left="-567"/>
      </w:pPr>
    </w:p>
    <w:p w14:paraId="079CED4F" w14:textId="63819B7D" w:rsidR="006B49E9" w:rsidRDefault="006B49E9" w:rsidP="006B49E9">
      <w:pPr>
        <w:ind w:left="-567"/>
      </w:pPr>
      <w:r>
        <w:t xml:space="preserve">Many of </w:t>
      </w:r>
      <w:r w:rsidR="00122F82">
        <w:t>their</w:t>
      </w:r>
      <w:r>
        <w:t xml:space="preserve"> members have expressed interest in competitions and </w:t>
      </w:r>
      <w:r w:rsidR="0045401F">
        <w:t>they</w:t>
      </w:r>
      <w:r>
        <w:t xml:space="preserve"> would like to provide them with a team uniform, as well as subsidising competition entry fees and travel from club profits.</w:t>
      </w:r>
    </w:p>
    <w:p w14:paraId="541B4FBD" w14:textId="77777777" w:rsidR="007372B1" w:rsidRDefault="007372B1" w:rsidP="006B49E9">
      <w:pPr>
        <w:ind w:left="-567"/>
      </w:pPr>
    </w:p>
    <w:p w14:paraId="2A48AF04" w14:textId="20D58F5C" w:rsidR="006B49E9" w:rsidRDefault="007372B1" w:rsidP="006B49E9">
      <w:pPr>
        <w:ind w:left="-567"/>
      </w:pPr>
      <w:r>
        <w:t>They</w:t>
      </w:r>
      <w:r w:rsidR="006B49E9">
        <w:t xml:space="preserve"> have also included </w:t>
      </w:r>
      <w:r>
        <w:t>two</w:t>
      </w:r>
      <w:r w:rsidR="006B49E9">
        <w:t xml:space="preserve"> playpens. </w:t>
      </w:r>
      <w:r>
        <w:t xml:space="preserve"> </w:t>
      </w:r>
      <w:r w:rsidR="006B49E9">
        <w:t xml:space="preserve">Most of </w:t>
      </w:r>
      <w:r>
        <w:t>their</w:t>
      </w:r>
      <w:r w:rsidR="006B49E9">
        <w:t xml:space="preserve"> members have young children and it is hard to find time to train.  By having a safe space close to the mat for children, members will be able to bring them along and give their partner a break for the evening or enable couples to train together.</w:t>
      </w:r>
    </w:p>
    <w:p w14:paraId="09958CC5" w14:textId="77777777" w:rsidR="007372B1" w:rsidRDefault="007372B1" w:rsidP="006B49E9">
      <w:pPr>
        <w:ind w:left="-567"/>
      </w:pPr>
    </w:p>
    <w:p w14:paraId="416EF296" w14:textId="1AB02836" w:rsidR="006B49E9" w:rsidRDefault="007372B1" w:rsidP="006B49E9">
      <w:pPr>
        <w:ind w:left="-567"/>
      </w:pPr>
      <w:r>
        <w:t>They also</w:t>
      </w:r>
      <w:r w:rsidR="006B49E9">
        <w:t xml:space="preserve"> need a countdown clock to use as a round timer, this is essential for many of the </w:t>
      </w:r>
      <w:proofErr w:type="gramStart"/>
      <w:r w:rsidR="006B49E9">
        <w:t>warm up</w:t>
      </w:r>
      <w:proofErr w:type="gramEnd"/>
      <w:r w:rsidR="006B49E9">
        <w:t xml:space="preserve"> drills as well as competition training and regular sparring.</w:t>
      </w:r>
    </w:p>
    <w:p w14:paraId="6FFA9096" w14:textId="77777777" w:rsidR="00B00DBA" w:rsidRDefault="00B00DBA" w:rsidP="006B49E9">
      <w:pPr>
        <w:ind w:left="-567"/>
      </w:pPr>
    </w:p>
    <w:p w14:paraId="2DA20F04" w14:textId="28BF40D3" w:rsidR="0040566B" w:rsidRDefault="006B49E9" w:rsidP="009E4498">
      <w:pPr>
        <w:ind w:left="-567"/>
      </w:pPr>
      <w:r>
        <w:t xml:space="preserve">Additionally, </w:t>
      </w:r>
      <w:r w:rsidR="00B00DBA">
        <w:t>they</w:t>
      </w:r>
      <w:r>
        <w:t xml:space="preserve"> require cleaning products.</w:t>
      </w:r>
    </w:p>
    <w:p w14:paraId="7F9863F5" w14:textId="77777777" w:rsidR="009E4498" w:rsidRPr="009E4498" w:rsidRDefault="009E4498" w:rsidP="009E4498">
      <w:pPr>
        <w:ind w:left="-567"/>
      </w:pPr>
    </w:p>
    <w:p w14:paraId="27600A3B" w14:textId="60825F9F" w:rsidR="006358D0" w:rsidRDefault="006358D0" w:rsidP="006358D0">
      <w:pPr>
        <w:pStyle w:val="Heading3"/>
        <w:rPr>
          <w:rFonts w:cs="Arial"/>
        </w:rPr>
      </w:pPr>
      <w:r w:rsidRPr="008F2B57">
        <w:rPr>
          <w:rFonts w:cs="Arial"/>
        </w:rPr>
        <w:t>Proje</w:t>
      </w:r>
      <w:r w:rsidRPr="00720C35">
        <w:rPr>
          <w:rFonts w:cs="Arial"/>
        </w:rPr>
        <w:t>ct cost:</w:t>
      </w:r>
      <w:r>
        <w:rPr>
          <w:rFonts w:cs="Arial"/>
        </w:rPr>
        <w:t xml:space="preserve"> </w:t>
      </w:r>
      <w:r w:rsidR="0021114D">
        <w:rPr>
          <w:rFonts w:cs="Arial"/>
        </w:rPr>
        <w:t>£4,838.97</w:t>
      </w:r>
    </w:p>
    <w:p w14:paraId="2A7533CE" w14:textId="5001C46A" w:rsidR="006358D0" w:rsidRDefault="006358D0" w:rsidP="006358D0">
      <w:pPr>
        <w:pStyle w:val="Heading3"/>
        <w:rPr>
          <w:rFonts w:cs="Arial"/>
        </w:rPr>
      </w:pPr>
      <w:r w:rsidRPr="00720C35">
        <w:rPr>
          <w:rFonts w:cs="Arial"/>
        </w:rPr>
        <w:t>Application amount:</w:t>
      </w:r>
      <w:r>
        <w:rPr>
          <w:rFonts w:cs="Arial"/>
        </w:rPr>
        <w:t xml:space="preserve"> </w:t>
      </w:r>
      <w:r w:rsidR="0021114D">
        <w:rPr>
          <w:rFonts w:cs="Arial"/>
        </w:rPr>
        <w:t>£2,949.07</w:t>
      </w:r>
    </w:p>
    <w:p w14:paraId="6D512C6A" w14:textId="3EBF9E4C" w:rsidR="006358D0" w:rsidRDefault="006358D0" w:rsidP="006358D0">
      <w:pPr>
        <w:pStyle w:val="Heading3"/>
        <w:rPr>
          <w:rFonts w:cs="Arial"/>
        </w:rPr>
      </w:pPr>
      <w:r w:rsidRPr="00720C35">
        <w:rPr>
          <w:rFonts w:cs="Arial"/>
        </w:rPr>
        <w:t>Recommendation:</w:t>
      </w:r>
      <w:r>
        <w:rPr>
          <w:rFonts w:cs="Arial"/>
        </w:rPr>
        <w:t xml:space="preserve"> </w:t>
      </w:r>
      <w:r w:rsidR="00BF0625">
        <w:rPr>
          <w:rFonts w:cs="Arial"/>
        </w:rPr>
        <w:t>£2,801.62</w:t>
      </w:r>
    </w:p>
    <w:p w14:paraId="5D6A7344" w14:textId="11B02178" w:rsidR="006358D0" w:rsidRDefault="006358D0" w:rsidP="0026071A">
      <w:pPr>
        <w:ind w:left="-567"/>
        <w:rPr>
          <w:b/>
          <w:bCs/>
        </w:rPr>
      </w:pPr>
    </w:p>
    <w:p w14:paraId="5EF8B94D" w14:textId="77777777" w:rsidR="00203EBC" w:rsidRDefault="00203EBC" w:rsidP="0026071A">
      <w:pPr>
        <w:ind w:left="-567"/>
        <w:rPr>
          <w:b/>
          <w:bCs/>
        </w:rPr>
      </w:pPr>
    </w:p>
    <w:p w14:paraId="4E9A6710" w14:textId="77777777" w:rsidR="00203EBC" w:rsidRDefault="00203EBC" w:rsidP="0026071A">
      <w:pPr>
        <w:ind w:left="-567"/>
        <w:rPr>
          <w:b/>
          <w:bCs/>
        </w:rPr>
      </w:pPr>
    </w:p>
    <w:p w14:paraId="44FB900D" w14:textId="77777777" w:rsidR="00203EBC" w:rsidRDefault="00203EBC" w:rsidP="0026071A">
      <w:pPr>
        <w:ind w:left="-567"/>
        <w:rPr>
          <w:b/>
          <w:bCs/>
        </w:rPr>
      </w:pPr>
    </w:p>
    <w:p w14:paraId="73D27B2A" w14:textId="77777777" w:rsidR="00203EBC" w:rsidRDefault="00203EBC" w:rsidP="0026071A">
      <w:pPr>
        <w:ind w:left="-567"/>
        <w:rPr>
          <w:b/>
          <w:bCs/>
        </w:rPr>
      </w:pPr>
    </w:p>
    <w:p w14:paraId="661E2318" w14:textId="77777777" w:rsidR="00203EBC" w:rsidRDefault="00203EBC" w:rsidP="0026071A">
      <w:pPr>
        <w:ind w:left="-567"/>
        <w:rPr>
          <w:b/>
          <w:bCs/>
        </w:rPr>
      </w:pPr>
    </w:p>
    <w:p w14:paraId="6C17DE27" w14:textId="77777777" w:rsidR="00203EBC" w:rsidRDefault="00203EBC" w:rsidP="0026071A">
      <w:pPr>
        <w:ind w:left="-567"/>
        <w:rPr>
          <w:b/>
          <w:bCs/>
        </w:rPr>
      </w:pPr>
    </w:p>
    <w:p w14:paraId="22723240" w14:textId="1C942B9F" w:rsidR="005F1C78" w:rsidRPr="005F1C78" w:rsidRDefault="005F1C78" w:rsidP="005F1C78">
      <w:pPr>
        <w:pStyle w:val="Heading2"/>
        <w:numPr>
          <w:ilvl w:val="0"/>
          <w:numId w:val="0"/>
        </w:numPr>
        <w:ind w:left="-567" w:firstLine="1"/>
        <w:rPr>
          <w:rFonts w:cs="Arial"/>
        </w:rPr>
      </w:pPr>
      <w:r>
        <w:rPr>
          <w:rFonts w:cs="Arial"/>
        </w:rPr>
        <w:lastRenderedPageBreak/>
        <w:t>St Nicholas Church</w:t>
      </w:r>
    </w:p>
    <w:p w14:paraId="3668F3E4" w14:textId="77777777" w:rsidR="0040566B" w:rsidRDefault="0040566B" w:rsidP="0026071A">
      <w:pPr>
        <w:ind w:left="-567"/>
      </w:pPr>
    </w:p>
    <w:p w14:paraId="17DC42BE" w14:textId="51E97BF6" w:rsidR="0040566B" w:rsidRDefault="00346F40" w:rsidP="0026071A">
      <w:pPr>
        <w:ind w:left="-567"/>
      </w:pPr>
      <w:r>
        <w:t xml:space="preserve">St Nicholas </w:t>
      </w:r>
      <w:r w:rsidR="00117143">
        <w:t>C</w:t>
      </w:r>
      <w:r>
        <w:t xml:space="preserve">hurch is a church but also holds charity events, coffee mornings and soon to be lunch club and </w:t>
      </w:r>
      <w:r w:rsidR="00117143">
        <w:t>toddlers’</w:t>
      </w:r>
      <w:r>
        <w:t xml:space="preserve"> group.  </w:t>
      </w:r>
    </w:p>
    <w:p w14:paraId="0ECD7BB2" w14:textId="77777777" w:rsidR="00117143" w:rsidRDefault="00117143" w:rsidP="0026071A">
      <w:pPr>
        <w:ind w:left="-567"/>
      </w:pPr>
    </w:p>
    <w:p w14:paraId="6670764B" w14:textId="77777777" w:rsidR="00510659" w:rsidRDefault="00117143" w:rsidP="0026071A">
      <w:pPr>
        <w:ind w:left="-567"/>
      </w:pPr>
      <w:r>
        <w:t>This project</w:t>
      </w:r>
      <w:r w:rsidR="00D67F57">
        <w:t xml:space="preserve"> is to purchase folding tables, stackable chairs, crockery, </w:t>
      </w:r>
      <w:proofErr w:type="gramStart"/>
      <w:r w:rsidR="00D67F57">
        <w:t>glasses</w:t>
      </w:r>
      <w:proofErr w:type="gramEnd"/>
      <w:r w:rsidR="00CF27C5">
        <w:t xml:space="preserve"> and</w:t>
      </w:r>
      <w:r w:rsidR="00D67F57">
        <w:t xml:space="preserve"> cutlery</w:t>
      </w:r>
      <w:r w:rsidR="00CF27C5">
        <w:t xml:space="preserve"> to use for fundraising events and groups.  </w:t>
      </w:r>
    </w:p>
    <w:p w14:paraId="08BE7AF9" w14:textId="77777777" w:rsidR="00510659" w:rsidRDefault="00510659" w:rsidP="0026071A">
      <w:pPr>
        <w:ind w:left="-567"/>
      </w:pPr>
    </w:p>
    <w:p w14:paraId="1E33C1E2" w14:textId="1BE3EF48" w:rsidR="00117143" w:rsidRDefault="00CF27C5" w:rsidP="0026071A">
      <w:pPr>
        <w:ind w:left="-567"/>
      </w:pPr>
      <w:r>
        <w:t xml:space="preserve">The church is approaching Weymouth Town Council for funding towards </w:t>
      </w:r>
      <w:r w:rsidR="002F1F21">
        <w:t>20 x 6ft</w:t>
      </w:r>
      <w:r w:rsidR="00662D92">
        <w:t xml:space="preserve"> </w:t>
      </w:r>
      <w:r w:rsidR="002F1F21">
        <w:t>x</w:t>
      </w:r>
      <w:r w:rsidR="00662D92">
        <w:t xml:space="preserve"> </w:t>
      </w:r>
      <w:r w:rsidR="002F1F21">
        <w:t xml:space="preserve">2ft 3” folding </w:t>
      </w:r>
      <w:r w:rsidR="00324494">
        <w:t xml:space="preserve">Go Pack </w:t>
      </w:r>
      <w:r w:rsidR="004C6D83">
        <w:t>t</w:t>
      </w:r>
      <w:r w:rsidR="00324494">
        <w:t>ables and 30 x stackable Go Pack chairs</w:t>
      </w:r>
      <w:r w:rsidR="00E31A49">
        <w:t>.</w:t>
      </w:r>
    </w:p>
    <w:p w14:paraId="2B4139F1" w14:textId="77777777" w:rsidR="0040566B" w:rsidRDefault="0040566B" w:rsidP="0026071A">
      <w:pPr>
        <w:ind w:left="-567"/>
      </w:pPr>
    </w:p>
    <w:p w14:paraId="09F02B04" w14:textId="7FD29492" w:rsidR="006358D0" w:rsidRDefault="006358D0" w:rsidP="006358D0">
      <w:pPr>
        <w:pStyle w:val="Heading3"/>
        <w:rPr>
          <w:rFonts w:cs="Arial"/>
        </w:rPr>
      </w:pPr>
      <w:r w:rsidRPr="008F2B57">
        <w:rPr>
          <w:rFonts w:cs="Arial"/>
        </w:rPr>
        <w:t>Proje</w:t>
      </w:r>
      <w:r w:rsidRPr="00720C35">
        <w:rPr>
          <w:rFonts w:cs="Arial"/>
        </w:rPr>
        <w:t>ct cost:</w:t>
      </w:r>
      <w:r>
        <w:rPr>
          <w:rFonts w:cs="Arial"/>
        </w:rPr>
        <w:t xml:space="preserve"> </w:t>
      </w:r>
      <w:r w:rsidR="00764314">
        <w:rPr>
          <w:rFonts w:cs="Arial"/>
        </w:rPr>
        <w:t>£</w:t>
      </w:r>
      <w:r w:rsidR="00532242">
        <w:rPr>
          <w:rFonts w:cs="Arial"/>
        </w:rPr>
        <w:t>3,424.90 (minimum)</w:t>
      </w:r>
    </w:p>
    <w:p w14:paraId="5DAEF84A" w14:textId="5E899216" w:rsidR="006358D0" w:rsidRDefault="006358D0" w:rsidP="006358D0">
      <w:pPr>
        <w:pStyle w:val="Heading3"/>
        <w:rPr>
          <w:rFonts w:cs="Arial"/>
        </w:rPr>
      </w:pPr>
      <w:r w:rsidRPr="00720C35">
        <w:rPr>
          <w:rFonts w:cs="Arial"/>
        </w:rPr>
        <w:t>Application amount:</w:t>
      </w:r>
      <w:r>
        <w:rPr>
          <w:rFonts w:cs="Arial"/>
        </w:rPr>
        <w:t xml:space="preserve"> </w:t>
      </w:r>
      <w:r w:rsidR="00532242">
        <w:rPr>
          <w:rFonts w:cs="Arial"/>
        </w:rPr>
        <w:t>£3,000</w:t>
      </w:r>
    </w:p>
    <w:p w14:paraId="1B2F8AE5" w14:textId="1716E4AC" w:rsidR="006358D0" w:rsidRDefault="006358D0" w:rsidP="00E33577">
      <w:pPr>
        <w:pStyle w:val="Heading3"/>
        <w:rPr>
          <w:rFonts w:cs="Arial"/>
        </w:rPr>
      </w:pPr>
      <w:r w:rsidRPr="00720C35">
        <w:rPr>
          <w:rFonts w:cs="Arial"/>
        </w:rPr>
        <w:t>Recommendation:</w:t>
      </w:r>
      <w:r>
        <w:rPr>
          <w:rFonts w:cs="Arial"/>
        </w:rPr>
        <w:t xml:space="preserve"> </w:t>
      </w:r>
      <w:r w:rsidR="00833226">
        <w:rPr>
          <w:rFonts w:cs="Arial"/>
        </w:rPr>
        <w:t>£2,850.00</w:t>
      </w:r>
    </w:p>
    <w:p w14:paraId="2A635267" w14:textId="77777777" w:rsidR="005C0B15" w:rsidRPr="000E3354" w:rsidRDefault="005C0B15" w:rsidP="005C0B15">
      <w:pPr>
        <w:pStyle w:val="Heading2"/>
        <w:numPr>
          <w:ilvl w:val="0"/>
          <w:numId w:val="0"/>
        </w:numPr>
        <w:ind w:left="-567" w:firstLine="1"/>
        <w:rPr>
          <w:rFonts w:cs="Arial"/>
        </w:rPr>
      </w:pPr>
      <w:r>
        <w:rPr>
          <w:rFonts w:cs="Arial"/>
        </w:rPr>
        <w:t>Climate Resources and Guidance (CRAG)</w:t>
      </w:r>
    </w:p>
    <w:p w14:paraId="3F5D0FE3" w14:textId="77777777" w:rsidR="005C0B15" w:rsidRDefault="005C0B15" w:rsidP="005C0B15">
      <w:pPr>
        <w:ind w:left="-567"/>
        <w:rPr>
          <w:b/>
          <w:bCs/>
        </w:rPr>
      </w:pPr>
    </w:p>
    <w:p w14:paraId="6782CA39" w14:textId="3941CDC0" w:rsidR="00742D40" w:rsidRPr="001B1E4A" w:rsidRDefault="001B1E4A" w:rsidP="001B1E4A">
      <w:pPr>
        <w:pStyle w:val="Heading2"/>
        <w:numPr>
          <w:ilvl w:val="0"/>
          <w:numId w:val="0"/>
        </w:numPr>
        <w:ind w:left="-567" w:firstLine="1"/>
        <w:rPr>
          <w:rFonts w:cs="Arial"/>
        </w:rPr>
      </w:pPr>
      <w:r>
        <w:rPr>
          <w:rFonts w:cs="Arial"/>
        </w:rPr>
        <w:t>Air 107.2 CIC</w:t>
      </w:r>
    </w:p>
    <w:p w14:paraId="1F94DFAF" w14:textId="77777777" w:rsidR="00742D40" w:rsidRDefault="00742D40" w:rsidP="00742D40">
      <w:pPr>
        <w:ind w:left="-567"/>
        <w:rPr>
          <w:rFonts w:cs="Arial"/>
          <w:b/>
          <w:bCs/>
        </w:rPr>
      </w:pPr>
    </w:p>
    <w:p w14:paraId="2D56082E" w14:textId="77777777" w:rsidR="00742D40" w:rsidRPr="006D3742" w:rsidRDefault="00742D40" w:rsidP="00742D40">
      <w:pPr>
        <w:ind w:left="-567"/>
        <w:jc w:val="both"/>
        <w:rPr>
          <w:kern w:val="2"/>
          <w14:ligatures w14:val="standardContextual"/>
        </w:rPr>
      </w:pPr>
      <w:r w:rsidRPr="006D3742">
        <w:rPr>
          <w:kern w:val="2"/>
          <w14:ligatures w14:val="standardContextual"/>
        </w:rPr>
        <w:t>A</w:t>
      </w:r>
      <w:r>
        <w:rPr>
          <w:kern w:val="2"/>
          <w14:ligatures w14:val="standardContextual"/>
        </w:rPr>
        <w:t>ir</w:t>
      </w:r>
      <w:r w:rsidRPr="006D3742">
        <w:rPr>
          <w:kern w:val="2"/>
          <w14:ligatures w14:val="standardContextual"/>
        </w:rPr>
        <w:t xml:space="preserve"> needs to reach a stage of stability</w:t>
      </w:r>
      <w:r>
        <w:rPr>
          <w:kern w:val="2"/>
          <w14:ligatures w14:val="standardContextual"/>
        </w:rPr>
        <w:t>,</w:t>
      </w:r>
      <w:r w:rsidRPr="006D3742">
        <w:rPr>
          <w:kern w:val="2"/>
          <w14:ligatures w14:val="standardContextual"/>
        </w:rPr>
        <w:t xml:space="preserve"> and this can be achieved from the funding requested.  It will raise greater awareness of the station and subsequent additional income to support running costs.  All aspects of running the station and company are by volunteers and this will continue with the prospect of increasing the volunteer base, educational and training experiences. Air will continue and expand to support community events. </w:t>
      </w:r>
    </w:p>
    <w:p w14:paraId="58848AC0" w14:textId="77777777" w:rsidR="00742D40" w:rsidRPr="006D3742" w:rsidRDefault="00742D40" w:rsidP="00742D40">
      <w:pPr>
        <w:ind w:left="-567"/>
        <w:jc w:val="both"/>
        <w:rPr>
          <w:kern w:val="2"/>
          <w14:ligatures w14:val="standardContextual"/>
        </w:rPr>
      </w:pPr>
    </w:p>
    <w:p w14:paraId="6FCBD0DF" w14:textId="77777777" w:rsidR="00742D40" w:rsidRPr="006D3742" w:rsidRDefault="00742D40" w:rsidP="00742D40">
      <w:pPr>
        <w:ind w:left="-567"/>
        <w:jc w:val="both"/>
        <w:rPr>
          <w:kern w:val="2"/>
          <w14:ligatures w14:val="standardContextual"/>
        </w:rPr>
      </w:pPr>
      <w:r>
        <w:rPr>
          <w:rFonts w:cs="Arial"/>
        </w:rPr>
        <w:t>Air wish to purchase s</w:t>
      </w:r>
      <w:r w:rsidRPr="006D3742">
        <w:rPr>
          <w:rFonts w:cs="Arial"/>
        </w:rPr>
        <w:t>oftware to enable volunteers to interact with studio base and broadcast from studio and locations</w:t>
      </w:r>
      <w:r>
        <w:rPr>
          <w:rFonts w:cs="Arial"/>
        </w:rPr>
        <w:t xml:space="preserve"> plus p</w:t>
      </w:r>
      <w:r w:rsidRPr="006D3742">
        <w:rPr>
          <w:rFonts w:cs="Arial"/>
        </w:rPr>
        <w:t xml:space="preserve">rinting and promotional items to promote </w:t>
      </w:r>
      <w:r>
        <w:rPr>
          <w:rFonts w:cs="Arial"/>
        </w:rPr>
        <w:t>and contact</w:t>
      </w:r>
      <w:r w:rsidRPr="006D3742">
        <w:rPr>
          <w:rFonts w:cs="Arial"/>
        </w:rPr>
        <w:t xml:space="preserve"> hard to reach groups, new volunteers and extend </w:t>
      </w:r>
      <w:r>
        <w:rPr>
          <w:rFonts w:cs="Arial"/>
        </w:rPr>
        <w:t xml:space="preserve">their </w:t>
      </w:r>
      <w:r w:rsidRPr="006D3742">
        <w:rPr>
          <w:rFonts w:cs="Arial"/>
        </w:rPr>
        <w:t>audience</w:t>
      </w:r>
      <w:r>
        <w:rPr>
          <w:rFonts w:cs="Arial"/>
        </w:rPr>
        <w:t>.</w:t>
      </w:r>
    </w:p>
    <w:p w14:paraId="7918F524" w14:textId="77777777" w:rsidR="00742D40" w:rsidRPr="00D01B41" w:rsidRDefault="00742D40" w:rsidP="00742D40">
      <w:pPr>
        <w:jc w:val="both"/>
        <w:rPr>
          <w:kern w:val="2"/>
          <w:sz w:val="28"/>
          <w:szCs w:val="28"/>
          <w14:ligatures w14:val="standardContextual"/>
        </w:rPr>
      </w:pPr>
    </w:p>
    <w:p w14:paraId="4D816947" w14:textId="77777777" w:rsidR="00742D40" w:rsidRDefault="00742D40" w:rsidP="00742D40">
      <w:pPr>
        <w:pStyle w:val="Heading3"/>
        <w:rPr>
          <w:rFonts w:cs="Arial"/>
        </w:rPr>
      </w:pPr>
      <w:r w:rsidRPr="00720C35">
        <w:rPr>
          <w:rFonts w:cs="Arial"/>
        </w:rPr>
        <w:t>Project cost:</w:t>
      </w:r>
      <w:r>
        <w:rPr>
          <w:rFonts w:cs="Arial"/>
        </w:rPr>
        <w:t xml:space="preserve"> £15,000</w:t>
      </w:r>
    </w:p>
    <w:p w14:paraId="78B0A4BA" w14:textId="77777777" w:rsidR="00742D40" w:rsidRDefault="00742D40" w:rsidP="00742D40">
      <w:pPr>
        <w:pStyle w:val="Heading3"/>
        <w:rPr>
          <w:rFonts w:cs="Arial"/>
        </w:rPr>
      </w:pPr>
      <w:r w:rsidRPr="00720C35">
        <w:rPr>
          <w:rFonts w:cs="Arial"/>
        </w:rPr>
        <w:t xml:space="preserve">Application amount: </w:t>
      </w:r>
      <w:r>
        <w:rPr>
          <w:rFonts w:cs="Arial"/>
        </w:rPr>
        <w:t>£2,851</w:t>
      </w:r>
      <w:r w:rsidRPr="00720C35">
        <w:rPr>
          <w:rFonts w:cs="Arial"/>
        </w:rPr>
        <w:t xml:space="preserve"> </w:t>
      </w:r>
    </w:p>
    <w:p w14:paraId="2BAC6EE7" w14:textId="77777777" w:rsidR="00742D40" w:rsidRDefault="00742D40" w:rsidP="00742D40">
      <w:pPr>
        <w:pStyle w:val="Heading3"/>
        <w:rPr>
          <w:rFonts w:cs="Arial"/>
        </w:rPr>
      </w:pPr>
      <w:r w:rsidRPr="00720C35">
        <w:rPr>
          <w:rFonts w:cs="Arial"/>
        </w:rPr>
        <w:t xml:space="preserve">Recommendation: </w:t>
      </w:r>
      <w:r>
        <w:rPr>
          <w:rFonts w:cs="Arial"/>
        </w:rPr>
        <w:t>£2,565.90</w:t>
      </w:r>
    </w:p>
    <w:p w14:paraId="5685DFC7" w14:textId="77777777" w:rsidR="00F666F8" w:rsidRDefault="00F666F8" w:rsidP="00F666F8">
      <w:pPr>
        <w:ind w:left="-567"/>
        <w:rPr>
          <w:b/>
          <w:bCs/>
        </w:rPr>
      </w:pPr>
    </w:p>
    <w:p w14:paraId="5A736D9B" w14:textId="77777777" w:rsidR="00203EBC" w:rsidRDefault="00203EBC" w:rsidP="00F666F8">
      <w:pPr>
        <w:ind w:left="-567"/>
        <w:rPr>
          <w:b/>
          <w:bCs/>
        </w:rPr>
      </w:pPr>
    </w:p>
    <w:p w14:paraId="6289ED9A" w14:textId="77777777" w:rsidR="00203EBC" w:rsidRDefault="00203EBC" w:rsidP="00F666F8">
      <w:pPr>
        <w:ind w:left="-567"/>
        <w:rPr>
          <w:b/>
          <w:bCs/>
        </w:rPr>
      </w:pPr>
    </w:p>
    <w:p w14:paraId="555054A9" w14:textId="77777777" w:rsidR="00203EBC" w:rsidRDefault="00203EBC" w:rsidP="00F666F8">
      <w:pPr>
        <w:ind w:left="-567"/>
        <w:rPr>
          <w:b/>
          <w:bCs/>
        </w:rPr>
      </w:pPr>
    </w:p>
    <w:p w14:paraId="1928376D" w14:textId="77777777" w:rsidR="00203EBC" w:rsidRDefault="00203EBC" w:rsidP="00F666F8">
      <w:pPr>
        <w:ind w:left="-567"/>
        <w:rPr>
          <w:b/>
          <w:bCs/>
        </w:rPr>
      </w:pPr>
    </w:p>
    <w:p w14:paraId="42B7C9AE" w14:textId="77777777" w:rsidR="00203EBC" w:rsidRDefault="00203EBC" w:rsidP="00F666F8">
      <w:pPr>
        <w:ind w:left="-567"/>
        <w:rPr>
          <w:b/>
          <w:bCs/>
        </w:rPr>
      </w:pPr>
    </w:p>
    <w:p w14:paraId="48604AE7" w14:textId="77777777" w:rsidR="00203EBC" w:rsidRDefault="00203EBC" w:rsidP="00F666F8">
      <w:pPr>
        <w:ind w:left="-567"/>
        <w:rPr>
          <w:b/>
          <w:bCs/>
        </w:rPr>
      </w:pPr>
    </w:p>
    <w:p w14:paraId="27CF9355" w14:textId="77777777" w:rsidR="00203EBC" w:rsidRDefault="00203EBC" w:rsidP="00F666F8">
      <w:pPr>
        <w:ind w:left="-567"/>
        <w:rPr>
          <w:b/>
          <w:bCs/>
        </w:rPr>
      </w:pPr>
    </w:p>
    <w:p w14:paraId="695CA583" w14:textId="77777777" w:rsidR="00203EBC" w:rsidRDefault="00203EBC" w:rsidP="00F666F8">
      <w:pPr>
        <w:ind w:left="-567"/>
        <w:rPr>
          <w:b/>
          <w:bCs/>
        </w:rPr>
      </w:pPr>
    </w:p>
    <w:p w14:paraId="059D4866" w14:textId="77777777" w:rsidR="00203EBC" w:rsidRDefault="00203EBC" w:rsidP="00F666F8">
      <w:pPr>
        <w:ind w:left="-567"/>
        <w:rPr>
          <w:b/>
          <w:bCs/>
        </w:rPr>
      </w:pPr>
    </w:p>
    <w:p w14:paraId="5C89CDDC" w14:textId="77777777" w:rsidR="00203EBC" w:rsidRDefault="00203EBC" w:rsidP="00F666F8">
      <w:pPr>
        <w:ind w:left="-567"/>
        <w:rPr>
          <w:b/>
          <w:bCs/>
        </w:rPr>
      </w:pPr>
    </w:p>
    <w:p w14:paraId="1F9F29AB" w14:textId="77777777" w:rsidR="00203EBC" w:rsidRDefault="00203EBC" w:rsidP="00F666F8">
      <w:pPr>
        <w:ind w:left="-567"/>
        <w:rPr>
          <w:b/>
          <w:bCs/>
        </w:rPr>
      </w:pPr>
    </w:p>
    <w:p w14:paraId="1835EDDF" w14:textId="77777777" w:rsidR="00203EBC" w:rsidRDefault="00203EBC" w:rsidP="00F666F8">
      <w:pPr>
        <w:ind w:left="-567"/>
        <w:rPr>
          <w:b/>
          <w:bCs/>
        </w:rPr>
      </w:pPr>
    </w:p>
    <w:p w14:paraId="7C2B1F78" w14:textId="77777777" w:rsidR="00203EBC" w:rsidRDefault="00203EBC" w:rsidP="00F666F8">
      <w:pPr>
        <w:ind w:left="-567"/>
        <w:rPr>
          <w:b/>
          <w:bCs/>
        </w:rPr>
      </w:pPr>
    </w:p>
    <w:p w14:paraId="04E858CA" w14:textId="77777777" w:rsidR="00203EBC" w:rsidRDefault="00203EBC" w:rsidP="00F666F8">
      <w:pPr>
        <w:ind w:left="-567"/>
        <w:rPr>
          <w:b/>
          <w:bCs/>
        </w:rPr>
      </w:pPr>
    </w:p>
    <w:p w14:paraId="65F09A3D" w14:textId="77777777" w:rsidR="00203EBC" w:rsidRDefault="00203EBC" w:rsidP="00F666F8">
      <w:pPr>
        <w:ind w:left="-567"/>
        <w:rPr>
          <w:b/>
          <w:bCs/>
        </w:rPr>
      </w:pPr>
    </w:p>
    <w:p w14:paraId="4A5E3EE2" w14:textId="77777777" w:rsidR="00203EBC" w:rsidRDefault="00203EBC" w:rsidP="00F666F8">
      <w:pPr>
        <w:ind w:left="-567"/>
        <w:rPr>
          <w:b/>
          <w:bCs/>
        </w:rPr>
      </w:pPr>
    </w:p>
    <w:p w14:paraId="249F3225" w14:textId="77777777" w:rsidR="00203EBC" w:rsidRDefault="00203EBC" w:rsidP="00F666F8">
      <w:pPr>
        <w:ind w:left="-567"/>
        <w:rPr>
          <w:b/>
          <w:bCs/>
        </w:rPr>
      </w:pPr>
    </w:p>
    <w:p w14:paraId="63D991B8" w14:textId="77777777" w:rsidR="00203EBC" w:rsidRDefault="00203EBC" w:rsidP="00F666F8">
      <w:pPr>
        <w:ind w:left="-567"/>
        <w:rPr>
          <w:b/>
          <w:bCs/>
        </w:rPr>
      </w:pPr>
    </w:p>
    <w:p w14:paraId="35540E85" w14:textId="225170C2" w:rsidR="00DD53FB" w:rsidRPr="002C08A7" w:rsidRDefault="00B21118" w:rsidP="002C08A7">
      <w:pPr>
        <w:pStyle w:val="Heading2"/>
        <w:numPr>
          <w:ilvl w:val="0"/>
          <w:numId w:val="0"/>
        </w:numPr>
        <w:ind w:left="-567" w:firstLine="1"/>
        <w:rPr>
          <w:rFonts w:cs="Arial"/>
        </w:rPr>
      </w:pPr>
      <w:r>
        <w:rPr>
          <w:rFonts w:cs="Arial"/>
        </w:rPr>
        <w:lastRenderedPageBreak/>
        <w:t>Climate Resources and Guidance (CRAG)</w:t>
      </w:r>
    </w:p>
    <w:p w14:paraId="70374277" w14:textId="1558527A" w:rsidR="005C0B15" w:rsidRPr="00806BF3" w:rsidRDefault="005C0B15" w:rsidP="005C0B15">
      <w:pPr>
        <w:ind w:left="-567"/>
      </w:pPr>
      <w:r>
        <w:t xml:space="preserve">This application was originally considered on 26 April 2023 and a decision deferred to determine whether funding could be secured from the CEE Reserve.  The CEE group have requested that the application be bought back to this committee for further consideration.  </w:t>
      </w:r>
    </w:p>
    <w:p w14:paraId="12FDC89E" w14:textId="77777777" w:rsidR="005C0B15" w:rsidRPr="00DE4FA8" w:rsidRDefault="005C0B15" w:rsidP="005C0B15">
      <w:pPr>
        <w:ind w:left="-567"/>
        <w:rPr>
          <w:b/>
          <w:bCs/>
        </w:rPr>
      </w:pPr>
    </w:p>
    <w:p w14:paraId="2D0612C4" w14:textId="77777777" w:rsidR="005C0B15" w:rsidRPr="000B559D" w:rsidRDefault="005C0B15" w:rsidP="005C0B15">
      <w:pPr>
        <w:autoSpaceDE w:val="0"/>
        <w:autoSpaceDN w:val="0"/>
        <w:adjustRightInd w:val="0"/>
        <w:ind w:left="-567"/>
        <w:rPr>
          <w:rFonts w:cs="Arial"/>
          <w:color w:val="000000"/>
          <w:lang w:eastAsia="en-GB"/>
        </w:rPr>
      </w:pPr>
      <w:r w:rsidRPr="000B559D">
        <w:rPr>
          <w:rFonts w:cs="Arial"/>
          <w:color w:val="000000"/>
          <w:lang w:eastAsia="en-GB"/>
        </w:rPr>
        <w:t>CRAG are a newly established charity</w:t>
      </w:r>
      <w:r>
        <w:rPr>
          <w:rFonts w:cs="Arial"/>
          <w:color w:val="000000"/>
          <w:lang w:eastAsia="en-GB"/>
        </w:rPr>
        <w:t>,</w:t>
      </w:r>
      <w:r w:rsidRPr="000B559D">
        <w:rPr>
          <w:rFonts w:cs="Arial"/>
          <w:color w:val="000000"/>
          <w:lang w:eastAsia="en-GB"/>
        </w:rPr>
        <w:t xml:space="preserve"> and this project constitutes </w:t>
      </w:r>
      <w:r>
        <w:rPr>
          <w:rFonts w:cs="Arial"/>
          <w:color w:val="000000"/>
          <w:lang w:eastAsia="en-GB"/>
        </w:rPr>
        <w:t>their</w:t>
      </w:r>
      <w:r w:rsidRPr="000B559D">
        <w:rPr>
          <w:rFonts w:cs="Arial"/>
          <w:color w:val="000000"/>
          <w:lang w:eastAsia="en-GB"/>
        </w:rPr>
        <w:t xml:space="preserve"> first provision of</w:t>
      </w:r>
    </w:p>
    <w:p w14:paraId="5D0AB9F9" w14:textId="77777777" w:rsidR="005C0B15" w:rsidRPr="000B559D" w:rsidRDefault="005C0B15" w:rsidP="005C0B15">
      <w:pPr>
        <w:autoSpaceDE w:val="0"/>
        <w:autoSpaceDN w:val="0"/>
        <w:adjustRightInd w:val="0"/>
        <w:ind w:left="-567"/>
        <w:rPr>
          <w:rFonts w:cs="Arial"/>
          <w:color w:val="000000"/>
          <w:lang w:eastAsia="en-GB"/>
        </w:rPr>
      </w:pPr>
      <w:r w:rsidRPr="000B559D">
        <w:rPr>
          <w:rFonts w:cs="Arial"/>
          <w:color w:val="000000"/>
          <w:lang w:eastAsia="en-GB"/>
        </w:rPr>
        <w:t xml:space="preserve">information and guidance material, </w:t>
      </w:r>
      <w:proofErr w:type="gramStart"/>
      <w:r w:rsidRPr="000B559D">
        <w:rPr>
          <w:rFonts w:cs="Arial"/>
          <w:color w:val="000000"/>
          <w:lang w:eastAsia="en-GB"/>
        </w:rPr>
        <w:t>and also</w:t>
      </w:r>
      <w:proofErr w:type="gramEnd"/>
      <w:r w:rsidRPr="000B559D">
        <w:rPr>
          <w:rFonts w:cs="Arial"/>
          <w:color w:val="000000"/>
          <w:lang w:eastAsia="en-GB"/>
        </w:rPr>
        <w:t xml:space="preserve"> the opportunity to engage local communities,</w:t>
      </w:r>
    </w:p>
    <w:p w14:paraId="7F8D7E50" w14:textId="77777777" w:rsidR="005C0B15" w:rsidRPr="000B559D" w:rsidRDefault="005C0B15" w:rsidP="005C0B15">
      <w:pPr>
        <w:autoSpaceDE w:val="0"/>
        <w:autoSpaceDN w:val="0"/>
        <w:adjustRightInd w:val="0"/>
        <w:ind w:left="-567"/>
        <w:rPr>
          <w:rFonts w:cs="Arial"/>
          <w:color w:val="000000"/>
          <w:lang w:eastAsia="en-GB"/>
        </w:rPr>
      </w:pPr>
      <w:r w:rsidRPr="000B559D">
        <w:rPr>
          <w:rFonts w:cs="Arial"/>
          <w:color w:val="000000"/>
          <w:lang w:eastAsia="en-GB"/>
        </w:rPr>
        <w:t>publicise our existence, recruit new members and volunteers, and generate financial and</w:t>
      </w:r>
    </w:p>
    <w:p w14:paraId="7233C2BD" w14:textId="77777777" w:rsidR="005C0B15" w:rsidRDefault="005C0B15" w:rsidP="005C0B15">
      <w:pPr>
        <w:autoSpaceDE w:val="0"/>
        <w:autoSpaceDN w:val="0"/>
        <w:adjustRightInd w:val="0"/>
        <w:ind w:left="-567"/>
        <w:rPr>
          <w:rFonts w:cs="Arial"/>
          <w:color w:val="000000"/>
          <w:lang w:eastAsia="en-GB"/>
        </w:rPr>
      </w:pPr>
      <w:r w:rsidRPr="000B559D">
        <w:rPr>
          <w:rFonts w:cs="Arial"/>
          <w:color w:val="000000"/>
          <w:lang w:eastAsia="en-GB"/>
        </w:rPr>
        <w:t>other support.</w:t>
      </w:r>
    </w:p>
    <w:p w14:paraId="46C2BA48" w14:textId="77777777" w:rsidR="005C0B15" w:rsidRPr="000B559D" w:rsidRDefault="005C0B15" w:rsidP="005C0B15">
      <w:pPr>
        <w:autoSpaceDE w:val="0"/>
        <w:autoSpaceDN w:val="0"/>
        <w:adjustRightInd w:val="0"/>
        <w:ind w:left="-567"/>
        <w:rPr>
          <w:rFonts w:cs="Arial"/>
          <w:color w:val="000000"/>
          <w:lang w:eastAsia="en-GB"/>
        </w:rPr>
      </w:pPr>
    </w:p>
    <w:p w14:paraId="37712C1B" w14:textId="77777777" w:rsidR="005C0B15" w:rsidRPr="000B559D" w:rsidRDefault="005C0B15" w:rsidP="005C0B15">
      <w:pPr>
        <w:autoSpaceDE w:val="0"/>
        <w:autoSpaceDN w:val="0"/>
        <w:adjustRightInd w:val="0"/>
        <w:ind w:left="-567"/>
        <w:rPr>
          <w:rFonts w:cs="Arial"/>
          <w:color w:val="000000"/>
          <w:lang w:eastAsia="en-GB"/>
        </w:rPr>
      </w:pPr>
      <w:r w:rsidRPr="000B559D">
        <w:rPr>
          <w:rFonts w:cs="Arial"/>
          <w:color w:val="000000"/>
          <w:lang w:eastAsia="en-GB"/>
        </w:rPr>
        <w:t xml:space="preserve">The project is to produce </w:t>
      </w:r>
      <w:r>
        <w:rPr>
          <w:rFonts w:cs="Arial"/>
          <w:color w:val="000000"/>
          <w:lang w:eastAsia="en-GB"/>
        </w:rPr>
        <w:t>six</w:t>
      </w:r>
      <w:r w:rsidRPr="000B559D">
        <w:rPr>
          <w:rFonts w:cs="Arial"/>
          <w:color w:val="000000"/>
          <w:lang w:eastAsia="en-GB"/>
        </w:rPr>
        <w:t xml:space="preserve"> leaflet information stands and accompanying posters to place in </w:t>
      </w:r>
      <w:proofErr w:type="gramStart"/>
      <w:r>
        <w:rPr>
          <w:rFonts w:cs="Arial"/>
          <w:color w:val="000000"/>
          <w:lang w:eastAsia="en-GB"/>
        </w:rPr>
        <w:t>six</w:t>
      </w:r>
      <w:proofErr w:type="gramEnd"/>
    </w:p>
    <w:p w14:paraId="0BB5DA62" w14:textId="77777777" w:rsidR="005C0B15" w:rsidRDefault="005C0B15" w:rsidP="005C0B15">
      <w:pPr>
        <w:autoSpaceDE w:val="0"/>
        <w:autoSpaceDN w:val="0"/>
        <w:adjustRightInd w:val="0"/>
        <w:ind w:left="-567"/>
        <w:rPr>
          <w:rFonts w:cs="Arial"/>
          <w:color w:val="000000"/>
          <w:lang w:eastAsia="en-GB"/>
        </w:rPr>
      </w:pPr>
      <w:r w:rsidRPr="000B559D">
        <w:rPr>
          <w:rFonts w:cs="Arial"/>
          <w:color w:val="000000"/>
          <w:lang w:eastAsia="en-GB"/>
        </w:rPr>
        <w:t>key locations in Weymouth.</w:t>
      </w:r>
    </w:p>
    <w:p w14:paraId="5A879B85" w14:textId="77777777" w:rsidR="005C0B15" w:rsidRPr="000B559D" w:rsidRDefault="005C0B15" w:rsidP="005C0B15">
      <w:pPr>
        <w:autoSpaceDE w:val="0"/>
        <w:autoSpaceDN w:val="0"/>
        <w:adjustRightInd w:val="0"/>
        <w:ind w:left="-567"/>
        <w:rPr>
          <w:rFonts w:cs="Arial"/>
          <w:color w:val="000000"/>
          <w:lang w:eastAsia="en-GB"/>
        </w:rPr>
      </w:pPr>
    </w:p>
    <w:p w14:paraId="1F6626D1" w14:textId="77777777" w:rsidR="005C0B15" w:rsidRPr="000B559D" w:rsidRDefault="005C0B15" w:rsidP="005C0B15">
      <w:pPr>
        <w:autoSpaceDE w:val="0"/>
        <w:autoSpaceDN w:val="0"/>
        <w:adjustRightInd w:val="0"/>
        <w:ind w:left="-567"/>
        <w:rPr>
          <w:rFonts w:cs="Arial"/>
          <w:color w:val="000000"/>
          <w:lang w:eastAsia="en-GB"/>
        </w:rPr>
      </w:pPr>
      <w:r w:rsidRPr="000B559D">
        <w:rPr>
          <w:rFonts w:cs="Arial"/>
          <w:color w:val="000000"/>
          <w:lang w:eastAsia="en-GB"/>
        </w:rPr>
        <w:t xml:space="preserve">Leaflets will provide general advice, </w:t>
      </w:r>
      <w:proofErr w:type="gramStart"/>
      <w:r w:rsidRPr="000B559D">
        <w:rPr>
          <w:rFonts w:cs="Arial"/>
          <w:color w:val="000000"/>
          <w:lang w:eastAsia="en-GB"/>
        </w:rPr>
        <w:t>information</w:t>
      </w:r>
      <w:proofErr w:type="gramEnd"/>
      <w:r w:rsidRPr="000B559D">
        <w:rPr>
          <w:rFonts w:cs="Arial"/>
          <w:color w:val="000000"/>
          <w:lang w:eastAsia="en-GB"/>
        </w:rPr>
        <w:t xml:space="preserve"> and signposting in the following areas. These</w:t>
      </w:r>
    </w:p>
    <w:p w14:paraId="2CEBF02D" w14:textId="77777777" w:rsidR="005C0B15" w:rsidRPr="00AE3B10" w:rsidRDefault="005C0B15" w:rsidP="005C0B15">
      <w:pPr>
        <w:autoSpaceDE w:val="0"/>
        <w:autoSpaceDN w:val="0"/>
        <w:adjustRightInd w:val="0"/>
        <w:ind w:left="-567"/>
        <w:rPr>
          <w:rFonts w:cs="Arial"/>
          <w:lang w:eastAsia="en-GB"/>
        </w:rPr>
      </w:pPr>
      <w:r w:rsidRPr="000B559D">
        <w:rPr>
          <w:rFonts w:cs="Arial"/>
          <w:color w:val="000000"/>
          <w:lang w:eastAsia="en-GB"/>
        </w:rPr>
        <w:t xml:space="preserve">areas are drawn from the subdivisions of the </w:t>
      </w:r>
      <w:r w:rsidRPr="00AE3B10">
        <w:rPr>
          <w:rFonts w:cs="Arial"/>
          <w:lang w:eastAsia="en-GB"/>
        </w:rPr>
        <w:t>Zero Carbon Dorset 2030 report (itself taking</w:t>
      </w:r>
    </w:p>
    <w:p w14:paraId="7269B66D" w14:textId="77777777" w:rsidR="005C0B15" w:rsidRPr="00AE3B10" w:rsidRDefault="005C0B15" w:rsidP="005C0B15">
      <w:pPr>
        <w:autoSpaceDE w:val="0"/>
        <w:autoSpaceDN w:val="0"/>
        <w:adjustRightInd w:val="0"/>
        <w:ind w:left="-567"/>
        <w:rPr>
          <w:rFonts w:cs="Arial"/>
          <w:lang w:eastAsia="en-GB"/>
        </w:rPr>
      </w:pPr>
      <w:r w:rsidRPr="00AE3B10">
        <w:rPr>
          <w:rFonts w:cs="Arial"/>
          <w:lang w:eastAsia="en-GB"/>
        </w:rPr>
        <w:t>inspiration from the Zero Carbon Britain report produced by the Centre for Alternative</w:t>
      </w:r>
    </w:p>
    <w:p w14:paraId="5C8869C2" w14:textId="77777777" w:rsidR="005C0B15" w:rsidRDefault="005C0B15" w:rsidP="005C0B15">
      <w:pPr>
        <w:autoSpaceDE w:val="0"/>
        <w:autoSpaceDN w:val="0"/>
        <w:adjustRightInd w:val="0"/>
        <w:ind w:left="-567"/>
        <w:rPr>
          <w:rFonts w:cs="Arial"/>
          <w:lang w:eastAsia="en-GB"/>
        </w:rPr>
      </w:pPr>
      <w:r w:rsidRPr="00AE3B10">
        <w:rPr>
          <w:rFonts w:cs="Arial"/>
          <w:lang w:eastAsia="en-GB"/>
        </w:rPr>
        <w:t>Technology)</w:t>
      </w:r>
      <w:r>
        <w:rPr>
          <w:rFonts w:cs="Arial"/>
          <w:lang w:eastAsia="en-GB"/>
        </w:rPr>
        <w:t>.</w:t>
      </w:r>
    </w:p>
    <w:p w14:paraId="784E228C" w14:textId="77777777" w:rsidR="005C0B15" w:rsidRPr="000B559D" w:rsidRDefault="005C0B15" w:rsidP="005C0B15">
      <w:pPr>
        <w:autoSpaceDE w:val="0"/>
        <w:autoSpaceDN w:val="0"/>
        <w:adjustRightInd w:val="0"/>
        <w:ind w:left="-567"/>
        <w:rPr>
          <w:rFonts w:cs="Arial"/>
          <w:color w:val="000000"/>
          <w:lang w:eastAsia="en-GB"/>
        </w:rPr>
      </w:pPr>
    </w:p>
    <w:p w14:paraId="6890445A" w14:textId="77777777" w:rsidR="005C0B15" w:rsidRPr="000B559D" w:rsidRDefault="005C0B15" w:rsidP="005C0B15">
      <w:pPr>
        <w:ind w:left="-567"/>
        <w:rPr>
          <w:rFonts w:cs="Arial"/>
        </w:rPr>
      </w:pPr>
      <w:r>
        <w:rPr>
          <w:rFonts w:cs="Arial"/>
          <w:color w:val="000000"/>
          <w:lang w:eastAsia="en-GB"/>
        </w:rPr>
        <w:t>CRAG</w:t>
      </w:r>
      <w:r w:rsidRPr="000B559D">
        <w:rPr>
          <w:rFonts w:cs="Arial"/>
          <w:color w:val="000000"/>
          <w:lang w:eastAsia="en-GB"/>
        </w:rPr>
        <w:t xml:space="preserve"> will also use leaflet images to support paid-for social media campaigns.</w:t>
      </w:r>
    </w:p>
    <w:p w14:paraId="019B1554" w14:textId="77777777" w:rsidR="005C0B15" w:rsidRPr="00B3788F" w:rsidRDefault="005C0B15" w:rsidP="005C0B15">
      <w:pPr>
        <w:ind w:left="-567"/>
      </w:pPr>
    </w:p>
    <w:p w14:paraId="358DE8D2" w14:textId="77777777" w:rsidR="005C0B15" w:rsidRDefault="005C0B15" w:rsidP="005C0B15">
      <w:pPr>
        <w:pStyle w:val="Heading3"/>
        <w:rPr>
          <w:rFonts w:cs="Arial"/>
        </w:rPr>
      </w:pPr>
      <w:r w:rsidRPr="00720C35">
        <w:rPr>
          <w:rFonts w:cs="Arial"/>
        </w:rPr>
        <w:t>Project cost:</w:t>
      </w:r>
      <w:r>
        <w:rPr>
          <w:rFonts w:cs="Arial"/>
        </w:rPr>
        <w:t xml:space="preserve"> £2,990.00</w:t>
      </w:r>
    </w:p>
    <w:p w14:paraId="202987B3" w14:textId="77777777" w:rsidR="005C0B15" w:rsidRDefault="005C0B15" w:rsidP="005C0B15">
      <w:pPr>
        <w:pStyle w:val="Heading3"/>
        <w:rPr>
          <w:rFonts w:cs="Arial"/>
        </w:rPr>
      </w:pPr>
      <w:r w:rsidRPr="00720C35">
        <w:rPr>
          <w:rFonts w:cs="Arial"/>
        </w:rPr>
        <w:t>Application amount:</w:t>
      </w:r>
      <w:r>
        <w:rPr>
          <w:rFonts w:cs="Arial"/>
        </w:rPr>
        <w:t xml:space="preserve"> £2,990.00 </w:t>
      </w:r>
      <w:r w:rsidRPr="00720C35">
        <w:rPr>
          <w:rFonts w:cs="Arial"/>
        </w:rPr>
        <w:t xml:space="preserve"> </w:t>
      </w:r>
    </w:p>
    <w:p w14:paraId="34F9F184" w14:textId="77777777" w:rsidR="00205D70" w:rsidRDefault="005C0B15" w:rsidP="00203EBC">
      <w:pPr>
        <w:ind w:left="-567"/>
        <w:rPr>
          <w:rFonts w:cs="Arial"/>
          <w:b/>
          <w:bCs/>
        </w:rPr>
      </w:pPr>
      <w:r w:rsidRPr="006C7D03">
        <w:rPr>
          <w:rFonts w:cs="Arial"/>
          <w:b/>
          <w:bCs/>
        </w:rPr>
        <w:t>Recommendation: £2,990.00</w:t>
      </w:r>
    </w:p>
    <w:p w14:paraId="09654D8D" w14:textId="77777777" w:rsidR="003F62FF" w:rsidRDefault="003F62FF" w:rsidP="00203EBC">
      <w:pPr>
        <w:ind w:left="-567"/>
        <w:rPr>
          <w:rFonts w:cs="Arial"/>
          <w:b/>
          <w:bCs/>
        </w:rPr>
      </w:pPr>
    </w:p>
    <w:p w14:paraId="4BB023EF" w14:textId="2062CD28" w:rsidR="00D97C5A" w:rsidRPr="00203EBC" w:rsidRDefault="00D97C5A" w:rsidP="00203EBC">
      <w:pPr>
        <w:ind w:left="-567"/>
        <w:rPr>
          <w:rFonts w:cs="Arial"/>
          <w:b/>
        </w:rPr>
      </w:pPr>
      <w:r w:rsidRPr="00BD4512">
        <w:rPr>
          <w:rFonts w:cs="Arial"/>
        </w:rPr>
        <w:t xml:space="preserve">Summary of grant allocations in </w:t>
      </w:r>
      <w:r>
        <w:rPr>
          <w:rFonts w:cs="Arial"/>
        </w:rPr>
        <w:t>22/23</w:t>
      </w:r>
      <w:r w:rsidRPr="00BD4512">
        <w:rPr>
          <w:rFonts w:cs="Arial"/>
        </w:rPr>
        <w:t>:</w:t>
      </w:r>
    </w:p>
    <w:p w14:paraId="77CFA3A8" w14:textId="77777777" w:rsidR="00A55789" w:rsidRDefault="00A55789" w:rsidP="003C3CD7">
      <w:pPr>
        <w:ind w:left="-567" w:right="-999"/>
        <w:rPr>
          <w:rFonts w:cs="Arial"/>
        </w:rPr>
      </w:pPr>
    </w:p>
    <w:tbl>
      <w:tblPr>
        <w:tblStyle w:val="TableGrid"/>
        <w:tblW w:w="9981" w:type="dxa"/>
        <w:tblInd w:w="-572" w:type="dxa"/>
        <w:tblLook w:val="04A0" w:firstRow="1" w:lastRow="0" w:firstColumn="1" w:lastColumn="0" w:noHBand="0" w:noVBand="1"/>
      </w:tblPr>
      <w:tblGrid>
        <w:gridCol w:w="2550"/>
        <w:gridCol w:w="4680"/>
        <w:gridCol w:w="1475"/>
        <w:gridCol w:w="1276"/>
      </w:tblGrid>
      <w:tr w:rsidR="0014367D" w:rsidRPr="00DD6D42" w14:paraId="0E39710E" w14:textId="77777777" w:rsidTr="003C3CD7">
        <w:trPr>
          <w:trHeight w:val="413"/>
        </w:trPr>
        <w:tc>
          <w:tcPr>
            <w:tcW w:w="2550" w:type="dxa"/>
            <w:shd w:val="clear" w:color="auto" w:fill="D9D9D9" w:themeFill="background1" w:themeFillShade="D9"/>
          </w:tcPr>
          <w:p w14:paraId="3F5F7059" w14:textId="77777777" w:rsidR="00D97C5A" w:rsidRPr="00F77AD3" w:rsidRDefault="00D97C5A" w:rsidP="003A56DA">
            <w:pPr>
              <w:pStyle w:val="TableParagraph"/>
              <w:spacing w:line="240" w:lineRule="auto"/>
              <w:ind w:right="55"/>
              <w:jc w:val="center"/>
              <w:rPr>
                <w:sz w:val="20"/>
                <w:szCs w:val="20"/>
              </w:rPr>
            </w:pPr>
            <w:r w:rsidRPr="00F77AD3">
              <w:rPr>
                <w:sz w:val="20"/>
                <w:szCs w:val="20"/>
              </w:rPr>
              <w:t>Applicant</w:t>
            </w:r>
          </w:p>
        </w:tc>
        <w:tc>
          <w:tcPr>
            <w:tcW w:w="4680" w:type="dxa"/>
            <w:shd w:val="clear" w:color="auto" w:fill="D9D9D9" w:themeFill="background1" w:themeFillShade="D9"/>
          </w:tcPr>
          <w:p w14:paraId="4B65EF15" w14:textId="77777777" w:rsidR="00D97C5A" w:rsidRPr="00F77AD3" w:rsidRDefault="00D97C5A" w:rsidP="003A56DA">
            <w:pPr>
              <w:pStyle w:val="TableParagraph"/>
              <w:spacing w:line="240" w:lineRule="auto"/>
              <w:ind w:right="135"/>
              <w:jc w:val="center"/>
              <w:rPr>
                <w:sz w:val="20"/>
                <w:szCs w:val="20"/>
              </w:rPr>
            </w:pPr>
            <w:r w:rsidRPr="00F77AD3">
              <w:rPr>
                <w:sz w:val="20"/>
                <w:szCs w:val="20"/>
              </w:rPr>
              <w:t>Project</w:t>
            </w:r>
          </w:p>
        </w:tc>
        <w:tc>
          <w:tcPr>
            <w:tcW w:w="1475" w:type="dxa"/>
            <w:shd w:val="clear" w:color="auto" w:fill="D9D9D9" w:themeFill="background1" w:themeFillShade="D9"/>
          </w:tcPr>
          <w:p w14:paraId="14E25BAA" w14:textId="77777777" w:rsidR="00D97C5A" w:rsidRPr="00F77AD3" w:rsidRDefault="00D97C5A" w:rsidP="003A56DA">
            <w:pPr>
              <w:pStyle w:val="TableParagraph"/>
              <w:spacing w:line="240" w:lineRule="auto"/>
              <w:ind w:right="157"/>
              <w:jc w:val="center"/>
              <w:rPr>
                <w:sz w:val="20"/>
                <w:szCs w:val="20"/>
              </w:rPr>
            </w:pPr>
            <w:r w:rsidRPr="00F77AD3">
              <w:rPr>
                <w:sz w:val="20"/>
                <w:szCs w:val="20"/>
              </w:rPr>
              <w:t>Allocation</w:t>
            </w:r>
          </w:p>
        </w:tc>
        <w:tc>
          <w:tcPr>
            <w:tcW w:w="1276" w:type="dxa"/>
            <w:shd w:val="clear" w:color="auto" w:fill="D9D9D9" w:themeFill="background1" w:themeFillShade="D9"/>
          </w:tcPr>
          <w:p w14:paraId="4AE354CF" w14:textId="77777777" w:rsidR="00D97C5A" w:rsidRPr="00F77AD3" w:rsidRDefault="00D97C5A" w:rsidP="003A56DA">
            <w:pPr>
              <w:pStyle w:val="TableParagraph"/>
              <w:spacing w:line="240" w:lineRule="auto"/>
              <w:ind w:right="154"/>
              <w:jc w:val="center"/>
              <w:rPr>
                <w:sz w:val="20"/>
                <w:szCs w:val="20"/>
              </w:rPr>
            </w:pPr>
            <w:r w:rsidRPr="00F77AD3">
              <w:rPr>
                <w:sz w:val="20"/>
                <w:szCs w:val="20"/>
              </w:rPr>
              <w:t>Date agreed</w:t>
            </w:r>
          </w:p>
        </w:tc>
      </w:tr>
      <w:tr w:rsidR="00DB5251" w:rsidRPr="00ED1DE5" w14:paraId="73C9BD76" w14:textId="77777777" w:rsidTr="003C3CD7">
        <w:trPr>
          <w:trHeight w:val="147"/>
        </w:trPr>
        <w:tc>
          <w:tcPr>
            <w:tcW w:w="2550" w:type="dxa"/>
          </w:tcPr>
          <w:p w14:paraId="0CA22F56" w14:textId="04A02216" w:rsidR="00DB5251" w:rsidRDefault="00DB5251" w:rsidP="00DB5251">
            <w:pPr>
              <w:pStyle w:val="TableParagraph"/>
              <w:ind w:right="135"/>
            </w:pPr>
            <w:r w:rsidRPr="0065025F">
              <w:t>The Lantern Trust</w:t>
            </w:r>
          </w:p>
        </w:tc>
        <w:tc>
          <w:tcPr>
            <w:tcW w:w="4680" w:type="dxa"/>
          </w:tcPr>
          <w:p w14:paraId="44FEAAC5" w14:textId="0E484CBC" w:rsidR="00DB5251" w:rsidRDefault="00DB5251" w:rsidP="00DB5251">
            <w:pPr>
              <w:pStyle w:val="TableParagraph"/>
              <w:ind w:right="135"/>
            </w:pPr>
            <w:r w:rsidRPr="0065025F">
              <w:t xml:space="preserve">Year </w:t>
            </w:r>
            <w:proofErr w:type="gramStart"/>
            <w:r w:rsidRPr="0065025F">
              <w:t>two of three year</w:t>
            </w:r>
            <w:proofErr w:type="gramEnd"/>
            <w:r w:rsidRPr="0065025F">
              <w:t xml:space="preserve"> agreement.</w:t>
            </w:r>
          </w:p>
        </w:tc>
        <w:tc>
          <w:tcPr>
            <w:tcW w:w="1475" w:type="dxa"/>
          </w:tcPr>
          <w:p w14:paraId="78EA1334" w14:textId="06B47841" w:rsidR="00DB5251" w:rsidRDefault="00DB5251" w:rsidP="00DB5251">
            <w:pPr>
              <w:pStyle w:val="TableParagraph"/>
              <w:ind w:right="135"/>
              <w:jc w:val="right"/>
            </w:pPr>
            <w:r w:rsidRPr="0065025F">
              <w:t>£5,000.00</w:t>
            </w:r>
          </w:p>
        </w:tc>
        <w:tc>
          <w:tcPr>
            <w:tcW w:w="1276" w:type="dxa"/>
          </w:tcPr>
          <w:p w14:paraId="46EFACEC" w14:textId="53739C44" w:rsidR="00DB5251" w:rsidRDefault="00DB5251" w:rsidP="00DB5251">
            <w:pPr>
              <w:pStyle w:val="TableParagraph"/>
              <w:ind w:right="135"/>
            </w:pPr>
            <w:r>
              <w:t>21</w:t>
            </w:r>
            <w:r w:rsidRPr="0065025F">
              <w:t>/</w:t>
            </w:r>
            <w:r>
              <w:t>12</w:t>
            </w:r>
            <w:r w:rsidRPr="0065025F">
              <w:t>/2</w:t>
            </w:r>
            <w:r>
              <w:t>2</w:t>
            </w:r>
          </w:p>
        </w:tc>
      </w:tr>
      <w:tr w:rsidR="00084FAD" w:rsidRPr="00ED1DE5" w14:paraId="6AB6F3D8" w14:textId="77777777" w:rsidTr="003C3CD7">
        <w:trPr>
          <w:trHeight w:val="147"/>
        </w:trPr>
        <w:tc>
          <w:tcPr>
            <w:tcW w:w="2550" w:type="dxa"/>
          </w:tcPr>
          <w:p w14:paraId="4CB2D01F" w14:textId="1DAEE3EB" w:rsidR="00D97C5A" w:rsidRPr="006A6081" w:rsidRDefault="00C078F7" w:rsidP="00C078F7">
            <w:pPr>
              <w:pStyle w:val="TableParagraph"/>
              <w:ind w:right="135"/>
            </w:pPr>
            <w:r>
              <w:t>Gods Green Fingers</w:t>
            </w:r>
          </w:p>
        </w:tc>
        <w:tc>
          <w:tcPr>
            <w:tcW w:w="4680" w:type="dxa"/>
          </w:tcPr>
          <w:p w14:paraId="02E70B49" w14:textId="63F31413" w:rsidR="00D97C5A" w:rsidRPr="006A6081" w:rsidRDefault="00C078F7" w:rsidP="003A56DA">
            <w:pPr>
              <w:pStyle w:val="TableParagraph"/>
              <w:ind w:right="135"/>
            </w:pPr>
            <w:r>
              <w:t>To c</w:t>
            </w:r>
            <w:r w:rsidRPr="002E0C72">
              <w:t>reate and develop more growing space at Tumbledown</w:t>
            </w:r>
          </w:p>
        </w:tc>
        <w:tc>
          <w:tcPr>
            <w:tcW w:w="1475" w:type="dxa"/>
          </w:tcPr>
          <w:p w14:paraId="74A890B6" w14:textId="24FDCE1D" w:rsidR="00D97C5A" w:rsidRPr="006A6081" w:rsidRDefault="009340F9" w:rsidP="00DB5251">
            <w:pPr>
              <w:pStyle w:val="TableParagraph"/>
              <w:ind w:right="135"/>
              <w:jc w:val="right"/>
            </w:pPr>
            <w:r>
              <w:t>£</w:t>
            </w:r>
            <w:r w:rsidR="00C078F7">
              <w:t>500</w:t>
            </w:r>
            <w:r>
              <w:t>.00</w:t>
            </w:r>
          </w:p>
        </w:tc>
        <w:tc>
          <w:tcPr>
            <w:tcW w:w="1276" w:type="dxa"/>
          </w:tcPr>
          <w:p w14:paraId="01C481DF" w14:textId="1846490A" w:rsidR="00D97C5A" w:rsidRPr="006A6081" w:rsidRDefault="00C078F7" w:rsidP="00C078F7">
            <w:pPr>
              <w:pStyle w:val="TableParagraph"/>
              <w:ind w:right="135"/>
            </w:pPr>
            <w:r>
              <w:t>26</w:t>
            </w:r>
            <w:r w:rsidR="00E134D8">
              <w:t>/04/</w:t>
            </w:r>
            <w:r>
              <w:t>23</w:t>
            </w:r>
          </w:p>
        </w:tc>
      </w:tr>
      <w:tr w:rsidR="00084FAD" w:rsidRPr="00ED1DE5" w14:paraId="5D9E66C9" w14:textId="77777777" w:rsidTr="003C3CD7">
        <w:tc>
          <w:tcPr>
            <w:tcW w:w="2550" w:type="dxa"/>
          </w:tcPr>
          <w:p w14:paraId="5C977254" w14:textId="74899FB8" w:rsidR="009340F9" w:rsidRPr="00A762DA" w:rsidRDefault="00C078F7" w:rsidP="00C078F7">
            <w:pPr>
              <w:pStyle w:val="TableParagraph"/>
              <w:ind w:right="135"/>
            </w:pPr>
            <w:r>
              <w:t>Weymouth Food Bank</w:t>
            </w:r>
          </w:p>
        </w:tc>
        <w:tc>
          <w:tcPr>
            <w:tcW w:w="4680" w:type="dxa"/>
          </w:tcPr>
          <w:p w14:paraId="3909E00D" w14:textId="34400243" w:rsidR="009340F9" w:rsidRPr="00A762DA" w:rsidRDefault="00C078F7" w:rsidP="00C078F7">
            <w:pPr>
              <w:pStyle w:val="TableParagraph"/>
              <w:ind w:right="135"/>
            </w:pPr>
            <w:r>
              <w:t>T</w:t>
            </w:r>
            <w:r w:rsidRPr="00E62D75">
              <w:t>o buy Fresh fruit and Vegetables</w:t>
            </w:r>
            <w:r>
              <w:t xml:space="preserve"> </w:t>
            </w:r>
            <w:r w:rsidRPr="00A76449">
              <w:t>to supplement the tins and packets</w:t>
            </w:r>
            <w:r w:rsidR="006E55B4">
              <w:t xml:space="preserve"> at the food banks</w:t>
            </w:r>
          </w:p>
        </w:tc>
        <w:tc>
          <w:tcPr>
            <w:tcW w:w="1475" w:type="dxa"/>
          </w:tcPr>
          <w:p w14:paraId="4AE51CE7" w14:textId="098989A1" w:rsidR="009340F9" w:rsidRPr="00A762DA" w:rsidRDefault="00C078F7" w:rsidP="00DB5251">
            <w:pPr>
              <w:pStyle w:val="TableParagraph"/>
              <w:ind w:right="135"/>
              <w:jc w:val="right"/>
            </w:pPr>
            <w:r>
              <w:t>£2,500.00</w:t>
            </w:r>
          </w:p>
        </w:tc>
        <w:tc>
          <w:tcPr>
            <w:tcW w:w="1276" w:type="dxa"/>
          </w:tcPr>
          <w:p w14:paraId="52929D03" w14:textId="2B795F40" w:rsidR="009340F9" w:rsidRPr="00A762DA" w:rsidRDefault="00C078F7" w:rsidP="00C078F7">
            <w:pPr>
              <w:pStyle w:val="TableParagraph"/>
              <w:ind w:right="135"/>
            </w:pPr>
            <w:r>
              <w:t>26/04/23</w:t>
            </w:r>
          </w:p>
        </w:tc>
      </w:tr>
      <w:tr w:rsidR="00E17122" w:rsidRPr="00ED1DE5" w14:paraId="68ED6BF0" w14:textId="77777777" w:rsidTr="003C3CD7">
        <w:tc>
          <w:tcPr>
            <w:tcW w:w="2550" w:type="dxa"/>
          </w:tcPr>
          <w:p w14:paraId="63B08937" w14:textId="6A47ECE5" w:rsidR="00E17122" w:rsidRPr="00C078F7" w:rsidRDefault="00C078F7" w:rsidP="00C078F7">
            <w:pPr>
              <w:pStyle w:val="TableParagraph"/>
              <w:ind w:right="135"/>
            </w:pPr>
            <w:proofErr w:type="spellStart"/>
            <w:r w:rsidRPr="00A762DA">
              <w:t>Dentaid</w:t>
            </w:r>
            <w:proofErr w:type="spellEnd"/>
          </w:p>
        </w:tc>
        <w:tc>
          <w:tcPr>
            <w:tcW w:w="4680" w:type="dxa"/>
          </w:tcPr>
          <w:p w14:paraId="068CE8BD" w14:textId="26CB875C" w:rsidR="00E17122" w:rsidRPr="005E23B7" w:rsidRDefault="00C078F7" w:rsidP="00C078F7">
            <w:pPr>
              <w:pStyle w:val="TableParagraph"/>
              <w:ind w:right="135"/>
            </w:pPr>
            <w:r w:rsidRPr="00A762DA">
              <w:t>Providing oral healthcare in Weymouth</w:t>
            </w:r>
          </w:p>
        </w:tc>
        <w:tc>
          <w:tcPr>
            <w:tcW w:w="1475" w:type="dxa"/>
          </w:tcPr>
          <w:p w14:paraId="66C94165" w14:textId="1D49786E" w:rsidR="00E17122" w:rsidRPr="005E23B7" w:rsidRDefault="00C078F7" w:rsidP="00DB5251">
            <w:pPr>
              <w:pStyle w:val="TableParagraph"/>
              <w:ind w:right="135"/>
              <w:jc w:val="right"/>
            </w:pPr>
            <w:r w:rsidRPr="00A762DA">
              <w:t>£2,</w:t>
            </w:r>
            <w:r>
              <w:t>7</w:t>
            </w:r>
            <w:r w:rsidRPr="00A762DA">
              <w:t>00.00</w:t>
            </w:r>
          </w:p>
        </w:tc>
        <w:tc>
          <w:tcPr>
            <w:tcW w:w="1276" w:type="dxa"/>
          </w:tcPr>
          <w:p w14:paraId="51DEBC5F" w14:textId="269DE496" w:rsidR="00E17122" w:rsidRPr="006A6081" w:rsidRDefault="00C078F7" w:rsidP="00C078F7">
            <w:pPr>
              <w:pStyle w:val="TableParagraph"/>
              <w:ind w:right="135"/>
            </w:pPr>
            <w:r w:rsidRPr="00A762DA">
              <w:t>26/04/23</w:t>
            </w:r>
          </w:p>
        </w:tc>
      </w:tr>
      <w:tr w:rsidR="00E17122" w:rsidRPr="00ED1DE5" w14:paraId="52AB5EEB" w14:textId="77777777" w:rsidTr="003C3CD7">
        <w:tc>
          <w:tcPr>
            <w:tcW w:w="2550" w:type="dxa"/>
          </w:tcPr>
          <w:p w14:paraId="13D04AB6" w14:textId="77777777" w:rsidR="00E17122" w:rsidRPr="006A6081" w:rsidRDefault="00E17122" w:rsidP="008814E9">
            <w:pPr>
              <w:ind w:right="55"/>
              <w:rPr>
                <w:rFonts w:eastAsia="Arial" w:cs="Arial"/>
                <w:b/>
                <w:sz w:val="22"/>
                <w:szCs w:val="22"/>
                <w:lang w:val="en-US"/>
              </w:rPr>
            </w:pPr>
          </w:p>
        </w:tc>
        <w:tc>
          <w:tcPr>
            <w:tcW w:w="4680" w:type="dxa"/>
          </w:tcPr>
          <w:p w14:paraId="38CEF6A5" w14:textId="77777777" w:rsidR="00E17122" w:rsidRPr="005E23B7" w:rsidRDefault="00E17122" w:rsidP="008814E9">
            <w:pPr>
              <w:ind w:right="135"/>
              <w:rPr>
                <w:rFonts w:eastAsia="Arial" w:cs="Arial"/>
                <w:sz w:val="22"/>
                <w:szCs w:val="22"/>
              </w:rPr>
            </w:pPr>
          </w:p>
        </w:tc>
        <w:tc>
          <w:tcPr>
            <w:tcW w:w="1475" w:type="dxa"/>
          </w:tcPr>
          <w:p w14:paraId="76D8D933" w14:textId="7E6C0E1A" w:rsidR="00E17122" w:rsidRPr="005E23B7" w:rsidRDefault="00E17122" w:rsidP="008814E9">
            <w:pPr>
              <w:ind w:right="157"/>
              <w:jc w:val="right"/>
              <w:rPr>
                <w:rFonts w:eastAsia="Arial" w:cs="Arial"/>
                <w:sz w:val="22"/>
                <w:szCs w:val="22"/>
              </w:rPr>
            </w:pPr>
          </w:p>
        </w:tc>
        <w:tc>
          <w:tcPr>
            <w:tcW w:w="1276" w:type="dxa"/>
          </w:tcPr>
          <w:p w14:paraId="781181BE" w14:textId="77777777" w:rsidR="00E17122" w:rsidRPr="006A6081" w:rsidRDefault="00E17122" w:rsidP="008814E9">
            <w:pPr>
              <w:ind w:right="154"/>
              <w:rPr>
                <w:rFonts w:eastAsia="Arial" w:cs="Arial"/>
                <w:sz w:val="22"/>
                <w:szCs w:val="22"/>
              </w:rPr>
            </w:pPr>
          </w:p>
        </w:tc>
      </w:tr>
      <w:tr w:rsidR="00E17122" w:rsidRPr="00ED1DE5" w14:paraId="72C710E6" w14:textId="77777777" w:rsidTr="003C3CD7">
        <w:tc>
          <w:tcPr>
            <w:tcW w:w="2550" w:type="dxa"/>
          </w:tcPr>
          <w:p w14:paraId="79284230" w14:textId="77777777" w:rsidR="00E17122" w:rsidRPr="006A6081" w:rsidRDefault="00E17122" w:rsidP="008814E9">
            <w:pPr>
              <w:ind w:right="55"/>
              <w:rPr>
                <w:rFonts w:eastAsia="Arial" w:cs="Arial"/>
                <w:b/>
                <w:sz w:val="22"/>
                <w:szCs w:val="22"/>
                <w:lang w:val="en-US"/>
              </w:rPr>
            </w:pPr>
          </w:p>
        </w:tc>
        <w:tc>
          <w:tcPr>
            <w:tcW w:w="4680" w:type="dxa"/>
          </w:tcPr>
          <w:p w14:paraId="18803442" w14:textId="77777777" w:rsidR="00E17122" w:rsidRPr="005E23B7" w:rsidRDefault="00E17122" w:rsidP="008814E9">
            <w:pPr>
              <w:ind w:right="135"/>
              <w:rPr>
                <w:rFonts w:eastAsia="Arial" w:cs="Arial"/>
                <w:sz w:val="22"/>
                <w:szCs w:val="22"/>
              </w:rPr>
            </w:pPr>
          </w:p>
        </w:tc>
        <w:tc>
          <w:tcPr>
            <w:tcW w:w="1475" w:type="dxa"/>
          </w:tcPr>
          <w:p w14:paraId="09619588" w14:textId="12660863" w:rsidR="00E17122" w:rsidRDefault="00E17122" w:rsidP="008814E9">
            <w:pPr>
              <w:ind w:right="157"/>
              <w:jc w:val="right"/>
              <w:rPr>
                <w:rFonts w:eastAsia="Arial" w:cs="Arial"/>
                <w:sz w:val="22"/>
                <w:szCs w:val="22"/>
              </w:rPr>
            </w:pPr>
          </w:p>
        </w:tc>
        <w:tc>
          <w:tcPr>
            <w:tcW w:w="1276" w:type="dxa"/>
          </w:tcPr>
          <w:p w14:paraId="7FB235CE" w14:textId="77777777" w:rsidR="00E17122" w:rsidRPr="006A6081" w:rsidRDefault="00E17122" w:rsidP="008814E9">
            <w:pPr>
              <w:ind w:right="154"/>
              <w:rPr>
                <w:rFonts w:eastAsia="Arial" w:cs="Arial"/>
                <w:sz w:val="22"/>
                <w:szCs w:val="22"/>
              </w:rPr>
            </w:pPr>
          </w:p>
        </w:tc>
      </w:tr>
      <w:tr w:rsidR="00E17122" w:rsidRPr="00ED1DE5" w14:paraId="42068879" w14:textId="77777777" w:rsidTr="003C3CD7">
        <w:tc>
          <w:tcPr>
            <w:tcW w:w="2550" w:type="dxa"/>
          </w:tcPr>
          <w:p w14:paraId="195F72DD" w14:textId="77777777" w:rsidR="00E17122" w:rsidRPr="006A6081" w:rsidRDefault="00E17122" w:rsidP="008814E9">
            <w:pPr>
              <w:ind w:right="55"/>
              <w:rPr>
                <w:rFonts w:eastAsia="Arial" w:cs="Arial"/>
                <w:b/>
                <w:sz w:val="22"/>
                <w:szCs w:val="22"/>
                <w:lang w:val="en-US"/>
              </w:rPr>
            </w:pPr>
          </w:p>
        </w:tc>
        <w:tc>
          <w:tcPr>
            <w:tcW w:w="4680" w:type="dxa"/>
          </w:tcPr>
          <w:p w14:paraId="7DC65143" w14:textId="77777777" w:rsidR="00E17122" w:rsidRPr="005E23B7" w:rsidRDefault="00E17122" w:rsidP="008814E9">
            <w:pPr>
              <w:ind w:right="135"/>
              <w:rPr>
                <w:rFonts w:eastAsia="Arial" w:cs="Arial"/>
                <w:sz w:val="22"/>
                <w:szCs w:val="22"/>
              </w:rPr>
            </w:pPr>
          </w:p>
        </w:tc>
        <w:tc>
          <w:tcPr>
            <w:tcW w:w="1475" w:type="dxa"/>
          </w:tcPr>
          <w:p w14:paraId="3C287465" w14:textId="77777777" w:rsidR="00E17122" w:rsidRDefault="00E17122" w:rsidP="008814E9">
            <w:pPr>
              <w:ind w:right="157"/>
              <w:jc w:val="right"/>
              <w:rPr>
                <w:rFonts w:eastAsia="Arial" w:cs="Arial"/>
                <w:sz w:val="22"/>
                <w:szCs w:val="22"/>
              </w:rPr>
            </w:pPr>
          </w:p>
        </w:tc>
        <w:tc>
          <w:tcPr>
            <w:tcW w:w="1276" w:type="dxa"/>
          </w:tcPr>
          <w:p w14:paraId="770626AC" w14:textId="77777777" w:rsidR="00E17122" w:rsidRPr="006A6081" w:rsidRDefault="00E17122" w:rsidP="008814E9">
            <w:pPr>
              <w:ind w:right="154"/>
              <w:rPr>
                <w:rFonts w:eastAsia="Arial" w:cs="Arial"/>
                <w:sz w:val="22"/>
                <w:szCs w:val="22"/>
              </w:rPr>
            </w:pPr>
          </w:p>
        </w:tc>
      </w:tr>
      <w:tr w:rsidR="00E17122" w:rsidRPr="00ED1DE5" w14:paraId="01946299" w14:textId="77777777" w:rsidTr="003C3CD7">
        <w:tc>
          <w:tcPr>
            <w:tcW w:w="2550" w:type="dxa"/>
          </w:tcPr>
          <w:p w14:paraId="37AAA6C4" w14:textId="77777777" w:rsidR="00E17122" w:rsidRPr="006A6081" w:rsidRDefault="00E17122" w:rsidP="008814E9">
            <w:pPr>
              <w:ind w:right="55"/>
              <w:rPr>
                <w:rFonts w:eastAsia="Arial" w:cs="Arial"/>
                <w:b/>
                <w:sz w:val="22"/>
                <w:szCs w:val="22"/>
                <w:lang w:val="en-US"/>
              </w:rPr>
            </w:pPr>
          </w:p>
        </w:tc>
        <w:tc>
          <w:tcPr>
            <w:tcW w:w="4680" w:type="dxa"/>
          </w:tcPr>
          <w:p w14:paraId="28CC914F" w14:textId="77777777" w:rsidR="00E17122" w:rsidRPr="005E23B7" w:rsidRDefault="00E17122" w:rsidP="008814E9">
            <w:pPr>
              <w:ind w:right="135"/>
              <w:rPr>
                <w:rFonts w:eastAsia="Arial" w:cs="Arial"/>
                <w:sz w:val="22"/>
                <w:szCs w:val="22"/>
              </w:rPr>
            </w:pPr>
          </w:p>
        </w:tc>
        <w:tc>
          <w:tcPr>
            <w:tcW w:w="1475" w:type="dxa"/>
          </w:tcPr>
          <w:p w14:paraId="4AEF50F3" w14:textId="77777777" w:rsidR="00E17122" w:rsidRDefault="00E17122" w:rsidP="008814E9">
            <w:pPr>
              <w:ind w:right="157"/>
              <w:jc w:val="right"/>
              <w:rPr>
                <w:rFonts w:eastAsia="Arial" w:cs="Arial"/>
                <w:sz w:val="22"/>
                <w:szCs w:val="22"/>
              </w:rPr>
            </w:pPr>
          </w:p>
        </w:tc>
        <w:tc>
          <w:tcPr>
            <w:tcW w:w="1276" w:type="dxa"/>
          </w:tcPr>
          <w:p w14:paraId="5A015E88" w14:textId="77777777" w:rsidR="00E17122" w:rsidRPr="006A6081" w:rsidRDefault="00E17122" w:rsidP="008814E9">
            <w:pPr>
              <w:ind w:right="154"/>
              <w:rPr>
                <w:rFonts w:eastAsia="Arial" w:cs="Arial"/>
                <w:sz w:val="22"/>
                <w:szCs w:val="22"/>
              </w:rPr>
            </w:pPr>
          </w:p>
        </w:tc>
      </w:tr>
      <w:tr w:rsidR="00084FAD" w:rsidRPr="00ED1DE5" w14:paraId="23D8288E" w14:textId="77777777" w:rsidTr="003C3CD7">
        <w:tc>
          <w:tcPr>
            <w:tcW w:w="2550" w:type="dxa"/>
          </w:tcPr>
          <w:p w14:paraId="5AFACB94" w14:textId="77777777" w:rsidR="00D97C5A" w:rsidRPr="006A6081" w:rsidRDefault="00D97C5A" w:rsidP="003A56DA">
            <w:pPr>
              <w:ind w:right="55"/>
              <w:rPr>
                <w:rFonts w:eastAsia="Arial" w:cs="Arial"/>
                <w:b/>
                <w:sz w:val="22"/>
                <w:szCs w:val="22"/>
                <w:lang w:val="en-US"/>
              </w:rPr>
            </w:pPr>
          </w:p>
        </w:tc>
        <w:tc>
          <w:tcPr>
            <w:tcW w:w="4680" w:type="dxa"/>
          </w:tcPr>
          <w:p w14:paraId="6260DFB4" w14:textId="77777777" w:rsidR="00D97C5A" w:rsidRPr="005E23B7" w:rsidRDefault="00D97C5A" w:rsidP="003A56DA">
            <w:pPr>
              <w:ind w:right="135"/>
              <w:rPr>
                <w:rFonts w:eastAsia="Arial" w:cs="Arial"/>
                <w:sz w:val="22"/>
                <w:szCs w:val="22"/>
                <w:lang w:val="en-US"/>
              </w:rPr>
            </w:pPr>
            <w:r w:rsidRPr="005E23B7">
              <w:rPr>
                <w:rFonts w:eastAsia="Arial" w:cs="Arial"/>
                <w:sz w:val="22"/>
                <w:szCs w:val="22"/>
              </w:rPr>
              <w:t xml:space="preserve">Total </w:t>
            </w:r>
            <w:r>
              <w:rPr>
                <w:rFonts w:eastAsia="Arial" w:cs="Arial"/>
                <w:sz w:val="22"/>
                <w:szCs w:val="22"/>
              </w:rPr>
              <w:t xml:space="preserve">previously </w:t>
            </w:r>
            <w:r w:rsidRPr="005E23B7">
              <w:rPr>
                <w:rFonts w:eastAsia="Arial" w:cs="Arial"/>
                <w:sz w:val="22"/>
                <w:szCs w:val="22"/>
              </w:rPr>
              <w:t>AGREED</w:t>
            </w:r>
          </w:p>
        </w:tc>
        <w:tc>
          <w:tcPr>
            <w:tcW w:w="1475" w:type="dxa"/>
          </w:tcPr>
          <w:p w14:paraId="3972EEA8" w14:textId="7F639DE5" w:rsidR="00D97C5A" w:rsidRPr="005E23B7" w:rsidRDefault="00D97C5A" w:rsidP="003A56DA">
            <w:pPr>
              <w:ind w:right="157"/>
              <w:jc w:val="right"/>
              <w:rPr>
                <w:rFonts w:eastAsia="Arial" w:cs="Arial"/>
                <w:sz w:val="22"/>
                <w:szCs w:val="22"/>
              </w:rPr>
            </w:pPr>
            <w:r w:rsidRPr="005E23B7">
              <w:rPr>
                <w:rFonts w:eastAsia="Arial" w:cs="Arial"/>
                <w:sz w:val="22"/>
                <w:szCs w:val="22"/>
              </w:rPr>
              <w:t>£</w:t>
            </w:r>
            <w:r w:rsidR="00CB14BA">
              <w:rPr>
                <w:rFonts w:eastAsia="Arial" w:cs="Arial"/>
                <w:sz w:val="22"/>
                <w:szCs w:val="22"/>
              </w:rPr>
              <w:t>10</w:t>
            </w:r>
            <w:r w:rsidR="00B64ED1">
              <w:rPr>
                <w:rFonts w:eastAsia="Arial" w:cs="Arial"/>
                <w:sz w:val="22"/>
                <w:szCs w:val="22"/>
              </w:rPr>
              <w:t>,</w:t>
            </w:r>
            <w:r w:rsidR="00CB14BA">
              <w:rPr>
                <w:rFonts w:eastAsia="Arial" w:cs="Arial"/>
                <w:sz w:val="22"/>
                <w:szCs w:val="22"/>
              </w:rPr>
              <w:t>700</w:t>
            </w:r>
            <w:r w:rsidR="00B64ED1">
              <w:rPr>
                <w:rFonts w:eastAsia="Arial" w:cs="Arial"/>
                <w:sz w:val="22"/>
                <w:szCs w:val="22"/>
              </w:rPr>
              <w:t>.00</w:t>
            </w:r>
          </w:p>
        </w:tc>
        <w:tc>
          <w:tcPr>
            <w:tcW w:w="1276" w:type="dxa"/>
          </w:tcPr>
          <w:p w14:paraId="093A7CF3" w14:textId="77777777" w:rsidR="00D97C5A" w:rsidRPr="006A6081" w:rsidRDefault="00D97C5A" w:rsidP="003A56DA">
            <w:pPr>
              <w:ind w:right="154"/>
              <w:rPr>
                <w:rFonts w:eastAsia="Arial" w:cs="Arial"/>
                <w:sz w:val="22"/>
                <w:szCs w:val="22"/>
              </w:rPr>
            </w:pPr>
          </w:p>
        </w:tc>
      </w:tr>
      <w:tr w:rsidR="00084FAD" w:rsidRPr="00830920" w14:paraId="26EE2A2E" w14:textId="77777777" w:rsidTr="003C3CD7">
        <w:tc>
          <w:tcPr>
            <w:tcW w:w="2550" w:type="dxa"/>
          </w:tcPr>
          <w:p w14:paraId="3698A4DB" w14:textId="77777777" w:rsidR="00D97C5A" w:rsidRPr="006A6081" w:rsidRDefault="00D97C5A" w:rsidP="003A56DA">
            <w:pPr>
              <w:ind w:right="55"/>
              <w:rPr>
                <w:rFonts w:eastAsia="Arial" w:cs="Arial"/>
                <w:b/>
                <w:sz w:val="22"/>
                <w:szCs w:val="22"/>
                <w:lang w:val="en-US"/>
              </w:rPr>
            </w:pPr>
          </w:p>
        </w:tc>
        <w:tc>
          <w:tcPr>
            <w:tcW w:w="4680" w:type="dxa"/>
          </w:tcPr>
          <w:p w14:paraId="18F93429" w14:textId="77777777" w:rsidR="00D97C5A" w:rsidRPr="005E23B7" w:rsidRDefault="00D97C5A" w:rsidP="003A56DA">
            <w:pPr>
              <w:ind w:right="135"/>
              <w:rPr>
                <w:rFonts w:eastAsia="Arial" w:cs="Arial"/>
                <w:sz w:val="22"/>
                <w:szCs w:val="22"/>
              </w:rPr>
            </w:pPr>
            <w:r w:rsidRPr="005E23B7">
              <w:rPr>
                <w:rFonts w:eastAsia="Arial" w:cs="Arial"/>
                <w:sz w:val="22"/>
                <w:szCs w:val="22"/>
              </w:rPr>
              <w:t>Remaining Budget</w:t>
            </w:r>
            <w:r>
              <w:rPr>
                <w:rFonts w:eastAsia="Arial" w:cs="Arial"/>
                <w:sz w:val="22"/>
                <w:szCs w:val="22"/>
              </w:rPr>
              <w:t xml:space="preserve"> </w:t>
            </w:r>
          </w:p>
        </w:tc>
        <w:tc>
          <w:tcPr>
            <w:tcW w:w="1475" w:type="dxa"/>
          </w:tcPr>
          <w:p w14:paraId="2B52D121" w14:textId="2FC1BC46" w:rsidR="00D97C5A" w:rsidRPr="005E23B7" w:rsidRDefault="00D97C5A" w:rsidP="003A56DA">
            <w:pPr>
              <w:ind w:right="157"/>
              <w:jc w:val="right"/>
              <w:rPr>
                <w:rFonts w:eastAsia="Arial" w:cs="Arial"/>
                <w:sz w:val="22"/>
                <w:szCs w:val="22"/>
              </w:rPr>
            </w:pPr>
            <w:r>
              <w:rPr>
                <w:rFonts w:eastAsia="Arial" w:cs="Arial"/>
                <w:sz w:val="22"/>
                <w:szCs w:val="22"/>
              </w:rPr>
              <w:t>£</w:t>
            </w:r>
            <w:r w:rsidR="00CB14BA">
              <w:rPr>
                <w:rFonts w:eastAsia="Arial" w:cs="Arial"/>
                <w:sz w:val="22"/>
                <w:szCs w:val="22"/>
              </w:rPr>
              <w:t>39,300</w:t>
            </w:r>
            <w:r w:rsidR="00B64ED1">
              <w:rPr>
                <w:rFonts w:eastAsia="Arial" w:cs="Arial"/>
                <w:sz w:val="22"/>
                <w:szCs w:val="22"/>
              </w:rPr>
              <w:t>.00</w:t>
            </w:r>
          </w:p>
        </w:tc>
        <w:tc>
          <w:tcPr>
            <w:tcW w:w="1276" w:type="dxa"/>
          </w:tcPr>
          <w:p w14:paraId="232D965D" w14:textId="77777777" w:rsidR="00D97C5A" w:rsidRPr="006A6081" w:rsidRDefault="00D97C5A" w:rsidP="003A56DA">
            <w:pPr>
              <w:ind w:right="154"/>
              <w:rPr>
                <w:rFonts w:eastAsia="Arial" w:cs="Arial"/>
                <w:sz w:val="22"/>
                <w:szCs w:val="22"/>
              </w:rPr>
            </w:pPr>
          </w:p>
        </w:tc>
      </w:tr>
    </w:tbl>
    <w:p w14:paraId="4F4CADB0" w14:textId="77777777" w:rsidR="00D97C5A" w:rsidRDefault="00D97C5A" w:rsidP="006B7153">
      <w:pPr>
        <w:ind w:right="-999"/>
        <w:textAlignment w:val="baseline"/>
        <w:rPr>
          <w:rFonts w:ascii="Segoe UI" w:hAnsi="Segoe UI" w:cs="Segoe UI"/>
          <w:sz w:val="18"/>
          <w:szCs w:val="18"/>
          <w:lang w:eastAsia="en-GB"/>
        </w:rPr>
      </w:pPr>
    </w:p>
    <w:p w14:paraId="5840F36D" w14:textId="79FDE53C" w:rsidR="00793D19" w:rsidRPr="00FA638A" w:rsidRDefault="00A32AFB" w:rsidP="00793D19">
      <w:pPr>
        <w:ind w:left="-567" w:right="-999"/>
        <w:textAlignment w:val="baseline"/>
        <w:rPr>
          <w:rFonts w:cs="Arial"/>
          <w:b/>
          <w:bCs/>
          <w:lang w:eastAsia="en-GB"/>
        </w:rPr>
      </w:pPr>
      <w:r w:rsidRPr="00FA638A">
        <w:rPr>
          <w:rFonts w:cs="Arial"/>
          <w:b/>
          <w:bCs/>
          <w:lang w:eastAsia="en-GB"/>
        </w:rPr>
        <w:t>Recommendation:</w:t>
      </w:r>
    </w:p>
    <w:p w14:paraId="4AB20A20" w14:textId="0176CEE0" w:rsidR="00A32AFB" w:rsidRPr="00FA638A" w:rsidRDefault="00A32AFB" w:rsidP="00793D19">
      <w:pPr>
        <w:ind w:left="-567" w:right="-999"/>
        <w:textAlignment w:val="baseline"/>
        <w:rPr>
          <w:rFonts w:cs="Arial"/>
          <w:lang w:eastAsia="en-GB"/>
        </w:rPr>
      </w:pPr>
      <w:r w:rsidRPr="00FA638A">
        <w:rPr>
          <w:rFonts w:cs="Arial"/>
          <w:lang w:eastAsia="en-GB"/>
        </w:rPr>
        <w:t>That the Committee agrees to allocate:</w:t>
      </w:r>
    </w:p>
    <w:p w14:paraId="5E4A9B5F" w14:textId="77777777" w:rsidR="006D6D11" w:rsidRPr="006D6D11" w:rsidRDefault="006D6D11" w:rsidP="006D6D11">
      <w:pPr>
        <w:pStyle w:val="ListParagraph"/>
        <w:numPr>
          <w:ilvl w:val="0"/>
          <w:numId w:val="13"/>
        </w:numPr>
        <w:rPr>
          <w:rFonts w:cs="Arial"/>
          <w:lang w:eastAsia="en-GB"/>
        </w:rPr>
      </w:pPr>
      <w:r w:rsidRPr="006D6D11">
        <w:rPr>
          <w:rFonts w:cs="Arial"/>
          <w:lang w:eastAsia="en-GB"/>
        </w:rPr>
        <w:t>£5000.00 to Citizens Advice Central Dorset per annum over a period to be decided, subject to an SLA being in place.</w:t>
      </w:r>
    </w:p>
    <w:p w14:paraId="05856488" w14:textId="20B9042C" w:rsidR="00620956" w:rsidRDefault="00620956" w:rsidP="005E7C63">
      <w:pPr>
        <w:pStyle w:val="ListParagraph"/>
        <w:numPr>
          <w:ilvl w:val="0"/>
          <w:numId w:val="13"/>
        </w:numPr>
        <w:rPr>
          <w:rFonts w:cs="Arial"/>
          <w:lang w:eastAsia="en-GB"/>
        </w:rPr>
      </w:pPr>
      <w:r>
        <w:rPr>
          <w:rFonts w:cs="Arial"/>
          <w:lang w:eastAsia="en-GB"/>
        </w:rPr>
        <w:t>£3500</w:t>
      </w:r>
      <w:r w:rsidR="00096A07">
        <w:rPr>
          <w:rFonts w:cs="Arial"/>
          <w:lang w:eastAsia="en-GB"/>
        </w:rPr>
        <w:t>.00</w:t>
      </w:r>
      <w:r>
        <w:rPr>
          <w:rFonts w:cs="Arial"/>
          <w:lang w:eastAsia="en-GB"/>
        </w:rPr>
        <w:t xml:space="preserve"> to </w:t>
      </w:r>
      <w:r w:rsidRPr="00620956">
        <w:rPr>
          <w:rFonts w:cs="Arial"/>
          <w:lang w:eastAsia="en-GB"/>
        </w:rPr>
        <w:t>Activate Performing Arts</w:t>
      </w:r>
    </w:p>
    <w:p w14:paraId="295B9E80" w14:textId="75BC38A0" w:rsidR="0095668E" w:rsidRDefault="0095668E" w:rsidP="005E7C63">
      <w:pPr>
        <w:pStyle w:val="ListParagraph"/>
        <w:numPr>
          <w:ilvl w:val="0"/>
          <w:numId w:val="13"/>
        </w:numPr>
        <w:rPr>
          <w:rFonts w:cs="Arial"/>
          <w:lang w:eastAsia="en-GB"/>
        </w:rPr>
      </w:pPr>
      <w:r>
        <w:rPr>
          <w:rFonts w:cs="Arial"/>
          <w:lang w:eastAsia="en-GB"/>
        </w:rPr>
        <w:t>£2500</w:t>
      </w:r>
      <w:r w:rsidR="00096A07">
        <w:rPr>
          <w:rFonts w:cs="Arial"/>
          <w:lang w:eastAsia="en-GB"/>
        </w:rPr>
        <w:t>.00</w:t>
      </w:r>
      <w:r>
        <w:rPr>
          <w:rFonts w:cs="Arial"/>
          <w:lang w:eastAsia="en-GB"/>
        </w:rPr>
        <w:t xml:space="preserve"> to </w:t>
      </w:r>
      <w:proofErr w:type="spellStart"/>
      <w:r w:rsidRPr="0095668E">
        <w:rPr>
          <w:rFonts w:cs="Arial"/>
          <w:lang w:eastAsia="en-GB"/>
        </w:rPr>
        <w:t>AsOne</w:t>
      </w:r>
      <w:proofErr w:type="spellEnd"/>
      <w:r w:rsidRPr="0095668E">
        <w:rPr>
          <w:rFonts w:cs="Arial"/>
          <w:lang w:eastAsia="en-GB"/>
        </w:rPr>
        <w:t xml:space="preserve"> Theatre Company</w:t>
      </w:r>
    </w:p>
    <w:p w14:paraId="5DA40CD2" w14:textId="028D4474" w:rsidR="00096A07" w:rsidRDefault="005E15E3" w:rsidP="005E7C63">
      <w:pPr>
        <w:pStyle w:val="ListParagraph"/>
        <w:numPr>
          <w:ilvl w:val="0"/>
          <w:numId w:val="13"/>
        </w:numPr>
        <w:rPr>
          <w:rFonts w:cs="Arial"/>
          <w:lang w:eastAsia="en-GB"/>
        </w:rPr>
      </w:pPr>
      <w:r>
        <w:rPr>
          <w:rFonts w:cs="Arial"/>
          <w:lang w:eastAsia="en-GB"/>
        </w:rPr>
        <w:t xml:space="preserve">£2801.62 to </w:t>
      </w:r>
      <w:r w:rsidR="00096A07" w:rsidRPr="00096A07">
        <w:rPr>
          <w:rFonts w:cs="Arial"/>
          <w:lang w:eastAsia="en-GB"/>
        </w:rPr>
        <w:t>Trident BJJ</w:t>
      </w:r>
    </w:p>
    <w:p w14:paraId="0D068193" w14:textId="261A6404" w:rsidR="00096A07" w:rsidRPr="005E7C63" w:rsidRDefault="00737A47" w:rsidP="005E7C63">
      <w:pPr>
        <w:pStyle w:val="ListParagraph"/>
        <w:numPr>
          <w:ilvl w:val="0"/>
          <w:numId w:val="13"/>
        </w:numPr>
        <w:rPr>
          <w:rFonts w:cs="Arial"/>
          <w:lang w:eastAsia="en-GB"/>
        </w:rPr>
      </w:pPr>
      <w:r>
        <w:rPr>
          <w:rFonts w:cs="Arial"/>
          <w:lang w:eastAsia="en-GB"/>
        </w:rPr>
        <w:t>£2850</w:t>
      </w:r>
      <w:r w:rsidR="004F0366">
        <w:rPr>
          <w:rFonts w:cs="Arial"/>
          <w:lang w:eastAsia="en-GB"/>
        </w:rPr>
        <w:t>.00</w:t>
      </w:r>
      <w:r>
        <w:rPr>
          <w:rFonts w:cs="Arial"/>
          <w:lang w:eastAsia="en-GB"/>
        </w:rPr>
        <w:t xml:space="preserve"> to </w:t>
      </w:r>
      <w:r w:rsidR="00096A07" w:rsidRPr="00096A07">
        <w:rPr>
          <w:rFonts w:cs="Arial"/>
          <w:lang w:eastAsia="en-GB"/>
        </w:rPr>
        <w:t>St Nicholas Church</w:t>
      </w:r>
    </w:p>
    <w:p w14:paraId="6505AE07" w14:textId="77777777" w:rsidR="005C2DA2" w:rsidRDefault="004F0366" w:rsidP="005E7C63">
      <w:pPr>
        <w:pStyle w:val="ListParagraph"/>
        <w:numPr>
          <w:ilvl w:val="0"/>
          <w:numId w:val="13"/>
        </w:numPr>
        <w:rPr>
          <w:rFonts w:cs="Arial"/>
          <w:lang w:eastAsia="en-GB"/>
        </w:rPr>
      </w:pPr>
      <w:r>
        <w:rPr>
          <w:rFonts w:cs="Arial"/>
          <w:lang w:eastAsia="en-GB"/>
        </w:rPr>
        <w:t xml:space="preserve">£2565.90 to </w:t>
      </w:r>
      <w:r w:rsidR="007561F5" w:rsidRPr="007561F5">
        <w:rPr>
          <w:rFonts w:cs="Arial"/>
          <w:lang w:eastAsia="en-GB"/>
        </w:rPr>
        <w:t>Air 107.2 CIC</w:t>
      </w:r>
    </w:p>
    <w:p w14:paraId="2D572592" w14:textId="473C07D7" w:rsidR="006D6D11" w:rsidRPr="005E7C63" w:rsidRDefault="006D6D11" w:rsidP="005E7C63">
      <w:pPr>
        <w:pStyle w:val="ListParagraph"/>
        <w:numPr>
          <w:ilvl w:val="0"/>
          <w:numId w:val="13"/>
        </w:numPr>
        <w:rPr>
          <w:rFonts w:cs="Arial"/>
          <w:lang w:eastAsia="en-GB"/>
        </w:rPr>
      </w:pPr>
      <w:r w:rsidRPr="00CA3C62">
        <w:rPr>
          <w:rFonts w:cs="Arial"/>
          <w:lang w:eastAsia="en-GB"/>
        </w:rPr>
        <w:t>£2990.00 to Climate Resources and Guidanc</w:t>
      </w:r>
      <w:r>
        <w:rPr>
          <w:rFonts w:cs="Arial"/>
          <w:lang w:eastAsia="en-GB"/>
        </w:rPr>
        <w:t>e</w:t>
      </w:r>
    </w:p>
    <w:p w14:paraId="3F43848F" w14:textId="7B337D41" w:rsidR="6CBDBEC5" w:rsidRDefault="6CBDBEC5" w:rsidP="6CBDBEC5">
      <w:pPr>
        <w:ind w:right="-999"/>
        <w:rPr>
          <w:rFonts w:cs="Arial"/>
          <w:lang w:eastAsia="en-GB"/>
        </w:rPr>
      </w:pPr>
    </w:p>
    <w:p w14:paraId="3671D9C0" w14:textId="77777777" w:rsidR="000E3354" w:rsidRPr="00FE6E65" w:rsidRDefault="000E3354" w:rsidP="000E3354">
      <w:bookmarkStart w:id="6" w:name="_Hlk108601037"/>
    </w:p>
    <w:p w14:paraId="644D9E08" w14:textId="2CD62A2D" w:rsidR="00FD7BC1" w:rsidRDefault="00FD7BC1" w:rsidP="00FD7BC1">
      <w:pPr>
        <w:pStyle w:val="Heading2"/>
        <w:numPr>
          <w:ilvl w:val="3"/>
          <w:numId w:val="6"/>
        </w:numPr>
        <w:ind w:left="-567"/>
      </w:pPr>
      <w:r>
        <w:t>Draft C</w:t>
      </w:r>
      <w:r w:rsidR="00D408DB">
        <w:t xml:space="preserve">limate </w:t>
      </w:r>
      <w:r w:rsidR="00854628" w:rsidRPr="00854628">
        <w:t xml:space="preserve">&amp; Ecological Emergency </w:t>
      </w:r>
      <w:r w:rsidR="00854628">
        <w:t>(CEE)</w:t>
      </w:r>
      <w:r>
        <w:t xml:space="preserve"> P</w:t>
      </w:r>
      <w:r w:rsidR="00D408DB">
        <w:t>lan</w:t>
      </w:r>
    </w:p>
    <w:p w14:paraId="10B4876E" w14:textId="77777777" w:rsidR="00FD7BC1" w:rsidRDefault="00FD7BC1" w:rsidP="00FD7BC1"/>
    <w:p w14:paraId="14C83F25" w14:textId="4B61A2F0" w:rsidR="00CB5176" w:rsidRDefault="00CB5176" w:rsidP="00CB5176">
      <w:pPr>
        <w:pStyle w:val="Heading3"/>
      </w:pPr>
      <w:r>
        <w:t>Purpose of Report</w:t>
      </w:r>
    </w:p>
    <w:p w14:paraId="400A6116" w14:textId="235068FB" w:rsidR="00CB5176" w:rsidRDefault="00461B25" w:rsidP="00461B25">
      <w:pPr>
        <w:ind w:left="-567"/>
      </w:pPr>
      <w:r w:rsidRPr="00461B25">
        <w:t>Request to the Finance &amp; Governance Committee to approve the allocation of £20,000 to the Climate &amp; Ecological Emergency (CEE) working group to be able to progress the work of the Councils Decarbonisation Action Plan and the draft CEE Plan for Weymouth.</w:t>
      </w:r>
    </w:p>
    <w:p w14:paraId="4B8B2E9D" w14:textId="77777777" w:rsidR="000E4F00" w:rsidRDefault="000E4F00" w:rsidP="00461B25">
      <w:pPr>
        <w:ind w:left="-567"/>
      </w:pPr>
    </w:p>
    <w:p w14:paraId="3FC580FB" w14:textId="229159C5" w:rsidR="00586737" w:rsidRPr="009D4E4C" w:rsidRDefault="00586737" w:rsidP="00586737">
      <w:pPr>
        <w:pStyle w:val="Heading3"/>
        <w:rPr>
          <w:rFonts w:cs="Arial"/>
          <w:lang w:eastAsia="en-GB"/>
        </w:rPr>
      </w:pPr>
      <w:r w:rsidRPr="009D4E4C">
        <w:rPr>
          <w:lang w:eastAsia="en-GB"/>
        </w:rPr>
        <w:t>Recommendations</w:t>
      </w:r>
      <w:r w:rsidRPr="009D4E4C">
        <w:rPr>
          <w:rFonts w:cs="Arial"/>
          <w:lang w:eastAsia="en-GB"/>
        </w:rPr>
        <w:t> </w:t>
      </w:r>
    </w:p>
    <w:p w14:paraId="16F1F23B" w14:textId="77777777" w:rsidR="00586737" w:rsidRDefault="00586737" w:rsidP="00586737">
      <w:pPr>
        <w:ind w:left="-567" w:right="-615"/>
        <w:textAlignment w:val="baseline"/>
        <w:rPr>
          <w:rFonts w:cs="Arial"/>
          <w:lang w:eastAsia="en-GB"/>
        </w:rPr>
      </w:pPr>
      <w:r w:rsidRPr="009D4E4C">
        <w:rPr>
          <w:rFonts w:cs="Arial"/>
          <w:lang w:eastAsia="en-GB"/>
        </w:rPr>
        <w:t>That the Finance &amp; Governance Committee</w:t>
      </w:r>
      <w:r>
        <w:rPr>
          <w:rFonts w:cs="Arial"/>
          <w:lang w:eastAsia="en-GB"/>
        </w:rPr>
        <w:t>:</w:t>
      </w:r>
    </w:p>
    <w:p w14:paraId="5AE67B21" w14:textId="77777777" w:rsidR="00586737" w:rsidRDefault="00586737" w:rsidP="00586737">
      <w:pPr>
        <w:pStyle w:val="ListParagraph"/>
        <w:numPr>
          <w:ilvl w:val="0"/>
          <w:numId w:val="32"/>
        </w:numPr>
        <w:ind w:right="-615"/>
        <w:textAlignment w:val="baseline"/>
        <w:rPr>
          <w:rFonts w:cs="Arial"/>
          <w:lang w:eastAsia="en-GB"/>
        </w:rPr>
      </w:pPr>
      <w:r w:rsidRPr="009D4E4C">
        <w:rPr>
          <w:rFonts w:cs="Arial"/>
          <w:lang w:eastAsia="en-GB"/>
        </w:rPr>
        <w:t>approve the request for £20,000 to the CEE working group for the continued delivery of the Councils Decarbonisation Action Plan</w:t>
      </w:r>
      <w:r>
        <w:rPr>
          <w:rFonts w:cs="Arial"/>
          <w:lang w:eastAsia="en-GB"/>
        </w:rPr>
        <w:t>,</w:t>
      </w:r>
      <w:r w:rsidRPr="009D4E4C">
        <w:rPr>
          <w:rFonts w:cs="Arial"/>
          <w:lang w:eastAsia="en-GB"/>
        </w:rPr>
        <w:t xml:space="preserve"> and</w:t>
      </w:r>
      <w:r>
        <w:rPr>
          <w:rFonts w:cs="Arial"/>
          <w:lang w:eastAsia="en-GB"/>
        </w:rPr>
        <w:t xml:space="preserve">, </w:t>
      </w:r>
    </w:p>
    <w:p w14:paraId="570E7595" w14:textId="77777777" w:rsidR="00586737" w:rsidRPr="005E27D2" w:rsidRDefault="00586737" w:rsidP="00586737">
      <w:pPr>
        <w:pStyle w:val="ListParagraph"/>
        <w:numPr>
          <w:ilvl w:val="0"/>
          <w:numId w:val="32"/>
        </w:numPr>
        <w:ind w:right="-615"/>
        <w:textAlignment w:val="baseline"/>
        <w:rPr>
          <w:rFonts w:cs="Arial"/>
          <w:lang w:eastAsia="en-GB"/>
        </w:rPr>
      </w:pPr>
      <w:r>
        <w:rPr>
          <w:rFonts w:cs="Arial"/>
          <w:lang w:eastAsia="en-GB"/>
        </w:rPr>
        <w:t>approve</w:t>
      </w:r>
      <w:r w:rsidRPr="009D4E4C">
        <w:rPr>
          <w:rFonts w:cs="Arial"/>
          <w:lang w:eastAsia="en-GB"/>
        </w:rPr>
        <w:t xml:space="preserve"> the new draft CEE Plan for Weymouth</w:t>
      </w:r>
      <w:r>
        <w:rPr>
          <w:rFonts w:cs="Arial"/>
          <w:lang w:eastAsia="en-GB"/>
        </w:rPr>
        <w:t>,</w:t>
      </w:r>
      <w:r w:rsidRPr="009D4E4C">
        <w:rPr>
          <w:rFonts w:cs="Arial"/>
          <w:lang w:eastAsia="en-GB"/>
        </w:rPr>
        <w:t xml:space="preserve"> subject to the new draft plan being approved by the Services Committee and adopted at full Council.</w:t>
      </w:r>
      <w:r w:rsidRPr="005E27D2">
        <w:rPr>
          <w:rFonts w:cs="Arial"/>
          <w:lang w:eastAsia="en-GB"/>
        </w:rPr>
        <w:t xml:space="preserve"> </w:t>
      </w:r>
    </w:p>
    <w:p w14:paraId="6CD3A78D" w14:textId="77777777" w:rsidR="00461B25" w:rsidRDefault="00461B25" w:rsidP="00CF137B">
      <w:pPr>
        <w:ind w:left="-170"/>
      </w:pPr>
    </w:p>
    <w:p w14:paraId="2D73CE12" w14:textId="77777777" w:rsidR="001E53D3" w:rsidRPr="009D4E4C" w:rsidRDefault="001E53D3" w:rsidP="00664F6D">
      <w:pPr>
        <w:pStyle w:val="Heading3"/>
        <w:rPr>
          <w:rFonts w:cs="Arial"/>
          <w:lang w:eastAsia="en-GB"/>
        </w:rPr>
      </w:pPr>
      <w:r w:rsidRPr="009D4E4C">
        <w:rPr>
          <w:lang w:eastAsia="en-GB"/>
        </w:rPr>
        <w:t>Background Information</w:t>
      </w:r>
      <w:r w:rsidRPr="009D4E4C">
        <w:rPr>
          <w:rFonts w:cs="Arial"/>
          <w:lang w:eastAsia="en-GB"/>
        </w:rPr>
        <w:t> </w:t>
      </w:r>
    </w:p>
    <w:p w14:paraId="4EB54FB8" w14:textId="77777777" w:rsidR="001E53D3" w:rsidRPr="009D4E4C" w:rsidRDefault="001E53D3" w:rsidP="001E53D3">
      <w:pPr>
        <w:ind w:left="-567"/>
        <w:textAlignment w:val="baseline"/>
        <w:rPr>
          <w:rFonts w:cs="Arial"/>
          <w:lang w:eastAsia="en-GB"/>
        </w:rPr>
      </w:pPr>
      <w:r w:rsidRPr="009D4E4C">
        <w:rPr>
          <w:rFonts w:cs="Arial"/>
          <w:lang w:eastAsia="en-GB"/>
        </w:rPr>
        <w:t xml:space="preserve">It is a </w:t>
      </w:r>
      <w:proofErr w:type="spellStart"/>
      <w:r w:rsidRPr="009D4E4C">
        <w:rPr>
          <w:rFonts w:cs="Arial"/>
          <w:lang w:eastAsia="en-GB"/>
        </w:rPr>
        <w:t>well documented</w:t>
      </w:r>
      <w:proofErr w:type="spellEnd"/>
      <w:r w:rsidRPr="009D4E4C">
        <w:rPr>
          <w:rFonts w:cs="Arial"/>
          <w:lang w:eastAsia="en-GB"/>
        </w:rPr>
        <w:t xml:space="preserve"> fact that Climate Change is having a devastating effect on the world and millions of people and wildlife are being threatened by the impacts experienced. In response, Weymouth Town Council declared a Climate and Ecological emergency in 2019; and a commitment to making the Council’s activities net zero carbon by 2030. Since this time the council have developed a decarbonisation strategy and action plan to reduce its own carbon footprint and is working hard to change the way it operates to a more sustainable model to achieve this target. </w:t>
      </w:r>
    </w:p>
    <w:p w14:paraId="1CC0351D" w14:textId="77777777" w:rsidR="001E53D3" w:rsidRPr="009D4E4C" w:rsidRDefault="001E53D3" w:rsidP="001E53D3">
      <w:pPr>
        <w:ind w:left="-567"/>
        <w:textAlignment w:val="baseline"/>
        <w:rPr>
          <w:rFonts w:cs="Arial"/>
          <w:lang w:eastAsia="en-GB"/>
        </w:rPr>
      </w:pPr>
    </w:p>
    <w:p w14:paraId="14C26943" w14:textId="77777777" w:rsidR="001E53D3" w:rsidRDefault="001E53D3" w:rsidP="001E53D3">
      <w:pPr>
        <w:ind w:left="-567"/>
        <w:textAlignment w:val="baseline"/>
        <w:rPr>
          <w:rFonts w:cs="Arial"/>
          <w:lang w:eastAsia="en-GB"/>
        </w:rPr>
      </w:pPr>
      <w:r w:rsidRPr="009D4E4C">
        <w:rPr>
          <w:rFonts w:cs="Arial"/>
          <w:lang w:eastAsia="en-GB"/>
        </w:rPr>
        <w:t xml:space="preserve">The councils Decarbonisation Plan </w:t>
      </w:r>
      <w:hyperlink r:id="rId18" w:history="1">
        <w:r w:rsidRPr="009D4E4C">
          <w:rPr>
            <w:rStyle w:val="Hyperlink"/>
            <w:lang w:eastAsia="en-GB"/>
          </w:rPr>
          <w:t>https://weymouthtowncouncil.gov.uk/wp-content/uploads/2021/06/Decarbonisation-Action-Plan-24-02-21.docx</w:t>
        </w:r>
      </w:hyperlink>
      <w:r w:rsidRPr="009D4E4C">
        <w:rPr>
          <w:rFonts w:cs="Arial"/>
          <w:lang w:eastAsia="en-GB"/>
        </w:rPr>
        <w:t xml:space="preserve"> has been live for 18 months and has delivered a number of savings so far but this work needs to be continued over the next 6 years to allow the council a chance of achieving net zero emissions by 2030. </w:t>
      </w:r>
    </w:p>
    <w:p w14:paraId="7A78305B" w14:textId="77777777" w:rsidR="00664F6D" w:rsidRPr="009D4E4C" w:rsidRDefault="00664F6D" w:rsidP="001E53D3">
      <w:pPr>
        <w:ind w:left="-567"/>
        <w:textAlignment w:val="baseline"/>
        <w:rPr>
          <w:rFonts w:cs="Arial"/>
          <w:lang w:eastAsia="en-GB"/>
        </w:rPr>
      </w:pPr>
    </w:p>
    <w:p w14:paraId="014CED03" w14:textId="77777777" w:rsidR="001E53D3" w:rsidRPr="009D4E4C" w:rsidRDefault="001E53D3" w:rsidP="001E53D3">
      <w:pPr>
        <w:ind w:left="-567"/>
        <w:textAlignment w:val="baseline"/>
        <w:rPr>
          <w:rFonts w:cs="Arial"/>
          <w:b/>
          <w:bCs/>
          <w:lang w:eastAsia="en-GB"/>
        </w:rPr>
      </w:pPr>
      <w:r w:rsidRPr="009D4E4C">
        <w:rPr>
          <w:rFonts w:cs="Arial"/>
          <w:b/>
          <w:bCs/>
          <w:lang w:eastAsia="en-GB"/>
        </w:rPr>
        <w:t>Specific actions will be:</w:t>
      </w:r>
    </w:p>
    <w:p w14:paraId="7F2D2C01" w14:textId="77777777" w:rsidR="001E53D3" w:rsidRPr="009D4E4C" w:rsidRDefault="001E53D3" w:rsidP="001E53D3">
      <w:pPr>
        <w:ind w:left="-567"/>
        <w:textAlignment w:val="baseline"/>
        <w:rPr>
          <w:rFonts w:cs="Arial"/>
          <w:lang w:eastAsia="en-GB"/>
        </w:rPr>
      </w:pPr>
      <w:r w:rsidRPr="009D4E4C">
        <w:rPr>
          <w:rFonts w:cs="Arial"/>
          <w:b/>
          <w:bCs/>
          <w:lang w:eastAsia="en-GB"/>
        </w:rPr>
        <w:t>Scope 1 – Direct Emissions</w:t>
      </w:r>
      <w:r w:rsidRPr="009D4E4C">
        <w:rPr>
          <w:rFonts w:cs="Arial"/>
          <w:lang w:eastAsia="en-GB"/>
        </w:rPr>
        <w:t xml:space="preserve"> – Electrification of the council fleet &amp; decommissioning of the biomass boiler at the nursery.</w:t>
      </w:r>
    </w:p>
    <w:p w14:paraId="02FE311B" w14:textId="77777777" w:rsidR="001E53D3" w:rsidRPr="009D4E4C" w:rsidRDefault="001E53D3" w:rsidP="001E53D3">
      <w:pPr>
        <w:ind w:left="-567"/>
        <w:textAlignment w:val="baseline"/>
        <w:rPr>
          <w:rFonts w:cs="Arial"/>
          <w:lang w:eastAsia="en-GB"/>
        </w:rPr>
      </w:pPr>
      <w:r w:rsidRPr="009D4E4C">
        <w:rPr>
          <w:rFonts w:cs="Arial"/>
          <w:b/>
          <w:bCs/>
          <w:lang w:eastAsia="en-GB"/>
        </w:rPr>
        <w:t xml:space="preserve">Scope 2 – Emissions resulting </w:t>
      </w:r>
      <w:proofErr w:type="spellStart"/>
      <w:r w:rsidRPr="009D4E4C">
        <w:rPr>
          <w:rFonts w:cs="Arial"/>
          <w:b/>
          <w:bCs/>
          <w:lang w:eastAsia="en-GB"/>
        </w:rPr>
        <w:t>form</w:t>
      </w:r>
      <w:proofErr w:type="spellEnd"/>
      <w:r w:rsidRPr="009D4E4C">
        <w:rPr>
          <w:rFonts w:cs="Arial"/>
          <w:b/>
          <w:bCs/>
          <w:lang w:eastAsia="en-GB"/>
        </w:rPr>
        <w:t xml:space="preserve"> electricity use</w:t>
      </w:r>
      <w:r w:rsidRPr="009D4E4C">
        <w:rPr>
          <w:rFonts w:cs="Arial"/>
          <w:lang w:eastAsia="en-GB"/>
        </w:rPr>
        <w:t xml:space="preserve"> – Installing more solar PV equipment and ensuring all lights are LED, using smart controls/switches, looking at green electricity suppliers.</w:t>
      </w:r>
    </w:p>
    <w:p w14:paraId="6CAE98DF" w14:textId="77777777" w:rsidR="001E53D3" w:rsidRPr="009D4E4C" w:rsidRDefault="001E53D3" w:rsidP="001E53D3">
      <w:pPr>
        <w:ind w:left="-567"/>
        <w:textAlignment w:val="baseline"/>
        <w:rPr>
          <w:rFonts w:cs="Arial"/>
          <w:lang w:eastAsia="en-GB"/>
        </w:rPr>
      </w:pPr>
      <w:r w:rsidRPr="009D4E4C">
        <w:rPr>
          <w:rFonts w:cs="Arial"/>
          <w:b/>
          <w:bCs/>
          <w:lang w:eastAsia="en-GB"/>
        </w:rPr>
        <w:t>Scope 3 – Indirect Emissions</w:t>
      </w:r>
      <w:r w:rsidRPr="009D4E4C">
        <w:rPr>
          <w:rFonts w:cs="Arial"/>
          <w:lang w:eastAsia="en-GB"/>
        </w:rPr>
        <w:t xml:space="preserve"> – Contracts, waste, water, and travel.</w:t>
      </w:r>
    </w:p>
    <w:p w14:paraId="012B8879" w14:textId="77777777" w:rsidR="001E53D3" w:rsidRPr="009D4E4C" w:rsidRDefault="001E53D3" w:rsidP="001E53D3">
      <w:pPr>
        <w:ind w:left="-567"/>
        <w:textAlignment w:val="baseline"/>
        <w:rPr>
          <w:rFonts w:cs="Arial"/>
          <w:lang w:eastAsia="en-GB"/>
        </w:rPr>
      </w:pPr>
      <w:r w:rsidRPr="009D4E4C">
        <w:rPr>
          <w:rFonts w:cs="Arial"/>
          <w:lang w:eastAsia="en-GB"/>
        </w:rPr>
        <w:t xml:space="preserve">We are also working on increasing biodiversity across the </w:t>
      </w:r>
      <w:proofErr w:type="gramStart"/>
      <w:r w:rsidRPr="009D4E4C">
        <w:rPr>
          <w:rFonts w:cs="Arial"/>
          <w:lang w:eastAsia="en-GB"/>
        </w:rPr>
        <w:t>councils</w:t>
      </w:r>
      <w:proofErr w:type="gramEnd"/>
      <w:r w:rsidRPr="009D4E4C">
        <w:rPr>
          <w:rFonts w:cs="Arial"/>
          <w:lang w:eastAsia="en-GB"/>
        </w:rPr>
        <w:t xml:space="preserve"> assets and being proactive with tree planting.</w:t>
      </w:r>
    </w:p>
    <w:p w14:paraId="7E1F2BE5" w14:textId="77777777" w:rsidR="001E53D3" w:rsidRPr="009D4E4C" w:rsidRDefault="001E53D3" w:rsidP="001E53D3">
      <w:pPr>
        <w:ind w:left="-567"/>
        <w:textAlignment w:val="baseline"/>
        <w:rPr>
          <w:rFonts w:cs="Arial"/>
          <w:lang w:eastAsia="en-GB"/>
        </w:rPr>
      </w:pPr>
    </w:p>
    <w:p w14:paraId="0CE3FB43" w14:textId="47CB543B" w:rsidR="001E53D3" w:rsidRPr="006A6EBB" w:rsidRDefault="001E53D3" w:rsidP="001E53D3">
      <w:pPr>
        <w:ind w:left="-567"/>
        <w:textAlignment w:val="baseline"/>
        <w:rPr>
          <w:rFonts w:cs="Arial"/>
          <w:lang w:eastAsia="en-GB"/>
        </w:rPr>
      </w:pPr>
      <w:r w:rsidRPr="009D4E4C">
        <w:rPr>
          <w:rFonts w:cs="Arial"/>
          <w:lang w:eastAsia="en-GB"/>
        </w:rPr>
        <w:t>The council recognises</w:t>
      </w:r>
      <w:r w:rsidRPr="006A6EBB">
        <w:rPr>
          <w:rFonts w:cs="Arial"/>
          <w:lang w:eastAsia="en-GB"/>
        </w:rPr>
        <w:t xml:space="preserve"> it has an important role to play in helping to reduce climate and ecological impact across the town and engage with the residents, </w:t>
      </w:r>
      <w:proofErr w:type="gramStart"/>
      <w:r w:rsidRPr="006A6EBB">
        <w:rPr>
          <w:rFonts w:cs="Arial"/>
          <w:lang w:eastAsia="en-GB"/>
        </w:rPr>
        <w:t>businesses</w:t>
      </w:r>
      <w:proofErr w:type="gramEnd"/>
      <w:r w:rsidRPr="006A6EBB">
        <w:rPr>
          <w:rFonts w:cs="Arial"/>
          <w:lang w:eastAsia="en-GB"/>
        </w:rPr>
        <w:t xml:space="preserve"> and visitors to understand this and take action too. Th</w:t>
      </w:r>
      <w:r>
        <w:rPr>
          <w:rFonts w:cs="Arial"/>
          <w:lang w:eastAsia="en-GB"/>
        </w:rPr>
        <w:t xml:space="preserve">e draft CEE </w:t>
      </w:r>
      <w:r w:rsidRPr="002E4840">
        <w:rPr>
          <w:rFonts w:cs="Arial"/>
          <w:color w:val="000000" w:themeColor="text1"/>
          <w:lang w:eastAsia="en-GB"/>
        </w:rPr>
        <w:t xml:space="preserve">Plan for Weymouth (see Appendix </w:t>
      </w:r>
      <w:r w:rsidR="006F0D1A" w:rsidRPr="002E4840">
        <w:rPr>
          <w:rFonts w:cs="Arial"/>
          <w:color w:val="000000" w:themeColor="text1"/>
          <w:lang w:eastAsia="en-GB"/>
        </w:rPr>
        <w:t>H</w:t>
      </w:r>
      <w:r w:rsidRPr="002E4840">
        <w:rPr>
          <w:rFonts w:cs="Arial"/>
          <w:color w:val="000000" w:themeColor="text1"/>
          <w:lang w:eastAsia="en-GB"/>
        </w:rPr>
        <w:t xml:space="preserve">) is </w:t>
      </w:r>
      <w:r w:rsidRPr="006A6EBB">
        <w:rPr>
          <w:rFonts w:cs="Arial"/>
          <w:lang w:eastAsia="en-GB"/>
        </w:rPr>
        <w:t>broken down into 5 priority areas that set out the actions, mitigations, and commitment of Weymouth Town Council to act as a catalyst, in partnership with others, to work towards achieving net carbon zero in Weymouth by 2030.</w:t>
      </w:r>
    </w:p>
    <w:p w14:paraId="212AFD27" w14:textId="77777777" w:rsidR="001E53D3" w:rsidRPr="006A6EBB" w:rsidRDefault="001E53D3" w:rsidP="001E53D3">
      <w:pPr>
        <w:ind w:left="-567"/>
        <w:textAlignment w:val="baseline"/>
        <w:rPr>
          <w:rFonts w:cs="Arial"/>
          <w:lang w:eastAsia="en-GB"/>
        </w:rPr>
      </w:pPr>
      <w:r w:rsidRPr="006A6EBB">
        <w:rPr>
          <w:rFonts w:cs="Arial"/>
          <w:lang w:eastAsia="en-GB"/>
        </w:rPr>
        <w:t xml:space="preserve">Each priority area action has been categorised as CAT A, B or C or a combination of these. </w:t>
      </w:r>
    </w:p>
    <w:p w14:paraId="093E8369" w14:textId="77777777" w:rsidR="001E53D3" w:rsidRPr="006A6EBB" w:rsidRDefault="001E53D3" w:rsidP="001E53D3">
      <w:pPr>
        <w:ind w:left="-567"/>
        <w:textAlignment w:val="baseline"/>
        <w:rPr>
          <w:rFonts w:cs="Arial"/>
          <w:lang w:eastAsia="en-GB"/>
        </w:rPr>
      </w:pPr>
      <w:r w:rsidRPr="006A6EBB">
        <w:rPr>
          <w:rFonts w:cs="Arial"/>
          <w:lang w:eastAsia="en-GB"/>
        </w:rPr>
        <w:t xml:space="preserve">CAT A = Weymouth Town Council responsibility and an action that the council can lead on and deliver independently. </w:t>
      </w:r>
    </w:p>
    <w:p w14:paraId="3E43F623" w14:textId="77777777" w:rsidR="001E53D3" w:rsidRPr="006A6EBB" w:rsidRDefault="001E53D3" w:rsidP="001E53D3">
      <w:pPr>
        <w:ind w:left="-567"/>
        <w:textAlignment w:val="baseline"/>
        <w:rPr>
          <w:rFonts w:cs="Arial"/>
          <w:lang w:eastAsia="en-GB"/>
        </w:rPr>
      </w:pPr>
      <w:r w:rsidRPr="006A6EBB">
        <w:rPr>
          <w:rFonts w:cs="Arial"/>
          <w:lang w:eastAsia="en-GB"/>
        </w:rPr>
        <w:t>CAT B = Dorset Council / other external partner lead responsibility, Weymouth Town Council to work in partnership/lobby for action.</w:t>
      </w:r>
    </w:p>
    <w:p w14:paraId="50466FE2" w14:textId="77777777" w:rsidR="001E53D3" w:rsidRPr="00DF3797" w:rsidRDefault="001E53D3" w:rsidP="001E53D3">
      <w:pPr>
        <w:ind w:left="-567"/>
        <w:textAlignment w:val="baseline"/>
        <w:rPr>
          <w:rFonts w:cs="Arial"/>
          <w:lang w:eastAsia="en-GB"/>
        </w:rPr>
      </w:pPr>
      <w:r w:rsidRPr="006A6EBB">
        <w:rPr>
          <w:rFonts w:cs="Arial"/>
          <w:lang w:eastAsia="en-GB"/>
        </w:rPr>
        <w:lastRenderedPageBreak/>
        <w:t>CAT C = Work that relies on community awareness raising and communication.</w:t>
      </w:r>
    </w:p>
    <w:p w14:paraId="393F22C5" w14:textId="77777777" w:rsidR="001E53D3" w:rsidRDefault="001E53D3" w:rsidP="001E53D3">
      <w:pPr>
        <w:ind w:left="-567"/>
        <w:textAlignment w:val="baseline"/>
        <w:rPr>
          <w:rFonts w:cs="Arial"/>
          <w:lang w:eastAsia="en-GB"/>
        </w:rPr>
      </w:pPr>
      <w:r w:rsidRPr="00DF3797">
        <w:rPr>
          <w:rFonts w:cs="Arial"/>
          <w:lang w:eastAsia="en-GB"/>
        </w:rPr>
        <w:t> </w:t>
      </w:r>
    </w:p>
    <w:p w14:paraId="4625A819" w14:textId="77777777" w:rsidR="001E53D3" w:rsidRPr="009D4E4C" w:rsidRDefault="001E53D3" w:rsidP="001E53D3">
      <w:pPr>
        <w:ind w:left="-567"/>
        <w:textAlignment w:val="baseline"/>
        <w:rPr>
          <w:rFonts w:cs="Arial"/>
        </w:rPr>
      </w:pPr>
      <w:r w:rsidRPr="009D4E4C">
        <w:rPr>
          <w:rFonts w:cs="Arial"/>
        </w:rPr>
        <w:t>The table below shows the priority actions from the draft CEE Plan for Weymouth that will be focussed on during 2023/24 (identified by the CEE working group)</w:t>
      </w:r>
    </w:p>
    <w:p w14:paraId="1FE40BD0" w14:textId="77777777" w:rsidR="00CF137B" w:rsidRDefault="00CF137B" w:rsidP="00CF137B">
      <w:pPr>
        <w:ind w:left="-170"/>
      </w:pPr>
    </w:p>
    <w:tbl>
      <w:tblPr>
        <w:tblStyle w:val="TableGrid"/>
        <w:tblW w:w="9644" w:type="dxa"/>
        <w:tblInd w:w="-435" w:type="dxa"/>
        <w:tblLook w:val="04A0" w:firstRow="1" w:lastRow="0" w:firstColumn="1" w:lastColumn="0" w:noHBand="0" w:noVBand="1"/>
      </w:tblPr>
      <w:tblGrid>
        <w:gridCol w:w="9644"/>
      </w:tblGrid>
      <w:tr w:rsidR="00ED5FD4" w:rsidRPr="009D4E4C" w14:paraId="34B2F6B3" w14:textId="77777777">
        <w:tc>
          <w:tcPr>
            <w:tcW w:w="9644" w:type="dxa"/>
          </w:tcPr>
          <w:p w14:paraId="5A57C3E8" w14:textId="77777777" w:rsidR="00ED5FD4" w:rsidRPr="009D4E4C" w:rsidRDefault="00ED5FD4">
            <w:pPr>
              <w:rPr>
                <w:rFonts w:eastAsia="Calibri" w:cs="Arial"/>
                <w:b/>
                <w:bCs/>
              </w:rPr>
            </w:pPr>
            <w:r w:rsidRPr="009D4E4C">
              <w:rPr>
                <w:rFonts w:eastAsia="Calibri" w:cs="Arial"/>
                <w:b/>
                <w:bCs/>
              </w:rPr>
              <w:t>Priority Area 1: Reducing Energy Consumption</w:t>
            </w:r>
            <w:r w:rsidRPr="009D4E4C">
              <w:rPr>
                <w:rFonts w:eastAsia="Calibri" w:cs="Arial"/>
                <w:b/>
                <w:bCs/>
                <w:color w:val="FF0000"/>
              </w:rPr>
              <w:t xml:space="preserve"> </w:t>
            </w:r>
            <w:r w:rsidRPr="009D4E4C">
              <w:rPr>
                <w:rFonts w:eastAsia="Calibri" w:cs="Arial"/>
                <w:b/>
                <w:bCs/>
              </w:rPr>
              <w:t xml:space="preserve">and move towards zero carbon energy </w:t>
            </w:r>
            <w:proofErr w:type="gramStart"/>
            <w:r w:rsidRPr="009D4E4C">
              <w:rPr>
                <w:rFonts w:eastAsia="Calibri" w:cs="Arial"/>
                <w:b/>
                <w:bCs/>
              </w:rPr>
              <w:t>sources</w:t>
            </w:r>
            <w:proofErr w:type="gramEnd"/>
          </w:p>
          <w:p w14:paraId="74037E85" w14:textId="77777777" w:rsidR="00ED5FD4" w:rsidRPr="009D4E4C" w:rsidRDefault="00ED5FD4" w:rsidP="00ED5FD4">
            <w:pPr>
              <w:pStyle w:val="ListParagraph"/>
              <w:numPr>
                <w:ilvl w:val="0"/>
                <w:numId w:val="21"/>
              </w:numPr>
              <w:rPr>
                <w:rFonts w:cs="Arial"/>
              </w:rPr>
            </w:pPr>
            <w:r w:rsidRPr="009D4E4C">
              <w:rPr>
                <w:rFonts w:cs="Arial"/>
              </w:rPr>
              <w:t>E1 - Estimate the current renewable energy usage by housing in each town council ward, set targets for reduction in demand and monitor annually.</w:t>
            </w:r>
          </w:p>
          <w:p w14:paraId="4519B7BE" w14:textId="77777777" w:rsidR="00ED5FD4" w:rsidRPr="009D4E4C" w:rsidRDefault="00ED5FD4" w:rsidP="00ED5FD4">
            <w:pPr>
              <w:pStyle w:val="ListParagraph"/>
              <w:numPr>
                <w:ilvl w:val="0"/>
                <w:numId w:val="21"/>
              </w:numPr>
              <w:rPr>
                <w:rFonts w:cs="Arial"/>
              </w:rPr>
            </w:pPr>
            <w:r w:rsidRPr="009D4E4C">
              <w:rPr>
                <w:rFonts w:cs="Arial"/>
              </w:rPr>
              <w:t>E2 - Target grants for “climate smart” initiatives where the outcomes encourage the community to reduce, reuse, repair and recycle products or use less power.</w:t>
            </w:r>
          </w:p>
          <w:p w14:paraId="06AABE95" w14:textId="77777777" w:rsidR="00ED5FD4" w:rsidRPr="009D4E4C" w:rsidRDefault="00ED5FD4" w:rsidP="00ED5FD4">
            <w:pPr>
              <w:pStyle w:val="ListParagraph"/>
              <w:numPr>
                <w:ilvl w:val="0"/>
                <w:numId w:val="21"/>
              </w:numPr>
              <w:rPr>
                <w:rFonts w:cs="Arial"/>
              </w:rPr>
            </w:pPr>
            <w:r w:rsidRPr="009D4E4C">
              <w:rPr>
                <w:rFonts w:cs="Arial"/>
              </w:rPr>
              <w:t>E3 - Support will be sought for community scale energy conservation and generation measures.</w:t>
            </w:r>
          </w:p>
          <w:p w14:paraId="5F5E0356" w14:textId="77777777" w:rsidR="00ED5FD4" w:rsidRPr="009D4E4C" w:rsidRDefault="00ED5FD4" w:rsidP="00ED5FD4">
            <w:pPr>
              <w:pStyle w:val="ListParagraph"/>
              <w:numPr>
                <w:ilvl w:val="0"/>
                <w:numId w:val="21"/>
              </w:numPr>
              <w:spacing w:after="160" w:line="259" w:lineRule="auto"/>
              <w:rPr>
                <w:rFonts w:cs="Arial"/>
              </w:rPr>
            </w:pPr>
            <w:r w:rsidRPr="009D4E4C">
              <w:rPr>
                <w:rFonts w:cs="Arial"/>
              </w:rPr>
              <w:t>E8 - Work with schools and other education institutions to encourage suitable projects to lower energy consumption and create a communication channel to families to promote the same outcome.</w:t>
            </w:r>
          </w:p>
        </w:tc>
      </w:tr>
      <w:tr w:rsidR="00ED5FD4" w:rsidRPr="009D4E4C" w14:paraId="39D8209A" w14:textId="77777777">
        <w:tc>
          <w:tcPr>
            <w:tcW w:w="9644" w:type="dxa"/>
          </w:tcPr>
          <w:p w14:paraId="50AEFF8D" w14:textId="77777777" w:rsidR="00ED5FD4" w:rsidRPr="009D4E4C" w:rsidRDefault="00ED5FD4">
            <w:pPr>
              <w:rPr>
                <w:rFonts w:eastAsia="Calibri" w:cs="Arial"/>
                <w:b/>
                <w:bCs/>
              </w:rPr>
            </w:pPr>
            <w:r w:rsidRPr="009D4E4C">
              <w:rPr>
                <w:rFonts w:eastAsia="Calibri" w:cs="Arial"/>
                <w:b/>
                <w:bCs/>
              </w:rPr>
              <w:t>Priority Area 2: Transport improvements</w:t>
            </w:r>
          </w:p>
          <w:p w14:paraId="648EABD9" w14:textId="77777777" w:rsidR="00ED5FD4" w:rsidRPr="009D4E4C" w:rsidRDefault="00ED5FD4" w:rsidP="00ED5FD4">
            <w:pPr>
              <w:pStyle w:val="ListParagraph"/>
              <w:numPr>
                <w:ilvl w:val="0"/>
                <w:numId w:val="22"/>
              </w:numPr>
              <w:rPr>
                <w:rFonts w:cs="Arial"/>
              </w:rPr>
            </w:pPr>
            <w:r w:rsidRPr="009D4E4C">
              <w:rPr>
                <w:rFonts w:cs="Arial"/>
              </w:rPr>
              <w:t xml:space="preserve">T1 - Draw up a bus travel plan for the Town and links to other </w:t>
            </w:r>
            <w:proofErr w:type="gramStart"/>
            <w:r w:rsidRPr="009D4E4C">
              <w:rPr>
                <w:rFonts w:cs="Arial"/>
              </w:rPr>
              <w:t>centres</w:t>
            </w:r>
            <w:proofErr w:type="gramEnd"/>
          </w:p>
          <w:p w14:paraId="506385B0" w14:textId="77777777" w:rsidR="00ED5FD4" w:rsidRPr="009D4E4C" w:rsidRDefault="00ED5FD4" w:rsidP="00ED5FD4">
            <w:pPr>
              <w:pStyle w:val="ListParagraph"/>
              <w:numPr>
                <w:ilvl w:val="0"/>
                <w:numId w:val="22"/>
              </w:numPr>
              <w:rPr>
                <w:rFonts w:cs="Arial"/>
              </w:rPr>
            </w:pPr>
            <w:r w:rsidRPr="009D4E4C">
              <w:rPr>
                <w:rFonts w:cs="Arial"/>
              </w:rPr>
              <w:t>T2 - Draw up a cycling and walking network plan for the town and encourage its use.</w:t>
            </w:r>
          </w:p>
          <w:p w14:paraId="150C9352" w14:textId="77777777" w:rsidR="00ED5FD4" w:rsidRPr="009D4E4C" w:rsidRDefault="00ED5FD4" w:rsidP="00ED5FD4">
            <w:pPr>
              <w:pStyle w:val="ListParagraph"/>
              <w:numPr>
                <w:ilvl w:val="0"/>
                <w:numId w:val="22"/>
              </w:numPr>
              <w:rPr>
                <w:rFonts w:cs="Arial"/>
              </w:rPr>
            </w:pPr>
            <w:r w:rsidRPr="009D4E4C">
              <w:rPr>
                <w:rFonts w:cs="Arial"/>
              </w:rPr>
              <w:t>T3 - Draw up an integrated transport plan linking the above with the rail network.</w:t>
            </w:r>
          </w:p>
          <w:p w14:paraId="1E7C7739" w14:textId="77777777" w:rsidR="00ED5FD4" w:rsidRPr="009D4E4C" w:rsidRDefault="00ED5FD4" w:rsidP="00ED5FD4">
            <w:pPr>
              <w:pStyle w:val="ListParagraph"/>
              <w:numPr>
                <w:ilvl w:val="0"/>
                <w:numId w:val="22"/>
              </w:numPr>
              <w:rPr>
                <w:rFonts w:cs="Arial"/>
              </w:rPr>
            </w:pPr>
            <w:r w:rsidRPr="009D4E4C">
              <w:rPr>
                <w:rFonts w:cs="Arial"/>
              </w:rPr>
              <w:t>T7 - Promote the active travel routes as part of the attraction of Weymouth as an Active Holiday destination and an ECO town.</w:t>
            </w:r>
          </w:p>
          <w:p w14:paraId="27F695A8" w14:textId="77777777" w:rsidR="00ED5FD4" w:rsidRPr="009D4E4C" w:rsidRDefault="00ED5FD4">
            <w:pPr>
              <w:pStyle w:val="ListParagraph"/>
              <w:ind w:left="360" w:right="-615"/>
              <w:textAlignment w:val="baseline"/>
              <w:rPr>
                <w:rFonts w:cs="Arial"/>
                <w:b/>
                <w:bCs/>
              </w:rPr>
            </w:pPr>
          </w:p>
        </w:tc>
      </w:tr>
      <w:tr w:rsidR="00ED5FD4" w:rsidRPr="009D4E4C" w14:paraId="2245F9F7" w14:textId="77777777">
        <w:tc>
          <w:tcPr>
            <w:tcW w:w="9644" w:type="dxa"/>
          </w:tcPr>
          <w:p w14:paraId="3367943B" w14:textId="77777777" w:rsidR="00ED5FD4" w:rsidRPr="009D4E4C" w:rsidRDefault="00ED5FD4">
            <w:pPr>
              <w:rPr>
                <w:rFonts w:eastAsia="Calibri" w:cs="Arial"/>
                <w:b/>
                <w:bCs/>
              </w:rPr>
            </w:pPr>
            <w:r w:rsidRPr="009D4E4C">
              <w:rPr>
                <w:rFonts w:eastAsia="Calibri" w:cs="Arial"/>
                <w:b/>
                <w:bCs/>
              </w:rPr>
              <w:t>Priority Area 3: Food and Land Use</w:t>
            </w:r>
          </w:p>
          <w:p w14:paraId="27AE5E92" w14:textId="77777777" w:rsidR="00ED5FD4" w:rsidRPr="009D4E4C" w:rsidRDefault="00ED5FD4" w:rsidP="00ED5FD4">
            <w:pPr>
              <w:pStyle w:val="ListParagraph"/>
              <w:numPr>
                <w:ilvl w:val="0"/>
                <w:numId w:val="23"/>
              </w:numPr>
              <w:rPr>
                <w:rFonts w:cs="Arial"/>
              </w:rPr>
            </w:pPr>
            <w:r w:rsidRPr="009D4E4C">
              <w:rPr>
                <w:rFonts w:cs="Arial"/>
              </w:rPr>
              <w:t>L3 - Ensure all building development emphasises retention of natural areas and setting aside open land for recreational access with facilities to meet the needs of all in the community.</w:t>
            </w:r>
          </w:p>
          <w:p w14:paraId="676ED749" w14:textId="77777777" w:rsidR="00ED5FD4" w:rsidRPr="009D4E4C" w:rsidRDefault="00ED5FD4" w:rsidP="00ED5FD4">
            <w:pPr>
              <w:pStyle w:val="ListParagraph"/>
              <w:numPr>
                <w:ilvl w:val="0"/>
                <w:numId w:val="23"/>
              </w:numPr>
              <w:spacing w:after="160" w:line="259" w:lineRule="auto"/>
              <w:rPr>
                <w:rFonts w:cs="Arial"/>
              </w:rPr>
            </w:pPr>
            <w:r w:rsidRPr="009D4E4C">
              <w:rPr>
                <w:rFonts w:cs="Arial"/>
              </w:rPr>
              <w:t xml:space="preserve">L5 - Work with businesses and community groups to promote greater use of sustainably produced food and </w:t>
            </w:r>
            <w:proofErr w:type="gramStart"/>
            <w:r w:rsidRPr="009D4E4C">
              <w:rPr>
                <w:rFonts w:cs="Arial"/>
              </w:rPr>
              <w:t>bio-materials</w:t>
            </w:r>
            <w:proofErr w:type="gramEnd"/>
            <w:r w:rsidRPr="009D4E4C">
              <w:rPr>
                <w:rFonts w:cs="Arial"/>
              </w:rPr>
              <w:t>.</w:t>
            </w:r>
          </w:p>
        </w:tc>
      </w:tr>
      <w:tr w:rsidR="00ED5FD4" w14:paraId="72E2BA73" w14:textId="77777777">
        <w:tc>
          <w:tcPr>
            <w:tcW w:w="9644" w:type="dxa"/>
          </w:tcPr>
          <w:p w14:paraId="71934887" w14:textId="77777777" w:rsidR="00ED5FD4" w:rsidRPr="009D4E4C" w:rsidRDefault="00ED5FD4">
            <w:pPr>
              <w:rPr>
                <w:rFonts w:eastAsia="Calibri" w:cs="Arial"/>
                <w:b/>
                <w:bCs/>
              </w:rPr>
            </w:pPr>
            <w:r w:rsidRPr="009D4E4C">
              <w:rPr>
                <w:rFonts w:eastAsia="Calibri" w:cs="Arial"/>
                <w:b/>
                <w:bCs/>
              </w:rPr>
              <w:t>Priority Area 4: Community and Business Communication &amp; Engagement</w:t>
            </w:r>
          </w:p>
          <w:p w14:paraId="3A524E0B" w14:textId="77777777" w:rsidR="00ED5FD4" w:rsidRPr="009D4E4C" w:rsidRDefault="00ED5FD4" w:rsidP="00ED5FD4">
            <w:pPr>
              <w:pStyle w:val="ListParagraph"/>
              <w:numPr>
                <w:ilvl w:val="0"/>
                <w:numId w:val="24"/>
              </w:numPr>
              <w:rPr>
                <w:rFonts w:cs="Arial"/>
              </w:rPr>
            </w:pPr>
            <w:r w:rsidRPr="009D4E4C">
              <w:rPr>
                <w:rFonts w:cs="Arial"/>
              </w:rPr>
              <w:t xml:space="preserve">C7 - Produce a clear and concise communications plan that can regularly engage with residents, </w:t>
            </w:r>
            <w:proofErr w:type="gramStart"/>
            <w:r w:rsidRPr="009D4E4C">
              <w:rPr>
                <w:rFonts w:cs="Arial"/>
              </w:rPr>
              <w:t>businesses</w:t>
            </w:r>
            <w:proofErr w:type="gramEnd"/>
            <w:r w:rsidRPr="009D4E4C">
              <w:rPr>
                <w:rFonts w:cs="Arial"/>
              </w:rPr>
              <w:t xml:space="preserve"> and community groups about this plan.</w:t>
            </w:r>
          </w:p>
          <w:p w14:paraId="0288BE29" w14:textId="77777777" w:rsidR="00ED5FD4" w:rsidRPr="009D4E4C" w:rsidRDefault="00ED5FD4" w:rsidP="00ED5FD4">
            <w:pPr>
              <w:pStyle w:val="ListParagraph"/>
              <w:numPr>
                <w:ilvl w:val="0"/>
                <w:numId w:val="24"/>
              </w:numPr>
              <w:ind w:right="-615"/>
              <w:textAlignment w:val="baseline"/>
              <w:rPr>
                <w:rFonts w:cs="Arial"/>
              </w:rPr>
            </w:pPr>
            <w:r w:rsidRPr="009D4E4C">
              <w:rPr>
                <w:rFonts w:cs="Arial"/>
              </w:rPr>
              <w:t>C8 - Work with schools and colleges to help young people to engage in the actions necessary to mitigate the climate emergency.</w:t>
            </w:r>
          </w:p>
          <w:p w14:paraId="52F3ED48" w14:textId="77777777" w:rsidR="00ED5FD4" w:rsidRPr="002546FF" w:rsidRDefault="00ED5FD4">
            <w:pPr>
              <w:ind w:right="-615"/>
              <w:textAlignment w:val="baseline"/>
              <w:rPr>
                <w:rFonts w:cs="Arial"/>
                <w:b/>
                <w:bCs/>
              </w:rPr>
            </w:pPr>
          </w:p>
        </w:tc>
      </w:tr>
    </w:tbl>
    <w:p w14:paraId="3E760E95" w14:textId="77777777" w:rsidR="001E53D3" w:rsidRDefault="001E53D3" w:rsidP="00CF137B">
      <w:pPr>
        <w:ind w:left="-170"/>
      </w:pPr>
    </w:p>
    <w:p w14:paraId="5A4C25CB" w14:textId="77777777" w:rsidR="00A778F4" w:rsidRDefault="00A778F4" w:rsidP="00664F6D">
      <w:pPr>
        <w:ind w:left="-567" w:right="-615"/>
        <w:textAlignment w:val="baseline"/>
        <w:rPr>
          <w:rFonts w:cs="Arial"/>
        </w:rPr>
      </w:pPr>
      <w:r>
        <w:rPr>
          <w:rFonts w:cs="Arial"/>
        </w:rPr>
        <w:t>Another important link that will be identified throughout the plan are the cross-cutting objectives from the Weymouth Neighbourhood Plan which have a direct correlation to the actions in this plan as well as the policies in the Neighbourhood Plan.</w:t>
      </w:r>
    </w:p>
    <w:p w14:paraId="3652B709" w14:textId="77777777" w:rsidR="00A778F4" w:rsidRDefault="00A778F4" w:rsidP="00664F6D">
      <w:pPr>
        <w:ind w:left="-567" w:right="-615"/>
        <w:textAlignment w:val="baseline"/>
        <w:rPr>
          <w:rFonts w:cs="Arial"/>
        </w:rPr>
      </w:pPr>
    </w:p>
    <w:p w14:paraId="1E44A964" w14:textId="77777777" w:rsidR="00A778F4" w:rsidRPr="004A58C4" w:rsidRDefault="00A778F4" w:rsidP="00664F6D">
      <w:pPr>
        <w:ind w:left="-567" w:right="-615"/>
        <w:textAlignment w:val="baseline"/>
        <w:rPr>
          <w:rFonts w:cs="Arial"/>
        </w:rPr>
      </w:pPr>
      <w:r w:rsidRPr="004A58C4">
        <w:rPr>
          <w:rFonts w:cs="Arial"/>
        </w:rPr>
        <w:t xml:space="preserve">The draft plan will be correlated to the Dorset Council Climate Plan mission </w:t>
      </w:r>
      <w:proofErr w:type="gramStart"/>
      <w:r w:rsidRPr="004A58C4">
        <w:rPr>
          <w:rFonts w:cs="Arial"/>
        </w:rPr>
        <w:t>statements</w:t>
      </w:r>
      <w:proofErr w:type="gramEnd"/>
      <w:r w:rsidRPr="004A58C4">
        <w:rPr>
          <w:rFonts w:cs="Arial"/>
        </w:rPr>
        <w:t xml:space="preserve"> so it is possible to dovetail the council's actions in and work in partnership to achieve the best results for the town.</w:t>
      </w:r>
    </w:p>
    <w:p w14:paraId="4B2321FE" w14:textId="77777777" w:rsidR="00A778F4" w:rsidRDefault="00A778F4" w:rsidP="00664F6D">
      <w:pPr>
        <w:ind w:left="-567" w:right="-615"/>
        <w:textAlignment w:val="baseline"/>
        <w:rPr>
          <w:rFonts w:cs="Arial"/>
        </w:rPr>
      </w:pPr>
    </w:p>
    <w:p w14:paraId="1DDBDDC0" w14:textId="77777777" w:rsidR="00A778F4" w:rsidRDefault="00A778F4" w:rsidP="00664F6D">
      <w:pPr>
        <w:ind w:left="-567" w:right="-615"/>
        <w:textAlignment w:val="baseline"/>
        <w:rPr>
          <w:rFonts w:cs="Arial"/>
          <w:lang w:eastAsia="en-GB"/>
        </w:rPr>
      </w:pPr>
      <w:r w:rsidRPr="002E1586">
        <w:rPr>
          <w:rFonts w:cs="Arial"/>
          <w:lang w:eastAsia="en-GB"/>
        </w:rPr>
        <w:t xml:space="preserve">Due to the vast nature of the plan the council’s CEE </w:t>
      </w:r>
      <w:r>
        <w:rPr>
          <w:rFonts w:cs="Arial"/>
          <w:lang w:eastAsia="en-GB"/>
        </w:rPr>
        <w:t>w</w:t>
      </w:r>
      <w:r w:rsidRPr="002E1586">
        <w:rPr>
          <w:rFonts w:cs="Arial"/>
          <w:lang w:eastAsia="en-GB"/>
        </w:rPr>
        <w:t xml:space="preserve">orking </w:t>
      </w:r>
      <w:r>
        <w:rPr>
          <w:rFonts w:cs="Arial"/>
          <w:lang w:eastAsia="en-GB"/>
        </w:rPr>
        <w:t>g</w:t>
      </w:r>
      <w:r w:rsidRPr="002E1586">
        <w:rPr>
          <w:rFonts w:cs="Arial"/>
          <w:lang w:eastAsia="en-GB"/>
        </w:rPr>
        <w:t xml:space="preserve">roup will prioritise </w:t>
      </w:r>
      <w:r>
        <w:rPr>
          <w:rFonts w:cs="Arial"/>
          <w:lang w:eastAsia="en-GB"/>
        </w:rPr>
        <w:t xml:space="preserve">a set of </w:t>
      </w:r>
      <w:r w:rsidRPr="002E1586">
        <w:rPr>
          <w:rFonts w:cs="Arial"/>
          <w:lang w:eastAsia="en-GB"/>
        </w:rPr>
        <w:t>annual actions from the plan as some will be possible to start immediately but others will need to be phased in as they become possible.</w:t>
      </w:r>
      <w:r>
        <w:rPr>
          <w:rFonts w:cs="Arial"/>
          <w:lang w:eastAsia="en-GB"/>
        </w:rPr>
        <w:t xml:space="preserve"> This will also make it easier to understand what is being worked at that </w:t>
      </w:r>
      <w:proofErr w:type="gramStart"/>
      <w:r>
        <w:rPr>
          <w:rFonts w:cs="Arial"/>
          <w:lang w:eastAsia="en-GB"/>
        </w:rPr>
        <w:lastRenderedPageBreak/>
        <w:t>particular time</w:t>
      </w:r>
      <w:proofErr w:type="gramEnd"/>
      <w:r>
        <w:rPr>
          <w:rFonts w:cs="Arial"/>
          <w:lang w:eastAsia="en-GB"/>
        </w:rPr>
        <w:t>.</w:t>
      </w:r>
      <w:r w:rsidRPr="002E1586">
        <w:rPr>
          <w:rFonts w:cs="Arial"/>
          <w:lang w:eastAsia="en-GB"/>
        </w:rPr>
        <w:t xml:space="preserve"> This is a priority area of work for the </w:t>
      </w:r>
      <w:r>
        <w:rPr>
          <w:rFonts w:cs="Arial"/>
          <w:lang w:eastAsia="en-GB"/>
        </w:rPr>
        <w:t>C</w:t>
      </w:r>
      <w:r w:rsidRPr="002E1586">
        <w:rPr>
          <w:rFonts w:cs="Arial"/>
          <w:lang w:eastAsia="en-GB"/>
        </w:rPr>
        <w:t xml:space="preserve">ouncil, but delivery will be reliant on the resources available to the </w:t>
      </w:r>
      <w:r>
        <w:rPr>
          <w:rFonts w:cs="Arial"/>
          <w:lang w:eastAsia="en-GB"/>
        </w:rPr>
        <w:t>C</w:t>
      </w:r>
      <w:r w:rsidRPr="002E1586">
        <w:rPr>
          <w:rFonts w:cs="Arial"/>
          <w:lang w:eastAsia="en-GB"/>
        </w:rPr>
        <w:t>ouncil at any point during the life of the plan.</w:t>
      </w:r>
    </w:p>
    <w:p w14:paraId="16D6C560" w14:textId="77777777" w:rsidR="00A778F4" w:rsidRDefault="00A778F4" w:rsidP="00664F6D">
      <w:pPr>
        <w:ind w:left="-567" w:right="-615"/>
        <w:textAlignment w:val="baseline"/>
        <w:rPr>
          <w:rFonts w:cs="Arial"/>
          <w:lang w:eastAsia="en-GB"/>
        </w:rPr>
      </w:pPr>
    </w:p>
    <w:p w14:paraId="485EB74F" w14:textId="77777777" w:rsidR="00A778F4" w:rsidRDefault="00A778F4" w:rsidP="00664F6D">
      <w:pPr>
        <w:ind w:left="-567" w:right="-615"/>
        <w:textAlignment w:val="baseline"/>
        <w:rPr>
          <w:rFonts w:cs="Arial"/>
          <w:lang w:eastAsia="en-GB"/>
        </w:rPr>
      </w:pPr>
      <w:r>
        <w:rPr>
          <w:rFonts w:cs="Arial"/>
          <w:lang w:eastAsia="en-GB"/>
        </w:rPr>
        <w:t xml:space="preserve">One of the real challenges of delivering the plan will be that </w:t>
      </w:r>
      <w:proofErr w:type="gramStart"/>
      <w:r>
        <w:rPr>
          <w:rFonts w:cs="Arial"/>
          <w:lang w:eastAsia="en-GB"/>
        </w:rPr>
        <w:t>a number of</w:t>
      </w:r>
      <w:proofErr w:type="gramEnd"/>
      <w:r>
        <w:rPr>
          <w:rFonts w:cs="Arial"/>
          <w:lang w:eastAsia="en-GB"/>
        </w:rPr>
        <w:t xml:space="preserve"> actions will rely on Dorset Council or other external partners to take the lead and work in partnership with the Council.</w:t>
      </w:r>
    </w:p>
    <w:p w14:paraId="74AB3DD1" w14:textId="77777777" w:rsidR="00A778F4" w:rsidRPr="002E1586" w:rsidRDefault="00A778F4" w:rsidP="00664F6D">
      <w:pPr>
        <w:ind w:left="-567" w:right="-615"/>
        <w:textAlignment w:val="baseline"/>
        <w:rPr>
          <w:rFonts w:cs="Arial"/>
          <w:lang w:eastAsia="en-GB"/>
        </w:rPr>
      </w:pPr>
      <w:r>
        <w:rPr>
          <w:rFonts w:cs="Arial"/>
          <w:lang w:eastAsia="en-GB"/>
        </w:rPr>
        <w:t>There is a real opportunity for the Council to act as a catalyst to encourage widespread community action and be seen as a proactive force locally on the CEE agenda. As more money and resources become available to tackle and adapt to climate change the Council will be well positioned to apply as it will have a plan and direct connection to the community for delivery.</w:t>
      </w:r>
    </w:p>
    <w:p w14:paraId="686F7F3F" w14:textId="77777777" w:rsidR="00A778F4" w:rsidRPr="002E1586" w:rsidRDefault="00A778F4" w:rsidP="00664F6D">
      <w:pPr>
        <w:ind w:left="-567" w:right="-615"/>
        <w:textAlignment w:val="baseline"/>
        <w:rPr>
          <w:rFonts w:cs="Arial"/>
          <w:lang w:eastAsia="en-GB"/>
        </w:rPr>
      </w:pPr>
    </w:p>
    <w:p w14:paraId="18718BB3" w14:textId="77777777" w:rsidR="00A778F4" w:rsidRDefault="00A778F4" w:rsidP="00664F6D">
      <w:pPr>
        <w:ind w:left="-567" w:right="-615"/>
        <w:textAlignment w:val="baseline"/>
        <w:rPr>
          <w:rFonts w:cs="Arial"/>
          <w:lang w:eastAsia="en-GB"/>
        </w:rPr>
      </w:pPr>
      <w:r w:rsidRPr="002E1586">
        <w:rPr>
          <w:rFonts w:cs="Arial"/>
          <w:lang w:eastAsia="en-GB"/>
        </w:rPr>
        <w:t>Th</w:t>
      </w:r>
      <w:r>
        <w:rPr>
          <w:rFonts w:cs="Arial"/>
          <w:lang w:eastAsia="en-GB"/>
        </w:rPr>
        <w:t>e</w:t>
      </w:r>
      <w:r w:rsidRPr="002E1586">
        <w:rPr>
          <w:rFonts w:cs="Arial"/>
          <w:lang w:eastAsia="en-GB"/>
        </w:rPr>
        <w:t xml:space="preserve"> </w:t>
      </w:r>
      <w:r>
        <w:rPr>
          <w:rFonts w:cs="Arial"/>
          <w:lang w:eastAsia="en-GB"/>
        </w:rPr>
        <w:t xml:space="preserve">actions from the </w:t>
      </w:r>
      <w:r w:rsidRPr="002E1586">
        <w:rPr>
          <w:rFonts w:cs="Arial"/>
          <w:lang w:eastAsia="en-GB"/>
        </w:rPr>
        <w:t xml:space="preserve">plan will be monitored </w:t>
      </w:r>
      <w:r>
        <w:rPr>
          <w:rFonts w:cs="Arial"/>
          <w:lang w:eastAsia="en-GB"/>
        </w:rPr>
        <w:t>with regular</w:t>
      </w:r>
      <w:r w:rsidRPr="002E1586">
        <w:rPr>
          <w:rFonts w:cs="Arial"/>
          <w:lang w:eastAsia="en-GB"/>
        </w:rPr>
        <w:t xml:space="preserve"> </w:t>
      </w:r>
      <w:r>
        <w:rPr>
          <w:rFonts w:cs="Arial"/>
          <w:lang w:eastAsia="en-GB"/>
        </w:rPr>
        <w:t xml:space="preserve">updates being reported through the Services Committee with an annual report back to </w:t>
      </w:r>
      <w:r w:rsidRPr="002E1586">
        <w:rPr>
          <w:rFonts w:cs="Arial"/>
          <w:lang w:eastAsia="en-GB"/>
        </w:rPr>
        <w:t>full council</w:t>
      </w:r>
      <w:r>
        <w:rPr>
          <w:rFonts w:cs="Arial"/>
          <w:lang w:eastAsia="en-GB"/>
        </w:rPr>
        <w:t>. Due to the nature of this area of work and advances in technology and information it is envisaged that the plan will be dynamic with u</w:t>
      </w:r>
      <w:r w:rsidRPr="002E1586">
        <w:rPr>
          <w:rFonts w:cs="Arial"/>
          <w:lang w:eastAsia="en-GB"/>
        </w:rPr>
        <w:t xml:space="preserve">pdates and additions being made </w:t>
      </w:r>
      <w:r>
        <w:rPr>
          <w:rFonts w:cs="Arial"/>
          <w:lang w:eastAsia="en-GB"/>
        </w:rPr>
        <w:t xml:space="preserve">as needed </w:t>
      </w:r>
      <w:r w:rsidRPr="002E1586">
        <w:rPr>
          <w:rFonts w:cs="Arial"/>
          <w:lang w:eastAsia="en-GB"/>
        </w:rPr>
        <w:t xml:space="preserve">to </w:t>
      </w:r>
      <w:r>
        <w:rPr>
          <w:rFonts w:cs="Arial"/>
          <w:lang w:eastAsia="en-GB"/>
        </w:rPr>
        <w:t>ensure the best outputs and outcomes are achieved with the resources available.</w:t>
      </w:r>
    </w:p>
    <w:p w14:paraId="57091683" w14:textId="77777777" w:rsidR="00A778F4" w:rsidRDefault="00A778F4" w:rsidP="00664F6D">
      <w:pPr>
        <w:ind w:left="-567" w:right="-615"/>
        <w:textAlignment w:val="baseline"/>
        <w:rPr>
          <w:rFonts w:cs="Arial"/>
          <w:lang w:eastAsia="en-GB"/>
        </w:rPr>
      </w:pPr>
    </w:p>
    <w:p w14:paraId="12B17A2E" w14:textId="77777777" w:rsidR="00A778F4" w:rsidRDefault="00A778F4" w:rsidP="00664F6D">
      <w:pPr>
        <w:ind w:left="-567" w:right="-615"/>
        <w:textAlignment w:val="baseline"/>
        <w:rPr>
          <w:rFonts w:cs="Arial"/>
          <w:lang w:eastAsia="en-GB"/>
        </w:rPr>
      </w:pPr>
      <w:r w:rsidRPr="009D4E4C">
        <w:rPr>
          <w:rFonts w:cs="Arial"/>
          <w:lang w:eastAsia="en-GB"/>
        </w:rPr>
        <w:t>The CEE working group have only requested £20,000 to be able to progress the work from the two key documents referenced above during 2023/24 because initially there is a high need for increased officer time to set up, research, identify and establish the right way forward. The Council have recently appointed a new full-time Project Officer (who will start in August 2023</w:t>
      </w:r>
      <w:proofErr w:type="gramStart"/>
      <w:r w:rsidRPr="009D4E4C">
        <w:rPr>
          <w:rFonts w:cs="Arial"/>
          <w:lang w:eastAsia="en-GB"/>
        </w:rPr>
        <w:t>)</w:t>
      </w:r>
      <w:proofErr w:type="gramEnd"/>
      <w:r w:rsidRPr="009D4E4C">
        <w:rPr>
          <w:rFonts w:cs="Arial"/>
          <w:lang w:eastAsia="en-GB"/>
        </w:rPr>
        <w:t xml:space="preserve"> and it has been requested that up to 4 days a week (split between 2 project officers) can be allocated to working across the 2 plans. It is anticipated that, if the CEE workload demand from the 2 plans is significant and proven, that a request for a dedicated CEE project officer would be brought forward to a future committee meeting to allow this priority work stream to be progressed and delivered at pace.</w:t>
      </w:r>
    </w:p>
    <w:p w14:paraId="3DA90157" w14:textId="77777777" w:rsidR="00A778F4" w:rsidRDefault="00A778F4" w:rsidP="00A778F4">
      <w:pPr>
        <w:ind w:left="-435" w:right="-615"/>
        <w:textAlignment w:val="baseline"/>
        <w:rPr>
          <w:rFonts w:cs="Arial"/>
          <w:lang w:eastAsia="en-GB"/>
        </w:rPr>
      </w:pPr>
    </w:p>
    <w:p w14:paraId="17A53D27" w14:textId="77777777" w:rsidR="00A778F4" w:rsidRDefault="00A778F4" w:rsidP="00BB53F0">
      <w:pPr>
        <w:pStyle w:val="Heading3"/>
        <w:rPr>
          <w:rFonts w:cs="Arial"/>
          <w:lang w:eastAsia="en-GB"/>
        </w:rPr>
      </w:pPr>
      <w:r w:rsidRPr="00DF3797">
        <w:rPr>
          <w:lang w:eastAsia="en-GB"/>
        </w:rPr>
        <w:t>Climate and Ecological Emergency</w:t>
      </w:r>
      <w:r w:rsidRPr="00DF3797">
        <w:rPr>
          <w:rFonts w:cs="Arial"/>
          <w:lang w:eastAsia="en-GB"/>
        </w:rPr>
        <w:t> </w:t>
      </w:r>
    </w:p>
    <w:p w14:paraId="3927ACC7" w14:textId="77777777" w:rsidR="00A778F4" w:rsidRDefault="00A778F4" w:rsidP="00664F6D">
      <w:pPr>
        <w:ind w:left="-567" w:right="-615"/>
        <w:textAlignment w:val="baseline"/>
        <w:rPr>
          <w:rFonts w:cs="Arial"/>
          <w:lang w:eastAsia="en-GB"/>
        </w:rPr>
      </w:pPr>
      <w:r>
        <w:rPr>
          <w:rFonts w:cs="Arial"/>
          <w:lang w:eastAsia="en-GB"/>
        </w:rPr>
        <w:t xml:space="preserve">The councils Decarbonisation Plan will enable the council to reduce its own carbon emissions and attempt to work towards achieving net carbon zero by </w:t>
      </w:r>
      <w:r w:rsidRPr="00DF1B95">
        <w:rPr>
          <w:rFonts w:cs="Arial"/>
          <w:lang w:eastAsia="en-GB"/>
        </w:rPr>
        <w:t>2030.</w:t>
      </w:r>
      <w:r>
        <w:rPr>
          <w:rFonts w:cs="Arial"/>
          <w:lang w:eastAsia="en-GB"/>
        </w:rPr>
        <w:t xml:space="preserve"> </w:t>
      </w:r>
    </w:p>
    <w:p w14:paraId="421C1D31" w14:textId="77777777" w:rsidR="00A778F4" w:rsidRDefault="00A778F4" w:rsidP="00664F6D">
      <w:pPr>
        <w:ind w:left="-567" w:right="-615"/>
        <w:textAlignment w:val="baseline"/>
        <w:rPr>
          <w:rFonts w:cs="Arial"/>
          <w:lang w:eastAsia="en-GB"/>
        </w:rPr>
      </w:pPr>
    </w:p>
    <w:p w14:paraId="4B98C4E8" w14:textId="77777777" w:rsidR="00A778F4" w:rsidRDefault="00A778F4" w:rsidP="00664F6D">
      <w:pPr>
        <w:ind w:left="-567" w:right="-615"/>
        <w:textAlignment w:val="baseline"/>
        <w:rPr>
          <w:rFonts w:cs="Arial"/>
          <w:lang w:eastAsia="en-GB"/>
        </w:rPr>
      </w:pPr>
      <w:r>
        <w:rPr>
          <w:rFonts w:cs="Arial"/>
          <w:lang w:eastAsia="en-GB"/>
        </w:rPr>
        <w:t>The draft CEE Plan for Weymouth will encourage and drive wider community action across the town, this will include engaging with businesses, organisations, schools and colleges, and community groups to inspire actions of all scales.</w:t>
      </w:r>
    </w:p>
    <w:p w14:paraId="3EC6C588" w14:textId="77777777" w:rsidR="00A778F4" w:rsidRDefault="00A778F4" w:rsidP="00664F6D">
      <w:pPr>
        <w:ind w:left="-567" w:right="-615"/>
        <w:textAlignment w:val="baseline"/>
        <w:rPr>
          <w:rFonts w:cs="Arial"/>
          <w:lang w:eastAsia="en-GB"/>
        </w:rPr>
      </w:pPr>
      <w:r>
        <w:rPr>
          <w:rFonts w:cs="Arial"/>
          <w:lang w:eastAsia="en-GB"/>
        </w:rPr>
        <w:t>The plan will target 5 priority areas which will all allow positive impacts to be delivered across all areas of the climate and ecological emergency agenda for the town.</w:t>
      </w:r>
    </w:p>
    <w:p w14:paraId="4235F469" w14:textId="77777777" w:rsidR="00664F6D" w:rsidRDefault="00664F6D" w:rsidP="00A778F4">
      <w:pPr>
        <w:ind w:left="-435" w:right="-615"/>
        <w:textAlignment w:val="baseline"/>
        <w:rPr>
          <w:rFonts w:cs="Arial"/>
          <w:lang w:eastAsia="en-GB"/>
        </w:rPr>
      </w:pPr>
    </w:p>
    <w:p w14:paraId="6A94D6A8" w14:textId="77777777" w:rsidR="00A778F4" w:rsidRDefault="00A778F4" w:rsidP="00A778F4">
      <w:pPr>
        <w:pStyle w:val="ListParagraph"/>
        <w:numPr>
          <w:ilvl w:val="0"/>
          <w:numId w:val="25"/>
        </w:numPr>
        <w:ind w:right="-615"/>
        <w:textAlignment w:val="baseline"/>
        <w:rPr>
          <w:rFonts w:cs="Arial"/>
          <w:lang w:eastAsia="en-GB"/>
        </w:rPr>
      </w:pPr>
      <w:r w:rsidRPr="00A06BCC">
        <w:rPr>
          <w:rFonts w:cs="Arial"/>
          <w:lang w:eastAsia="en-GB"/>
        </w:rPr>
        <w:t xml:space="preserve">Priority Area 1: Reducing Energy Consumption and move towards zero carbon energy </w:t>
      </w:r>
      <w:proofErr w:type="gramStart"/>
      <w:r w:rsidRPr="00A06BCC">
        <w:rPr>
          <w:rFonts w:cs="Arial"/>
          <w:lang w:eastAsia="en-GB"/>
        </w:rPr>
        <w:t>sources</w:t>
      </w:r>
      <w:proofErr w:type="gramEnd"/>
    </w:p>
    <w:p w14:paraId="6AFBEC94" w14:textId="77777777" w:rsidR="00A778F4" w:rsidRDefault="00A778F4" w:rsidP="00A778F4">
      <w:pPr>
        <w:pStyle w:val="ListParagraph"/>
        <w:numPr>
          <w:ilvl w:val="0"/>
          <w:numId w:val="25"/>
        </w:numPr>
        <w:ind w:right="-615"/>
        <w:textAlignment w:val="baseline"/>
        <w:rPr>
          <w:rFonts w:cs="Arial"/>
          <w:lang w:eastAsia="en-GB"/>
        </w:rPr>
      </w:pPr>
      <w:r w:rsidRPr="00585B6E">
        <w:rPr>
          <w:rFonts w:cs="Arial"/>
          <w:lang w:eastAsia="en-GB"/>
        </w:rPr>
        <w:t>Priority Area 2: Transport improvements</w:t>
      </w:r>
    </w:p>
    <w:p w14:paraId="5DAFEC24" w14:textId="77777777" w:rsidR="00A778F4" w:rsidRDefault="00A778F4" w:rsidP="00A778F4">
      <w:pPr>
        <w:pStyle w:val="ListParagraph"/>
        <w:numPr>
          <w:ilvl w:val="0"/>
          <w:numId w:val="25"/>
        </w:numPr>
        <w:ind w:right="-615"/>
        <w:textAlignment w:val="baseline"/>
        <w:rPr>
          <w:rFonts w:cs="Arial"/>
          <w:lang w:eastAsia="en-GB"/>
        </w:rPr>
      </w:pPr>
      <w:r w:rsidRPr="00646B44">
        <w:rPr>
          <w:rFonts w:cs="Arial"/>
          <w:lang w:eastAsia="en-GB"/>
        </w:rPr>
        <w:t>Priority Area 3: Food and Land Use</w:t>
      </w:r>
    </w:p>
    <w:p w14:paraId="4102FD04" w14:textId="77777777" w:rsidR="00A778F4" w:rsidRDefault="00A778F4" w:rsidP="00A778F4">
      <w:pPr>
        <w:pStyle w:val="ListParagraph"/>
        <w:numPr>
          <w:ilvl w:val="0"/>
          <w:numId w:val="25"/>
        </w:numPr>
        <w:ind w:right="-615"/>
        <w:textAlignment w:val="baseline"/>
        <w:rPr>
          <w:rFonts w:cs="Arial"/>
          <w:lang w:eastAsia="en-GB"/>
        </w:rPr>
      </w:pPr>
      <w:r w:rsidRPr="00C17F96">
        <w:rPr>
          <w:rFonts w:cs="Arial"/>
          <w:lang w:eastAsia="en-GB"/>
        </w:rPr>
        <w:t>Priority Area 4: Community and Business Communication &amp; Engagement</w:t>
      </w:r>
    </w:p>
    <w:p w14:paraId="2AB1576C" w14:textId="77777777" w:rsidR="00A778F4" w:rsidRPr="00A06BCC" w:rsidRDefault="00A778F4" w:rsidP="00A778F4">
      <w:pPr>
        <w:pStyle w:val="ListParagraph"/>
        <w:numPr>
          <w:ilvl w:val="0"/>
          <w:numId w:val="25"/>
        </w:numPr>
        <w:ind w:right="-615"/>
        <w:textAlignment w:val="baseline"/>
        <w:rPr>
          <w:rFonts w:cs="Arial"/>
          <w:lang w:eastAsia="en-GB"/>
        </w:rPr>
      </w:pPr>
      <w:r w:rsidRPr="00CD71BA">
        <w:rPr>
          <w:rFonts w:cs="Arial"/>
          <w:lang w:eastAsia="en-GB"/>
        </w:rPr>
        <w:t>Priority Area 5: Community &amp; Business Resilience</w:t>
      </w:r>
    </w:p>
    <w:p w14:paraId="7073A352" w14:textId="77777777" w:rsidR="00A778F4" w:rsidRDefault="00A778F4" w:rsidP="00A778F4">
      <w:pPr>
        <w:ind w:left="-435" w:right="-615"/>
        <w:textAlignment w:val="baseline"/>
        <w:rPr>
          <w:rFonts w:cs="Arial"/>
          <w:lang w:eastAsia="en-GB"/>
        </w:rPr>
      </w:pPr>
    </w:p>
    <w:p w14:paraId="1F4D7FDF" w14:textId="77777777" w:rsidR="00A778F4" w:rsidRDefault="00A778F4" w:rsidP="00A778F4">
      <w:pPr>
        <w:ind w:left="-567" w:right="-615"/>
        <w:textAlignment w:val="baseline"/>
        <w:rPr>
          <w:rFonts w:cs="Arial"/>
          <w:lang w:eastAsia="en-GB"/>
        </w:rPr>
      </w:pPr>
      <w:r>
        <w:rPr>
          <w:rFonts w:cs="Arial"/>
          <w:lang w:eastAsia="en-GB"/>
        </w:rPr>
        <w:t>The plan will help to protect and enhance what we already have in Weymouth and the surrounding area and work on mitigation actions that can limit or reverse harmful practices that we can change in a positive way.</w:t>
      </w:r>
    </w:p>
    <w:p w14:paraId="7B2F43E2" w14:textId="77777777" w:rsidR="00A778F4" w:rsidRDefault="00A778F4" w:rsidP="00A778F4">
      <w:pPr>
        <w:ind w:left="-567" w:right="-615"/>
        <w:textAlignment w:val="baseline"/>
        <w:rPr>
          <w:rFonts w:cs="Arial"/>
          <w:lang w:eastAsia="en-GB"/>
        </w:rPr>
      </w:pPr>
      <w:r>
        <w:rPr>
          <w:rFonts w:cs="Arial"/>
          <w:lang w:eastAsia="en-GB"/>
        </w:rPr>
        <w:t>A strength of this work for the council is having a strong CEE working group already established that has already demonstrated excellent work in raising awareness across the council about CEE emergency and made an impact with actions taken to reduce the councils own carbon emissions using the Decarbonisation Strategy and Action Plan.</w:t>
      </w:r>
    </w:p>
    <w:p w14:paraId="55708FDE" w14:textId="77777777" w:rsidR="00A778F4" w:rsidRDefault="00A778F4" w:rsidP="00CF137B">
      <w:pPr>
        <w:ind w:left="-170"/>
      </w:pPr>
    </w:p>
    <w:p w14:paraId="3BF6CC42" w14:textId="77777777" w:rsidR="00203EBC" w:rsidRDefault="00203EBC" w:rsidP="00CF137B">
      <w:pPr>
        <w:ind w:left="-170"/>
      </w:pPr>
    </w:p>
    <w:p w14:paraId="249515A4" w14:textId="77777777" w:rsidR="00203EBC" w:rsidRDefault="00203EBC" w:rsidP="00CF137B">
      <w:pPr>
        <w:ind w:left="-170"/>
      </w:pPr>
    </w:p>
    <w:p w14:paraId="10BB2B60" w14:textId="77777777" w:rsidR="00E6211D" w:rsidRPr="00DF3797" w:rsidRDefault="00E6211D" w:rsidP="00BB53F0">
      <w:pPr>
        <w:pStyle w:val="Heading3"/>
        <w:rPr>
          <w:rFonts w:cs="Arial"/>
          <w:b w:val="0"/>
          <w:lang w:eastAsia="en-GB"/>
        </w:rPr>
      </w:pPr>
      <w:r w:rsidRPr="00DF3797">
        <w:rPr>
          <w:lang w:eastAsia="en-GB"/>
        </w:rPr>
        <w:t>Impact Assessment: </w:t>
      </w:r>
    </w:p>
    <w:p w14:paraId="777BC8AE" w14:textId="77777777" w:rsidR="00E6211D" w:rsidRPr="00DF3797" w:rsidRDefault="00E6211D" w:rsidP="00BB53F0">
      <w:pPr>
        <w:ind w:left="-567"/>
        <w:textAlignment w:val="baseline"/>
        <w:rPr>
          <w:rFonts w:cs="Arial"/>
          <w:lang w:eastAsia="en-GB"/>
        </w:rPr>
      </w:pPr>
      <w:r w:rsidRPr="00DF3797">
        <w:rPr>
          <w:rFonts w:cs="Arial"/>
          <w:lang w:eastAsia="en-GB"/>
        </w:rPr>
        <w:t>The impact assessment is designed to give a high-level overview of the possible impacts of the decision before Councillors. The impact assessment is undertaken by Officers. Councillors may wish to take specialist advice on certain aspects. The assessment is based on the recommended decision from officers.  </w:t>
      </w:r>
    </w:p>
    <w:p w14:paraId="06334C09" w14:textId="77777777" w:rsidR="00A778F4" w:rsidRDefault="00A778F4" w:rsidP="00CF137B">
      <w:pPr>
        <w:ind w:left="-170"/>
      </w:pP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
        <w:gridCol w:w="3960"/>
        <w:gridCol w:w="5115"/>
      </w:tblGrid>
      <w:tr w:rsidR="00510D41" w:rsidRPr="00DF3797" w14:paraId="28C41B92" w14:textId="77777777">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67272FA1" w14:textId="77777777" w:rsidR="00510D41" w:rsidRPr="00DF3797" w:rsidRDefault="00510D41" w:rsidP="001C3E45">
            <w:pPr>
              <w:ind w:firstLine="140"/>
              <w:textAlignment w:val="baseline"/>
              <w:rPr>
                <w:rFonts w:ascii="Times New Roman" w:hAnsi="Times New Roman"/>
                <w:lang w:eastAsia="en-GB"/>
              </w:rPr>
            </w:pPr>
            <w:r w:rsidRPr="00DF3797">
              <w:rPr>
                <w:rFonts w:cs="Arial"/>
                <w:lang w:eastAsia="en-GB"/>
              </w:rPr>
              <w:t>Rating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655B19D7" w14:textId="77777777" w:rsidR="00510D41" w:rsidRPr="00DF3797" w:rsidRDefault="00510D41" w:rsidP="001C3E45">
            <w:pPr>
              <w:ind w:firstLine="22"/>
              <w:textAlignment w:val="baseline"/>
              <w:rPr>
                <w:rFonts w:ascii="Times New Roman" w:hAnsi="Times New Roman"/>
                <w:lang w:eastAsia="en-GB"/>
              </w:rPr>
            </w:pPr>
            <w:r w:rsidRPr="00DF3797">
              <w:rPr>
                <w:rFonts w:cs="Arial"/>
                <w:lang w:eastAsia="en-GB"/>
              </w:rPr>
              <w:t>Impact area </w:t>
            </w:r>
          </w:p>
        </w:tc>
        <w:tc>
          <w:tcPr>
            <w:tcW w:w="5115" w:type="dxa"/>
            <w:tcBorders>
              <w:top w:val="single" w:sz="6" w:space="0" w:color="auto"/>
              <w:left w:val="single" w:sz="6" w:space="0" w:color="auto"/>
              <w:bottom w:val="single" w:sz="6" w:space="0" w:color="auto"/>
              <w:right w:val="single" w:sz="6" w:space="0" w:color="auto"/>
            </w:tcBorders>
            <w:shd w:val="clear" w:color="auto" w:fill="auto"/>
            <w:hideMark/>
          </w:tcPr>
          <w:p w14:paraId="72FB2B96" w14:textId="77777777" w:rsidR="00510D41" w:rsidRPr="00DF3797" w:rsidRDefault="00510D41" w:rsidP="001C3E45">
            <w:pPr>
              <w:ind w:left="31"/>
              <w:textAlignment w:val="baseline"/>
              <w:rPr>
                <w:rFonts w:ascii="Times New Roman" w:hAnsi="Times New Roman"/>
                <w:lang w:eastAsia="en-GB"/>
              </w:rPr>
            </w:pPr>
            <w:r w:rsidRPr="00DF3797">
              <w:rPr>
                <w:rFonts w:cs="Arial"/>
                <w:lang w:eastAsia="en-GB"/>
              </w:rPr>
              <w:t>Impacts </w:t>
            </w:r>
          </w:p>
        </w:tc>
      </w:tr>
      <w:tr w:rsidR="00510D41" w:rsidRPr="00DF3797" w14:paraId="33B8EF3E" w14:textId="77777777" w:rsidTr="001C3E45">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92D050"/>
            <w:hideMark/>
          </w:tcPr>
          <w:p w14:paraId="0662701B" w14:textId="77777777" w:rsidR="00510D41" w:rsidRPr="00DF3797" w:rsidRDefault="00510D41" w:rsidP="001C3E45">
            <w:pPr>
              <w:ind w:firstLine="140"/>
              <w:textAlignment w:val="baseline"/>
              <w:rPr>
                <w:rFonts w:ascii="Times New Roman" w:hAnsi="Times New Roman"/>
                <w:lang w:eastAsia="en-GB"/>
              </w:rPr>
            </w:pPr>
            <w:r w:rsidRPr="00DF3797">
              <w:rPr>
                <w:rFonts w:cs="Arial"/>
                <w:lang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09737AE7" w14:textId="77777777" w:rsidR="00510D41" w:rsidRPr="00DF3797" w:rsidRDefault="00510D41" w:rsidP="001C3E45">
            <w:pPr>
              <w:ind w:firstLine="22"/>
              <w:textAlignment w:val="baseline"/>
              <w:rPr>
                <w:rFonts w:ascii="Times New Roman" w:hAnsi="Times New Roman"/>
                <w:lang w:eastAsia="en-GB"/>
              </w:rPr>
            </w:pPr>
            <w:r w:rsidRPr="00DF3797">
              <w:rPr>
                <w:rFonts w:cs="Arial"/>
                <w:lang w:eastAsia="en-GB"/>
              </w:rPr>
              <w:t>Equalities </w:t>
            </w:r>
          </w:p>
        </w:tc>
        <w:tc>
          <w:tcPr>
            <w:tcW w:w="5115" w:type="dxa"/>
            <w:tcBorders>
              <w:top w:val="single" w:sz="6" w:space="0" w:color="auto"/>
              <w:left w:val="single" w:sz="6" w:space="0" w:color="auto"/>
              <w:bottom w:val="single" w:sz="6" w:space="0" w:color="auto"/>
              <w:right w:val="single" w:sz="6" w:space="0" w:color="auto"/>
            </w:tcBorders>
            <w:shd w:val="clear" w:color="auto" w:fill="auto"/>
            <w:hideMark/>
          </w:tcPr>
          <w:p w14:paraId="2E3EA126" w14:textId="77777777" w:rsidR="00510D41" w:rsidRPr="00DF3797" w:rsidRDefault="00510D41" w:rsidP="001C3E45">
            <w:pPr>
              <w:ind w:left="31"/>
              <w:textAlignment w:val="baseline"/>
              <w:rPr>
                <w:rFonts w:ascii="Times New Roman" w:hAnsi="Times New Roman"/>
                <w:lang w:eastAsia="en-GB"/>
              </w:rPr>
            </w:pPr>
            <w:r>
              <w:rPr>
                <w:rFonts w:cs="Arial"/>
                <w:lang w:eastAsia="en-GB"/>
              </w:rPr>
              <w:t>Increase a community cohesion and get all groups of people working together locally.</w:t>
            </w:r>
            <w:r w:rsidRPr="00DF3797">
              <w:rPr>
                <w:rFonts w:cs="Arial"/>
                <w:lang w:eastAsia="en-GB"/>
              </w:rPr>
              <w:t> </w:t>
            </w:r>
          </w:p>
        </w:tc>
      </w:tr>
      <w:tr w:rsidR="00510D41" w:rsidRPr="00DF3797" w14:paraId="65018E50" w14:textId="77777777" w:rsidTr="001C3E45">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92D050"/>
            <w:hideMark/>
          </w:tcPr>
          <w:p w14:paraId="58BEFF74" w14:textId="77777777" w:rsidR="00510D41" w:rsidRPr="00DF3797" w:rsidRDefault="00510D41" w:rsidP="001C3E45">
            <w:pPr>
              <w:ind w:firstLine="140"/>
              <w:textAlignment w:val="baseline"/>
              <w:rPr>
                <w:rFonts w:ascii="Times New Roman" w:hAnsi="Times New Roman"/>
                <w:lang w:eastAsia="en-GB"/>
              </w:rPr>
            </w:pPr>
            <w:r w:rsidRPr="00DF3797">
              <w:rPr>
                <w:rFonts w:cs="Arial"/>
                <w:lang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325AEE7E" w14:textId="77777777" w:rsidR="00510D41" w:rsidRPr="00DF3797" w:rsidRDefault="00510D41" w:rsidP="001C3E45">
            <w:pPr>
              <w:ind w:firstLine="22"/>
              <w:textAlignment w:val="baseline"/>
              <w:rPr>
                <w:rFonts w:ascii="Times New Roman" w:hAnsi="Times New Roman"/>
                <w:lang w:eastAsia="en-GB"/>
              </w:rPr>
            </w:pPr>
            <w:r w:rsidRPr="00DF3797">
              <w:rPr>
                <w:rFonts w:cs="Arial"/>
                <w:lang w:eastAsia="en-GB"/>
              </w:rPr>
              <w:t>Environment, Ecology and Climate Change </w:t>
            </w:r>
          </w:p>
        </w:tc>
        <w:tc>
          <w:tcPr>
            <w:tcW w:w="5115" w:type="dxa"/>
            <w:tcBorders>
              <w:top w:val="single" w:sz="6" w:space="0" w:color="auto"/>
              <w:left w:val="single" w:sz="6" w:space="0" w:color="auto"/>
              <w:bottom w:val="single" w:sz="6" w:space="0" w:color="auto"/>
              <w:right w:val="single" w:sz="6" w:space="0" w:color="auto"/>
            </w:tcBorders>
            <w:shd w:val="clear" w:color="auto" w:fill="auto"/>
            <w:hideMark/>
          </w:tcPr>
          <w:p w14:paraId="657C1A15" w14:textId="77777777" w:rsidR="00510D41" w:rsidRPr="00DF3797" w:rsidRDefault="00510D41" w:rsidP="001C3E45">
            <w:pPr>
              <w:ind w:left="31"/>
              <w:textAlignment w:val="baseline"/>
              <w:rPr>
                <w:rFonts w:ascii="Times New Roman" w:hAnsi="Times New Roman"/>
                <w:lang w:eastAsia="en-GB"/>
              </w:rPr>
            </w:pPr>
            <w:r w:rsidRPr="00DF3797">
              <w:rPr>
                <w:rFonts w:cs="Arial"/>
                <w:lang w:eastAsia="en-GB"/>
              </w:rPr>
              <w:t>As detailed in the report  </w:t>
            </w:r>
          </w:p>
        </w:tc>
      </w:tr>
      <w:tr w:rsidR="00510D41" w:rsidRPr="00DF3797" w14:paraId="4E0D1EBB" w14:textId="77777777">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07BD887B" w14:textId="77777777" w:rsidR="00510D41" w:rsidRPr="00DF3797" w:rsidRDefault="00510D41" w:rsidP="001C3E45">
            <w:pPr>
              <w:ind w:firstLine="140"/>
              <w:textAlignment w:val="baseline"/>
              <w:rPr>
                <w:rFonts w:ascii="Times New Roman" w:hAnsi="Times New Roman"/>
                <w:lang w:eastAsia="en-GB"/>
              </w:rPr>
            </w:pPr>
            <w:r w:rsidRPr="00DF3797">
              <w:rPr>
                <w:rFonts w:cs="Arial"/>
                <w:lang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0D297C00" w14:textId="77777777" w:rsidR="00510D41" w:rsidRPr="00DF3797" w:rsidRDefault="00510D41" w:rsidP="001C3E45">
            <w:pPr>
              <w:ind w:firstLine="22"/>
              <w:textAlignment w:val="baseline"/>
              <w:rPr>
                <w:rFonts w:ascii="Times New Roman" w:hAnsi="Times New Roman"/>
                <w:lang w:eastAsia="en-GB"/>
              </w:rPr>
            </w:pPr>
            <w:r w:rsidRPr="00DF3797">
              <w:rPr>
                <w:rFonts w:cs="Arial"/>
                <w:lang w:eastAsia="en-GB"/>
              </w:rPr>
              <w:t>Crime and Disorder </w:t>
            </w:r>
          </w:p>
        </w:tc>
        <w:tc>
          <w:tcPr>
            <w:tcW w:w="5115" w:type="dxa"/>
            <w:tcBorders>
              <w:top w:val="single" w:sz="6" w:space="0" w:color="auto"/>
              <w:left w:val="single" w:sz="6" w:space="0" w:color="auto"/>
              <w:bottom w:val="single" w:sz="6" w:space="0" w:color="auto"/>
              <w:right w:val="single" w:sz="6" w:space="0" w:color="auto"/>
            </w:tcBorders>
            <w:shd w:val="clear" w:color="auto" w:fill="auto"/>
            <w:hideMark/>
          </w:tcPr>
          <w:p w14:paraId="0B86D103" w14:textId="77777777" w:rsidR="00510D41" w:rsidRPr="00DF3797" w:rsidRDefault="00510D41" w:rsidP="001C3E45">
            <w:pPr>
              <w:ind w:left="31"/>
              <w:textAlignment w:val="baseline"/>
              <w:rPr>
                <w:rFonts w:ascii="Times New Roman" w:hAnsi="Times New Roman"/>
                <w:lang w:eastAsia="en-GB"/>
              </w:rPr>
            </w:pPr>
            <w:r w:rsidRPr="00DF3797">
              <w:rPr>
                <w:rFonts w:cs="Arial"/>
                <w:lang w:eastAsia="en-GB"/>
              </w:rPr>
              <w:t>There are no direct impacts from this report.  </w:t>
            </w:r>
          </w:p>
        </w:tc>
      </w:tr>
      <w:tr w:rsidR="00510D41" w:rsidRPr="00DF3797" w14:paraId="7AE87F4D" w14:textId="77777777" w:rsidTr="001C3E45">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FFFF00"/>
            <w:hideMark/>
          </w:tcPr>
          <w:p w14:paraId="6860C013" w14:textId="77777777" w:rsidR="00510D41" w:rsidRPr="00DF3797" w:rsidRDefault="00510D41" w:rsidP="001C3E45">
            <w:pPr>
              <w:ind w:firstLine="140"/>
              <w:textAlignment w:val="baseline"/>
              <w:rPr>
                <w:rFonts w:ascii="Times New Roman" w:hAnsi="Times New Roman"/>
                <w:lang w:eastAsia="en-GB"/>
              </w:rPr>
            </w:pPr>
            <w:r w:rsidRPr="00DF3797">
              <w:rPr>
                <w:rFonts w:cs="Arial"/>
                <w:lang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62B5986E" w14:textId="77777777" w:rsidR="00510D41" w:rsidRPr="00DF3797" w:rsidRDefault="00510D41" w:rsidP="001C3E45">
            <w:pPr>
              <w:ind w:firstLine="22"/>
              <w:textAlignment w:val="baseline"/>
              <w:rPr>
                <w:rFonts w:ascii="Times New Roman" w:hAnsi="Times New Roman"/>
                <w:lang w:eastAsia="en-GB"/>
              </w:rPr>
            </w:pPr>
            <w:r w:rsidRPr="00DF3797">
              <w:rPr>
                <w:rFonts w:cs="Arial"/>
                <w:lang w:eastAsia="en-GB"/>
              </w:rPr>
              <w:t>Financial </w:t>
            </w:r>
          </w:p>
        </w:tc>
        <w:tc>
          <w:tcPr>
            <w:tcW w:w="5115" w:type="dxa"/>
            <w:tcBorders>
              <w:top w:val="single" w:sz="6" w:space="0" w:color="auto"/>
              <w:left w:val="single" w:sz="6" w:space="0" w:color="auto"/>
              <w:bottom w:val="single" w:sz="6" w:space="0" w:color="auto"/>
              <w:right w:val="single" w:sz="6" w:space="0" w:color="auto"/>
            </w:tcBorders>
            <w:shd w:val="clear" w:color="auto" w:fill="auto"/>
            <w:hideMark/>
          </w:tcPr>
          <w:p w14:paraId="6BA593A4" w14:textId="77777777" w:rsidR="00510D41" w:rsidRPr="004766ED" w:rsidRDefault="00510D41" w:rsidP="001C3E45">
            <w:pPr>
              <w:pStyle w:val="ListParagraph"/>
              <w:numPr>
                <w:ilvl w:val="0"/>
                <w:numId w:val="26"/>
              </w:numPr>
              <w:ind w:left="31" w:firstLine="0"/>
              <w:textAlignment w:val="baseline"/>
              <w:rPr>
                <w:rFonts w:ascii="Times New Roman" w:hAnsi="Times New Roman"/>
                <w:lang w:eastAsia="en-GB"/>
              </w:rPr>
            </w:pPr>
            <w:r>
              <w:rPr>
                <w:rFonts w:cs="Arial"/>
                <w:lang w:eastAsia="en-GB"/>
              </w:rPr>
              <w:t>The Council will need to commit resources (officer time and funding) annually to delivering the plan over the next 7 years.</w:t>
            </w:r>
          </w:p>
          <w:p w14:paraId="4A1DF90F" w14:textId="77777777" w:rsidR="00510D41" w:rsidRPr="008C4CE2" w:rsidRDefault="00510D41" w:rsidP="001C3E45">
            <w:pPr>
              <w:pStyle w:val="ListParagraph"/>
              <w:numPr>
                <w:ilvl w:val="0"/>
                <w:numId w:val="26"/>
              </w:numPr>
              <w:ind w:left="31" w:firstLine="0"/>
              <w:textAlignment w:val="baseline"/>
              <w:rPr>
                <w:rFonts w:ascii="Times New Roman" w:hAnsi="Times New Roman"/>
                <w:lang w:eastAsia="en-GB"/>
              </w:rPr>
            </w:pPr>
            <w:r>
              <w:rPr>
                <w:rFonts w:cs="Arial"/>
                <w:lang w:eastAsia="en-GB"/>
              </w:rPr>
              <w:t>The plan may help the town secure more funding towards some of the actions?</w:t>
            </w:r>
          </w:p>
        </w:tc>
      </w:tr>
      <w:tr w:rsidR="00510D41" w:rsidRPr="00DF3797" w14:paraId="662C225F" w14:textId="77777777" w:rsidTr="001C3E45">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FFFF00"/>
            <w:hideMark/>
          </w:tcPr>
          <w:p w14:paraId="4468986B" w14:textId="77777777" w:rsidR="00510D41" w:rsidRPr="00DF3797" w:rsidRDefault="00510D41" w:rsidP="001C3E45">
            <w:pPr>
              <w:ind w:firstLine="140"/>
              <w:textAlignment w:val="baseline"/>
              <w:rPr>
                <w:rFonts w:ascii="Times New Roman" w:hAnsi="Times New Roman"/>
                <w:lang w:eastAsia="en-GB"/>
              </w:rPr>
            </w:pPr>
            <w:r w:rsidRPr="00DF3797">
              <w:rPr>
                <w:rFonts w:cs="Arial"/>
                <w:lang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7BAC2CFD" w14:textId="77777777" w:rsidR="00510D41" w:rsidRPr="009D4E4C" w:rsidRDefault="00510D41" w:rsidP="001C3E45">
            <w:pPr>
              <w:ind w:firstLine="22"/>
              <w:textAlignment w:val="baseline"/>
              <w:rPr>
                <w:rFonts w:ascii="Times New Roman" w:hAnsi="Times New Roman"/>
                <w:lang w:eastAsia="en-GB"/>
              </w:rPr>
            </w:pPr>
            <w:r w:rsidRPr="009D4E4C">
              <w:rPr>
                <w:rFonts w:cs="Arial"/>
                <w:lang w:eastAsia="en-GB"/>
              </w:rPr>
              <w:t>Resources </w:t>
            </w:r>
          </w:p>
        </w:tc>
        <w:tc>
          <w:tcPr>
            <w:tcW w:w="5115" w:type="dxa"/>
            <w:tcBorders>
              <w:top w:val="single" w:sz="6" w:space="0" w:color="auto"/>
              <w:left w:val="single" w:sz="6" w:space="0" w:color="auto"/>
              <w:bottom w:val="single" w:sz="6" w:space="0" w:color="auto"/>
              <w:right w:val="single" w:sz="6" w:space="0" w:color="auto"/>
            </w:tcBorders>
            <w:shd w:val="clear" w:color="auto" w:fill="auto"/>
            <w:hideMark/>
          </w:tcPr>
          <w:p w14:paraId="1746EA3D" w14:textId="77777777" w:rsidR="00510D41" w:rsidRPr="009D4E4C" w:rsidRDefault="00510D41" w:rsidP="001C3E45">
            <w:pPr>
              <w:pStyle w:val="ListParagraph"/>
              <w:numPr>
                <w:ilvl w:val="0"/>
                <w:numId w:val="29"/>
              </w:numPr>
              <w:ind w:left="31" w:firstLine="0"/>
              <w:textAlignment w:val="baseline"/>
              <w:rPr>
                <w:rFonts w:cs="Arial"/>
                <w:lang w:eastAsia="en-GB"/>
              </w:rPr>
            </w:pPr>
            <w:r w:rsidRPr="009D4E4C">
              <w:rPr>
                <w:rFonts w:cs="Arial"/>
                <w:lang w:eastAsia="en-GB"/>
              </w:rPr>
              <w:t>Officer time – Specific Project Officer time to deliver projects from the plan – (4 days a week across 2 Project Officers)</w:t>
            </w:r>
          </w:p>
          <w:p w14:paraId="1694D13F" w14:textId="77777777" w:rsidR="00510D41" w:rsidRPr="009D4E4C" w:rsidRDefault="00510D41" w:rsidP="001C3E45">
            <w:pPr>
              <w:pStyle w:val="ListParagraph"/>
              <w:numPr>
                <w:ilvl w:val="0"/>
                <w:numId w:val="29"/>
              </w:numPr>
              <w:ind w:left="31" w:firstLine="0"/>
              <w:textAlignment w:val="baseline"/>
              <w:rPr>
                <w:rFonts w:ascii="Times New Roman" w:hAnsi="Times New Roman"/>
                <w:lang w:eastAsia="en-GB"/>
              </w:rPr>
            </w:pPr>
            <w:r w:rsidRPr="009D4E4C">
              <w:rPr>
                <w:rFonts w:cs="Arial"/>
                <w:lang w:eastAsia="en-GB"/>
              </w:rPr>
              <w:t>Officer time – The plan will need input from officers across the council at different times as this agenda is cross cutting across the council’s work streams.</w:t>
            </w:r>
          </w:p>
        </w:tc>
      </w:tr>
      <w:tr w:rsidR="00510D41" w:rsidRPr="00DF3797" w14:paraId="38F3AD64" w14:textId="77777777" w:rsidTr="001C3E45">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92D050"/>
            <w:hideMark/>
          </w:tcPr>
          <w:p w14:paraId="462F711A" w14:textId="77777777" w:rsidR="00510D41" w:rsidRPr="00DF3797" w:rsidRDefault="00510D41" w:rsidP="001C3E45">
            <w:pPr>
              <w:ind w:firstLine="140"/>
              <w:textAlignment w:val="baseline"/>
              <w:rPr>
                <w:rFonts w:ascii="Times New Roman" w:hAnsi="Times New Roman"/>
                <w:lang w:eastAsia="en-GB"/>
              </w:rPr>
            </w:pPr>
            <w:r w:rsidRPr="00DF3797">
              <w:rPr>
                <w:rFonts w:cs="Arial"/>
                <w:lang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2512BD13" w14:textId="77777777" w:rsidR="00510D41" w:rsidRPr="00DF3797" w:rsidRDefault="00510D41" w:rsidP="001C3E45">
            <w:pPr>
              <w:ind w:firstLine="22"/>
              <w:textAlignment w:val="baseline"/>
              <w:rPr>
                <w:rFonts w:ascii="Times New Roman" w:hAnsi="Times New Roman"/>
                <w:lang w:eastAsia="en-GB"/>
              </w:rPr>
            </w:pPr>
            <w:r w:rsidRPr="00DF3797">
              <w:rPr>
                <w:rFonts w:cs="Arial"/>
                <w:lang w:eastAsia="en-GB"/>
              </w:rPr>
              <w:t>Economic development </w:t>
            </w:r>
          </w:p>
        </w:tc>
        <w:tc>
          <w:tcPr>
            <w:tcW w:w="5115" w:type="dxa"/>
            <w:tcBorders>
              <w:top w:val="single" w:sz="6" w:space="0" w:color="auto"/>
              <w:left w:val="single" w:sz="6" w:space="0" w:color="auto"/>
              <w:bottom w:val="single" w:sz="6" w:space="0" w:color="auto"/>
              <w:right w:val="single" w:sz="6" w:space="0" w:color="auto"/>
            </w:tcBorders>
            <w:shd w:val="clear" w:color="auto" w:fill="auto"/>
            <w:hideMark/>
          </w:tcPr>
          <w:p w14:paraId="5AEC5871" w14:textId="77777777" w:rsidR="00510D41" w:rsidRPr="00AB052A" w:rsidRDefault="00510D41" w:rsidP="001C3E45">
            <w:pPr>
              <w:pStyle w:val="ListParagraph"/>
              <w:numPr>
                <w:ilvl w:val="0"/>
                <w:numId w:val="27"/>
              </w:numPr>
              <w:ind w:left="31" w:firstLine="0"/>
              <w:textAlignment w:val="baseline"/>
              <w:rPr>
                <w:rFonts w:cs="Arial"/>
                <w:lang w:eastAsia="en-GB"/>
              </w:rPr>
            </w:pPr>
            <w:r w:rsidRPr="00AB052A">
              <w:rPr>
                <w:rFonts w:cs="Arial"/>
                <w:lang w:eastAsia="en-GB"/>
              </w:rPr>
              <w:t>Work with local businesses to attract sponsorship and partnership working across the plan.</w:t>
            </w:r>
          </w:p>
          <w:p w14:paraId="3809DF63" w14:textId="77777777" w:rsidR="00510D41" w:rsidRPr="00B674BF" w:rsidRDefault="00510D41" w:rsidP="001C3E45">
            <w:pPr>
              <w:pStyle w:val="ListParagraph"/>
              <w:numPr>
                <w:ilvl w:val="0"/>
                <w:numId w:val="27"/>
              </w:numPr>
              <w:ind w:left="31" w:firstLine="0"/>
              <w:textAlignment w:val="baseline"/>
              <w:rPr>
                <w:rFonts w:ascii="Times New Roman" w:hAnsi="Times New Roman"/>
                <w:lang w:eastAsia="en-GB"/>
              </w:rPr>
            </w:pPr>
            <w:r w:rsidRPr="00AB052A">
              <w:rPr>
                <w:rFonts w:cs="Arial"/>
                <w:lang w:eastAsia="en-GB"/>
              </w:rPr>
              <w:t>Increase the opportunity to apply for resources as they become available.</w:t>
            </w:r>
          </w:p>
          <w:p w14:paraId="6DCBA7DD" w14:textId="77777777" w:rsidR="00510D41" w:rsidRPr="00E93628" w:rsidRDefault="00510D41" w:rsidP="001C3E45">
            <w:pPr>
              <w:pStyle w:val="ListParagraph"/>
              <w:numPr>
                <w:ilvl w:val="0"/>
                <w:numId w:val="27"/>
              </w:numPr>
              <w:ind w:left="31" w:firstLine="0"/>
              <w:textAlignment w:val="baseline"/>
              <w:rPr>
                <w:rFonts w:cs="Arial"/>
                <w:lang w:eastAsia="en-GB"/>
              </w:rPr>
            </w:pPr>
            <w:r w:rsidRPr="00E93628">
              <w:rPr>
                <w:rFonts w:cs="Arial"/>
                <w:lang w:eastAsia="en-GB"/>
              </w:rPr>
              <w:t>Weymouth can develop a reputation for CEE work and be known as an Eco Town helping to bring visitors into area.</w:t>
            </w:r>
          </w:p>
        </w:tc>
      </w:tr>
      <w:tr w:rsidR="00510D41" w:rsidRPr="00DF3797" w14:paraId="25F75D1E" w14:textId="77777777" w:rsidTr="001C3E45">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92D050"/>
            <w:hideMark/>
          </w:tcPr>
          <w:p w14:paraId="774FA293" w14:textId="77777777" w:rsidR="00510D41" w:rsidRPr="00DF3797" w:rsidRDefault="00510D41" w:rsidP="001C3E45">
            <w:pPr>
              <w:ind w:firstLine="140"/>
              <w:textAlignment w:val="baseline"/>
              <w:rPr>
                <w:rFonts w:ascii="Times New Roman" w:hAnsi="Times New Roman"/>
                <w:lang w:eastAsia="en-GB"/>
              </w:rPr>
            </w:pPr>
            <w:r w:rsidRPr="00DF3797">
              <w:rPr>
                <w:rFonts w:cs="Arial"/>
                <w:lang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451CEC05" w14:textId="77777777" w:rsidR="00510D41" w:rsidRPr="00DF3797" w:rsidRDefault="00510D41" w:rsidP="001C3E45">
            <w:pPr>
              <w:ind w:firstLine="22"/>
              <w:textAlignment w:val="baseline"/>
              <w:rPr>
                <w:rFonts w:ascii="Times New Roman" w:hAnsi="Times New Roman"/>
                <w:lang w:eastAsia="en-GB"/>
              </w:rPr>
            </w:pPr>
            <w:r w:rsidRPr="00DF3797">
              <w:rPr>
                <w:rFonts w:cs="Arial"/>
                <w:lang w:eastAsia="en-GB"/>
              </w:rPr>
              <w:t>Social Value </w:t>
            </w:r>
          </w:p>
        </w:tc>
        <w:tc>
          <w:tcPr>
            <w:tcW w:w="5115" w:type="dxa"/>
            <w:tcBorders>
              <w:top w:val="single" w:sz="6" w:space="0" w:color="auto"/>
              <w:left w:val="single" w:sz="6" w:space="0" w:color="auto"/>
              <w:bottom w:val="single" w:sz="6" w:space="0" w:color="auto"/>
              <w:right w:val="single" w:sz="6" w:space="0" w:color="auto"/>
            </w:tcBorders>
            <w:shd w:val="clear" w:color="auto" w:fill="auto"/>
            <w:hideMark/>
          </w:tcPr>
          <w:p w14:paraId="01975728" w14:textId="77777777" w:rsidR="00510D41" w:rsidRPr="00562A70" w:rsidRDefault="00510D41" w:rsidP="001C3E45">
            <w:pPr>
              <w:ind w:left="31"/>
              <w:textAlignment w:val="baseline"/>
              <w:rPr>
                <w:rFonts w:cs="Arial"/>
                <w:lang w:eastAsia="en-GB"/>
              </w:rPr>
            </w:pPr>
            <w:r w:rsidRPr="00562A70">
              <w:rPr>
                <w:rFonts w:cs="Arial"/>
                <w:lang w:eastAsia="en-GB"/>
              </w:rPr>
              <w:t xml:space="preserve">Engaging the community to </w:t>
            </w:r>
            <w:proofErr w:type="gramStart"/>
            <w:r w:rsidRPr="00562A70">
              <w:rPr>
                <w:rFonts w:cs="Arial"/>
                <w:lang w:eastAsia="en-GB"/>
              </w:rPr>
              <w:t>take action</w:t>
            </w:r>
            <w:proofErr w:type="gramEnd"/>
            <w:r w:rsidRPr="00562A70">
              <w:rPr>
                <w:rFonts w:cs="Arial"/>
                <w:lang w:eastAsia="en-GB"/>
              </w:rPr>
              <w:t xml:space="preserve"> locally and work together to deliver CEE actions. This will bring communities together and build stronger links and increase community resilience.</w:t>
            </w:r>
          </w:p>
        </w:tc>
      </w:tr>
      <w:tr w:rsidR="00510D41" w:rsidRPr="00DF3797" w14:paraId="7896E6BB" w14:textId="77777777" w:rsidTr="001C3E45">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92D050"/>
            <w:hideMark/>
          </w:tcPr>
          <w:p w14:paraId="1DBC1B99" w14:textId="77777777" w:rsidR="00510D41" w:rsidRPr="00DF3797" w:rsidRDefault="00510D41" w:rsidP="001C3E45">
            <w:pPr>
              <w:ind w:firstLine="140"/>
              <w:textAlignment w:val="baseline"/>
              <w:rPr>
                <w:rFonts w:ascii="Times New Roman" w:hAnsi="Times New Roman"/>
                <w:lang w:eastAsia="en-GB"/>
              </w:rPr>
            </w:pPr>
            <w:r w:rsidRPr="00DF3797">
              <w:rPr>
                <w:rFonts w:cs="Arial"/>
                <w:lang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547B7770" w14:textId="77777777" w:rsidR="00510D41" w:rsidRPr="00DF3797" w:rsidRDefault="00510D41" w:rsidP="001C3E45">
            <w:pPr>
              <w:ind w:firstLine="22"/>
              <w:textAlignment w:val="baseline"/>
              <w:rPr>
                <w:rFonts w:ascii="Times New Roman" w:hAnsi="Times New Roman"/>
                <w:lang w:eastAsia="en-GB"/>
              </w:rPr>
            </w:pPr>
            <w:r w:rsidRPr="00DF3797">
              <w:rPr>
                <w:rFonts w:cs="Arial"/>
                <w:lang w:eastAsia="en-GB"/>
              </w:rPr>
              <w:t>Risk Management </w:t>
            </w:r>
          </w:p>
        </w:tc>
        <w:tc>
          <w:tcPr>
            <w:tcW w:w="5115" w:type="dxa"/>
            <w:tcBorders>
              <w:top w:val="single" w:sz="6" w:space="0" w:color="auto"/>
              <w:left w:val="single" w:sz="6" w:space="0" w:color="auto"/>
              <w:bottom w:val="single" w:sz="6" w:space="0" w:color="auto"/>
              <w:right w:val="single" w:sz="6" w:space="0" w:color="auto"/>
            </w:tcBorders>
            <w:shd w:val="clear" w:color="auto" w:fill="auto"/>
            <w:hideMark/>
          </w:tcPr>
          <w:p w14:paraId="1FA1E462" w14:textId="77777777" w:rsidR="00510D41" w:rsidRPr="009A5986" w:rsidRDefault="00510D41" w:rsidP="001C3E45">
            <w:pPr>
              <w:pStyle w:val="ListParagraph"/>
              <w:numPr>
                <w:ilvl w:val="0"/>
                <w:numId w:val="30"/>
              </w:numPr>
              <w:ind w:left="31" w:firstLine="0"/>
              <w:textAlignment w:val="baseline"/>
              <w:rPr>
                <w:rFonts w:cs="Arial"/>
                <w:lang w:eastAsia="en-GB"/>
              </w:rPr>
            </w:pPr>
            <w:r w:rsidRPr="009A5986">
              <w:rPr>
                <w:rFonts w:cs="Arial"/>
                <w:lang w:eastAsia="en-GB"/>
              </w:rPr>
              <w:t>There is a risk of negative publicity and blame if the Council doesn’t act to tackle the wider CEE agenda.</w:t>
            </w:r>
          </w:p>
          <w:p w14:paraId="20C359EC" w14:textId="77777777" w:rsidR="00510D41" w:rsidRPr="009A5986" w:rsidRDefault="00510D41" w:rsidP="001C3E45">
            <w:pPr>
              <w:pStyle w:val="ListParagraph"/>
              <w:numPr>
                <w:ilvl w:val="0"/>
                <w:numId w:val="30"/>
              </w:numPr>
              <w:ind w:left="31" w:firstLine="0"/>
              <w:textAlignment w:val="baseline"/>
              <w:rPr>
                <w:rFonts w:cs="Arial"/>
                <w:lang w:eastAsia="en-GB"/>
              </w:rPr>
            </w:pPr>
            <w:r w:rsidRPr="009A5986">
              <w:rPr>
                <w:rFonts w:cs="Arial"/>
                <w:lang w:eastAsia="en-GB"/>
              </w:rPr>
              <w:t>Being clear in the plan what the Council can take the lead on to ensure expectations can be managed.</w:t>
            </w:r>
          </w:p>
          <w:p w14:paraId="015D6FCE" w14:textId="77777777" w:rsidR="00510D41" w:rsidRPr="00DF04EE" w:rsidRDefault="00510D41" w:rsidP="001C3E45">
            <w:pPr>
              <w:pStyle w:val="ListParagraph"/>
              <w:numPr>
                <w:ilvl w:val="0"/>
                <w:numId w:val="30"/>
              </w:numPr>
              <w:ind w:left="31" w:firstLine="0"/>
              <w:textAlignment w:val="baseline"/>
              <w:rPr>
                <w:rFonts w:ascii="Times New Roman" w:hAnsi="Times New Roman"/>
                <w:lang w:eastAsia="en-GB"/>
              </w:rPr>
            </w:pPr>
            <w:r w:rsidRPr="009A5986">
              <w:rPr>
                <w:rFonts w:cs="Arial"/>
                <w:lang w:eastAsia="en-GB"/>
              </w:rPr>
              <w:t>Ensure the council only takes on what can be managed with the resources available.</w:t>
            </w:r>
          </w:p>
        </w:tc>
      </w:tr>
      <w:tr w:rsidR="00510D41" w:rsidRPr="00DF3797" w14:paraId="1E207EA2" w14:textId="77777777" w:rsidTr="001C3E45">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92D050"/>
            <w:hideMark/>
          </w:tcPr>
          <w:p w14:paraId="501E9D47" w14:textId="77777777" w:rsidR="00510D41" w:rsidRPr="00DF3797" w:rsidRDefault="00510D41" w:rsidP="001C3E45">
            <w:pPr>
              <w:ind w:firstLine="140"/>
              <w:textAlignment w:val="baseline"/>
              <w:rPr>
                <w:rFonts w:ascii="Times New Roman" w:hAnsi="Times New Roman"/>
                <w:lang w:eastAsia="en-GB"/>
              </w:rPr>
            </w:pPr>
            <w:r w:rsidRPr="00DF3797">
              <w:rPr>
                <w:rFonts w:cs="Arial"/>
                <w:lang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41849039" w14:textId="77777777" w:rsidR="00510D41" w:rsidRPr="00DF3797" w:rsidRDefault="00510D41" w:rsidP="001C3E45">
            <w:pPr>
              <w:ind w:firstLine="22"/>
              <w:textAlignment w:val="baseline"/>
              <w:rPr>
                <w:rFonts w:ascii="Times New Roman" w:hAnsi="Times New Roman"/>
                <w:lang w:eastAsia="en-GB"/>
              </w:rPr>
            </w:pPr>
            <w:r w:rsidRPr="00DF3797">
              <w:rPr>
                <w:rFonts w:cs="Arial"/>
                <w:lang w:eastAsia="en-GB"/>
              </w:rPr>
              <w:t>Corporate priorities </w:t>
            </w:r>
          </w:p>
        </w:tc>
        <w:tc>
          <w:tcPr>
            <w:tcW w:w="5115" w:type="dxa"/>
            <w:tcBorders>
              <w:top w:val="single" w:sz="6" w:space="0" w:color="auto"/>
              <w:left w:val="single" w:sz="6" w:space="0" w:color="auto"/>
              <w:bottom w:val="single" w:sz="6" w:space="0" w:color="auto"/>
              <w:right w:val="single" w:sz="6" w:space="0" w:color="auto"/>
            </w:tcBorders>
            <w:shd w:val="clear" w:color="auto" w:fill="auto"/>
            <w:hideMark/>
          </w:tcPr>
          <w:p w14:paraId="5E5ACE13" w14:textId="77777777" w:rsidR="00510D41" w:rsidRDefault="00510D41" w:rsidP="001C3E45">
            <w:pPr>
              <w:pStyle w:val="ListParagraph"/>
              <w:numPr>
                <w:ilvl w:val="0"/>
                <w:numId w:val="28"/>
              </w:numPr>
              <w:ind w:left="31" w:firstLine="0"/>
              <w:textAlignment w:val="baseline"/>
              <w:rPr>
                <w:rFonts w:cs="Arial"/>
                <w:lang w:eastAsia="en-GB"/>
              </w:rPr>
            </w:pPr>
            <w:r w:rsidRPr="00562A70">
              <w:rPr>
                <w:rFonts w:cs="Arial"/>
                <w:lang w:eastAsia="en-GB"/>
              </w:rPr>
              <w:t xml:space="preserve">Improve the wellbeing of the people of </w:t>
            </w:r>
            <w:proofErr w:type="gramStart"/>
            <w:r w:rsidRPr="00562A70">
              <w:rPr>
                <w:rFonts w:cs="Arial"/>
                <w:lang w:eastAsia="en-GB"/>
              </w:rPr>
              <w:t>Weymouth</w:t>
            </w:r>
            <w:proofErr w:type="gramEnd"/>
            <w:r w:rsidRPr="00562A70">
              <w:rPr>
                <w:rFonts w:cs="Arial"/>
                <w:lang w:eastAsia="en-GB"/>
              </w:rPr>
              <w:t> </w:t>
            </w:r>
          </w:p>
          <w:p w14:paraId="5CA086B8" w14:textId="77777777" w:rsidR="00510D41" w:rsidRDefault="00510D41" w:rsidP="001C3E45">
            <w:pPr>
              <w:pStyle w:val="ListParagraph"/>
              <w:numPr>
                <w:ilvl w:val="0"/>
                <w:numId w:val="28"/>
              </w:numPr>
              <w:ind w:left="31" w:firstLine="0"/>
              <w:textAlignment w:val="baseline"/>
              <w:rPr>
                <w:rFonts w:cs="Arial"/>
                <w:lang w:eastAsia="en-GB"/>
              </w:rPr>
            </w:pPr>
            <w:r w:rsidRPr="00562A70">
              <w:rPr>
                <w:rFonts w:cs="Arial"/>
                <w:lang w:eastAsia="en-GB"/>
              </w:rPr>
              <w:lastRenderedPageBreak/>
              <w:t>Manage the Council’s assets and resources responsibly and transparently. </w:t>
            </w:r>
          </w:p>
          <w:p w14:paraId="155D1631" w14:textId="77777777" w:rsidR="00510D41" w:rsidRDefault="00510D41" w:rsidP="001C3E45">
            <w:pPr>
              <w:pStyle w:val="ListParagraph"/>
              <w:numPr>
                <w:ilvl w:val="0"/>
                <w:numId w:val="28"/>
              </w:numPr>
              <w:ind w:left="31" w:firstLine="0"/>
              <w:textAlignment w:val="baseline"/>
              <w:rPr>
                <w:rFonts w:cs="Arial"/>
                <w:lang w:eastAsia="en-GB"/>
              </w:rPr>
            </w:pPr>
            <w:r w:rsidRPr="00562A70">
              <w:rPr>
                <w:rFonts w:cs="Arial"/>
                <w:lang w:eastAsia="en-GB"/>
              </w:rPr>
              <w:t>Manage the Council’s services effectively to meet the needs of the communities we serve. </w:t>
            </w:r>
          </w:p>
          <w:p w14:paraId="2F290502" w14:textId="77777777" w:rsidR="00510D41" w:rsidRDefault="00510D41" w:rsidP="001C3E45">
            <w:pPr>
              <w:pStyle w:val="ListParagraph"/>
              <w:numPr>
                <w:ilvl w:val="0"/>
                <w:numId w:val="28"/>
              </w:numPr>
              <w:ind w:left="31" w:firstLine="0"/>
              <w:textAlignment w:val="baseline"/>
              <w:rPr>
                <w:rFonts w:cs="Arial"/>
                <w:lang w:eastAsia="en-GB"/>
              </w:rPr>
            </w:pPr>
            <w:r w:rsidRPr="00562A70">
              <w:rPr>
                <w:rFonts w:cs="Arial"/>
                <w:lang w:eastAsia="en-GB"/>
              </w:rPr>
              <w:t>Work to become greener and cleaner in our activities as well as supporting our communities and partners to be as green as possible. </w:t>
            </w:r>
          </w:p>
          <w:p w14:paraId="53B1E1D6" w14:textId="77777777" w:rsidR="00510D41" w:rsidRDefault="00510D41" w:rsidP="001C3E45">
            <w:pPr>
              <w:pStyle w:val="ListParagraph"/>
              <w:numPr>
                <w:ilvl w:val="0"/>
                <w:numId w:val="28"/>
              </w:numPr>
              <w:ind w:left="31" w:firstLine="0"/>
              <w:textAlignment w:val="baseline"/>
              <w:rPr>
                <w:rFonts w:cs="Arial"/>
                <w:lang w:eastAsia="en-GB"/>
              </w:rPr>
            </w:pPr>
            <w:r w:rsidRPr="00B674BF">
              <w:rPr>
                <w:rFonts w:cs="Arial"/>
                <w:lang w:eastAsia="en-GB"/>
              </w:rPr>
              <w:t>Promote opportunities for economic success of the area. </w:t>
            </w:r>
          </w:p>
          <w:p w14:paraId="6A31ACDA" w14:textId="77777777" w:rsidR="00510D41" w:rsidRDefault="00510D41" w:rsidP="001C3E45">
            <w:pPr>
              <w:pStyle w:val="ListParagraph"/>
              <w:numPr>
                <w:ilvl w:val="0"/>
                <w:numId w:val="28"/>
              </w:numPr>
              <w:ind w:left="31" w:firstLine="0"/>
              <w:textAlignment w:val="baseline"/>
              <w:rPr>
                <w:rFonts w:cs="Arial"/>
                <w:lang w:eastAsia="en-GB"/>
              </w:rPr>
            </w:pPr>
            <w:r w:rsidRPr="00905F7E">
              <w:rPr>
                <w:rFonts w:cs="Arial"/>
                <w:lang w:eastAsia="en-GB"/>
              </w:rPr>
              <w:t>Strive for continuous improvement and service development. </w:t>
            </w:r>
          </w:p>
          <w:p w14:paraId="0EC1066F" w14:textId="77777777" w:rsidR="00510D41" w:rsidRPr="00905F7E" w:rsidRDefault="00510D41" w:rsidP="001C3E45">
            <w:pPr>
              <w:pStyle w:val="ListParagraph"/>
              <w:numPr>
                <w:ilvl w:val="0"/>
                <w:numId w:val="28"/>
              </w:numPr>
              <w:ind w:left="31" w:firstLine="0"/>
              <w:textAlignment w:val="baseline"/>
              <w:rPr>
                <w:rFonts w:cs="Arial"/>
                <w:lang w:eastAsia="en-GB"/>
              </w:rPr>
            </w:pPr>
            <w:r w:rsidRPr="00905F7E">
              <w:rPr>
                <w:rFonts w:cs="Arial"/>
                <w:lang w:eastAsia="en-GB"/>
              </w:rPr>
              <w:t>Work with partners to deliver our core values and strategy. </w:t>
            </w:r>
          </w:p>
        </w:tc>
      </w:tr>
    </w:tbl>
    <w:p w14:paraId="32E8AF6C" w14:textId="77777777" w:rsidR="00925E4E" w:rsidRDefault="00925E4E" w:rsidP="00CF137B">
      <w:pPr>
        <w:ind w:left="-170"/>
      </w:pPr>
    </w:p>
    <w:p w14:paraId="1B60D208" w14:textId="77777777" w:rsidR="005F236E" w:rsidRPr="009D4E4C" w:rsidRDefault="005F236E" w:rsidP="00BB53F0">
      <w:pPr>
        <w:pStyle w:val="Heading3"/>
        <w:rPr>
          <w:rFonts w:cs="Arial"/>
          <w:lang w:eastAsia="en-GB"/>
        </w:rPr>
      </w:pPr>
      <w:r w:rsidRPr="009D4E4C">
        <w:rPr>
          <w:lang w:eastAsia="en-GB"/>
        </w:rPr>
        <w:t>Recommendations:</w:t>
      </w:r>
      <w:r w:rsidRPr="009D4E4C">
        <w:rPr>
          <w:rFonts w:cs="Arial"/>
          <w:lang w:eastAsia="en-GB"/>
        </w:rPr>
        <w:t> </w:t>
      </w:r>
    </w:p>
    <w:p w14:paraId="13C17BAC" w14:textId="77777777" w:rsidR="00246E50" w:rsidRDefault="005F236E" w:rsidP="00BB53F0">
      <w:pPr>
        <w:ind w:left="-567" w:right="-615"/>
        <w:textAlignment w:val="baseline"/>
        <w:rPr>
          <w:rFonts w:cs="Arial"/>
          <w:lang w:eastAsia="en-GB"/>
        </w:rPr>
      </w:pPr>
      <w:r w:rsidRPr="009D4E4C">
        <w:rPr>
          <w:rFonts w:cs="Arial"/>
          <w:lang w:eastAsia="en-GB"/>
        </w:rPr>
        <w:t>That the Finance &amp; Governance Committee</w:t>
      </w:r>
      <w:r w:rsidR="00246E50">
        <w:rPr>
          <w:rFonts w:cs="Arial"/>
          <w:lang w:eastAsia="en-GB"/>
        </w:rPr>
        <w:t>:</w:t>
      </w:r>
    </w:p>
    <w:p w14:paraId="746C1F20" w14:textId="7A64E625" w:rsidR="00EE2A4A" w:rsidRDefault="005F236E" w:rsidP="00246E50">
      <w:pPr>
        <w:pStyle w:val="ListParagraph"/>
        <w:numPr>
          <w:ilvl w:val="0"/>
          <w:numId w:val="32"/>
        </w:numPr>
        <w:ind w:right="-615"/>
        <w:textAlignment w:val="baseline"/>
        <w:rPr>
          <w:rFonts w:cs="Arial"/>
          <w:lang w:eastAsia="en-GB"/>
        </w:rPr>
      </w:pPr>
      <w:r w:rsidRPr="009D4E4C">
        <w:rPr>
          <w:rFonts w:cs="Arial"/>
          <w:lang w:eastAsia="en-GB"/>
        </w:rPr>
        <w:t>approve the request for £20,000 to the CEE working group for the continued delivery of the Councils Decarbonisation Action Plan</w:t>
      </w:r>
      <w:r w:rsidR="00EE2A4A">
        <w:rPr>
          <w:rFonts w:cs="Arial"/>
          <w:lang w:eastAsia="en-GB"/>
        </w:rPr>
        <w:t>,</w:t>
      </w:r>
      <w:r w:rsidRPr="009D4E4C">
        <w:rPr>
          <w:rFonts w:cs="Arial"/>
          <w:lang w:eastAsia="en-GB"/>
        </w:rPr>
        <w:t xml:space="preserve"> and</w:t>
      </w:r>
      <w:r w:rsidR="00EE2A4A">
        <w:rPr>
          <w:rFonts w:cs="Arial"/>
          <w:lang w:eastAsia="en-GB"/>
        </w:rPr>
        <w:t xml:space="preserve">, </w:t>
      </w:r>
    </w:p>
    <w:p w14:paraId="6C66309B" w14:textId="6D377D7E" w:rsidR="005F236E" w:rsidRPr="005E27D2" w:rsidRDefault="00BF3BA6" w:rsidP="00246E50">
      <w:pPr>
        <w:pStyle w:val="ListParagraph"/>
        <w:numPr>
          <w:ilvl w:val="0"/>
          <w:numId w:val="32"/>
        </w:numPr>
        <w:ind w:right="-615"/>
        <w:textAlignment w:val="baseline"/>
        <w:rPr>
          <w:rFonts w:cs="Arial"/>
          <w:lang w:eastAsia="en-GB"/>
        </w:rPr>
      </w:pPr>
      <w:r>
        <w:rPr>
          <w:rFonts w:cs="Arial"/>
          <w:lang w:eastAsia="en-GB"/>
        </w:rPr>
        <w:t>approve</w:t>
      </w:r>
      <w:r w:rsidR="005F236E" w:rsidRPr="009D4E4C">
        <w:rPr>
          <w:rFonts w:cs="Arial"/>
          <w:lang w:eastAsia="en-GB"/>
        </w:rPr>
        <w:t xml:space="preserve"> the new draft CEE Plan for Weymouth</w:t>
      </w:r>
      <w:r>
        <w:rPr>
          <w:rFonts w:cs="Arial"/>
          <w:lang w:eastAsia="en-GB"/>
        </w:rPr>
        <w:t>,</w:t>
      </w:r>
      <w:r w:rsidR="005F236E" w:rsidRPr="009D4E4C">
        <w:rPr>
          <w:rFonts w:cs="Arial"/>
          <w:lang w:eastAsia="en-GB"/>
        </w:rPr>
        <w:t xml:space="preserve"> subject to the new draft plan being approved by the Services Committee and adopted at full Council.</w:t>
      </w:r>
      <w:r w:rsidR="005F236E" w:rsidRPr="005E27D2">
        <w:rPr>
          <w:rFonts w:cs="Arial"/>
          <w:lang w:eastAsia="en-GB"/>
        </w:rPr>
        <w:t xml:space="preserve"> </w:t>
      </w:r>
    </w:p>
    <w:p w14:paraId="50B213A8" w14:textId="77777777" w:rsidR="00461B25" w:rsidRDefault="00461B25" w:rsidP="00FD7BC1"/>
    <w:p w14:paraId="4ED25C96" w14:textId="77777777" w:rsidR="002C08A7" w:rsidRDefault="002C08A7" w:rsidP="00FD7BC1"/>
    <w:p w14:paraId="0CCD73EA" w14:textId="77777777" w:rsidR="002C08A7" w:rsidRDefault="002C08A7" w:rsidP="00FD7BC1"/>
    <w:p w14:paraId="19F8EF08" w14:textId="77777777" w:rsidR="002C08A7" w:rsidRDefault="002C08A7" w:rsidP="00FD7BC1"/>
    <w:p w14:paraId="015A466D" w14:textId="77777777" w:rsidR="002C08A7" w:rsidRDefault="002C08A7" w:rsidP="00FD7BC1"/>
    <w:p w14:paraId="34E5558A" w14:textId="77777777" w:rsidR="002C08A7" w:rsidRDefault="002C08A7" w:rsidP="00FD7BC1"/>
    <w:p w14:paraId="330CEC33" w14:textId="77777777" w:rsidR="002C08A7" w:rsidRDefault="002C08A7" w:rsidP="00FD7BC1"/>
    <w:p w14:paraId="2DF2CD38" w14:textId="77777777" w:rsidR="002C08A7" w:rsidRDefault="002C08A7" w:rsidP="00FD7BC1"/>
    <w:p w14:paraId="6190D105" w14:textId="77777777" w:rsidR="002C08A7" w:rsidRDefault="002C08A7" w:rsidP="00FD7BC1"/>
    <w:p w14:paraId="6A1DD20F" w14:textId="77777777" w:rsidR="002C08A7" w:rsidRDefault="002C08A7" w:rsidP="00FD7BC1"/>
    <w:p w14:paraId="35AEA6A7" w14:textId="77777777" w:rsidR="002C08A7" w:rsidRDefault="002C08A7" w:rsidP="00FD7BC1"/>
    <w:p w14:paraId="0638D544" w14:textId="77777777" w:rsidR="002C08A7" w:rsidRDefault="002C08A7" w:rsidP="00FD7BC1"/>
    <w:p w14:paraId="1C813759" w14:textId="77777777" w:rsidR="002C08A7" w:rsidRDefault="002C08A7" w:rsidP="00FD7BC1"/>
    <w:p w14:paraId="24DD5EA5" w14:textId="77777777" w:rsidR="002C08A7" w:rsidRDefault="002C08A7" w:rsidP="00FD7BC1"/>
    <w:p w14:paraId="098830FE" w14:textId="77777777" w:rsidR="002C08A7" w:rsidRDefault="002C08A7" w:rsidP="00FD7BC1"/>
    <w:p w14:paraId="5E48CEA4" w14:textId="77777777" w:rsidR="002C08A7" w:rsidRDefault="002C08A7" w:rsidP="00FD7BC1"/>
    <w:p w14:paraId="04367717" w14:textId="77777777" w:rsidR="002C08A7" w:rsidRDefault="002C08A7" w:rsidP="00FD7BC1"/>
    <w:p w14:paraId="25A4C058" w14:textId="77777777" w:rsidR="002C08A7" w:rsidRDefault="002C08A7" w:rsidP="00FD7BC1"/>
    <w:p w14:paraId="3C2114C6" w14:textId="77777777" w:rsidR="002C08A7" w:rsidRDefault="002C08A7" w:rsidP="00FD7BC1"/>
    <w:p w14:paraId="588D0B6D" w14:textId="77777777" w:rsidR="002C08A7" w:rsidRDefault="002C08A7" w:rsidP="00FD7BC1"/>
    <w:p w14:paraId="26B0CECF" w14:textId="77777777" w:rsidR="002C08A7" w:rsidRDefault="002C08A7" w:rsidP="00FD7BC1"/>
    <w:p w14:paraId="16456639" w14:textId="77777777" w:rsidR="002C08A7" w:rsidRDefault="002C08A7" w:rsidP="00FD7BC1"/>
    <w:p w14:paraId="6ED85591" w14:textId="77777777" w:rsidR="002C08A7" w:rsidRDefault="002C08A7" w:rsidP="00FD7BC1"/>
    <w:p w14:paraId="46B6677D" w14:textId="77777777" w:rsidR="002C08A7" w:rsidRDefault="002C08A7" w:rsidP="00FD7BC1"/>
    <w:p w14:paraId="2BD3013D" w14:textId="77777777" w:rsidR="002C08A7" w:rsidRDefault="002C08A7" w:rsidP="00FD7BC1"/>
    <w:p w14:paraId="207556BB" w14:textId="77777777" w:rsidR="002C08A7" w:rsidRDefault="002C08A7" w:rsidP="00FD7BC1"/>
    <w:p w14:paraId="501B0DD8" w14:textId="77777777" w:rsidR="002C08A7" w:rsidRDefault="002C08A7" w:rsidP="00FD7BC1"/>
    <w:p w14:paraId="41B1F51D" w14:textId="77777777" w:rsidR="002C08A7" w:rsidRDefault="002C08A7" w:rsidP="00FD7BC1"/>
    <w:p w14:paraId="3E134A8D" w14:textId="77777777" w:rsidR="002C08A7" w:rsidRDefault="002C08A7" w:rsidP="00FD7BC1"/>
    <w:p w14:paraId="2F45E4F5" w14:textId="77777777" w:rsidR="002C08A7" w:rsidRPr="00F12D93" w:rsidRDefault="002C08A7" w:rsidP="00FD7BC1"/>
    <w:p w14:paraId="6E0B7F97" w14:textId="437CA24D" w:rsidR="00FD7BC1" w:rsidRPr="00290173" w:rsidRDefault="00FD7BC1" w:rsidP="7864111B">
      <w:pPr>
        <w:pStyle w:val="Heading2"/>
        <w:numPr>
          <w:ilvl w:val="3"/>
          <w:numId w:val="6"/>
        </w:numPr>
        <w:ind w:left="-567"/>
      </w:pPr>
      <w:r>
        <w:lastRenderedPageBreak/>
        <w:t>Draft Media Policy</w:t>
      </w:r>
    </w:p>
    <w:p w14:paraId="7EDFE138" w14:textId="77777777" w:rsidR="00256F85" w:rsidRDefault="00256F85" w:rsidP="00256F85">
      <w:pPr>
        <w:ind w:left="-567"/>
        <w:rPr>
          <w:rFonts w:ascii="Segoe UI" w:hAnsi="Segoe UI" w:cs="Segoe UI"/>
          <w:sz w:val="18"/>
          <w:szCs w:val="18"/>
          <w:lang w:eastAsia="en-GB"/>
        </w:rPr>
      </w:pPr>
      <w:r>
        <w:rPr>
          <w:rStyle w:val="normaltextrun"/>
          <w:rFonts w:cs="Arial"/>
        </w:rPr>
        <w:t>To agree a Media Policy for Weymouth Town Council which provides guidance on engaging with the media and sets out roles and responsibilities for Councillors and officers.</w:t>
      </w:r>
      <w:r>
        <w:rPr>
          <w:rStyle w:val="eop"/>
          <w:rFonts w:cs="Arial"/>
        </w:rPr>
        <w:t> </w:t>
      </w:r>
    </w:p>
    <w:p w14:paraId="6DD020CB" w14:textId="77777777" w:rsidR="00256F85" w:rsidRDefault="00256F85" w:rsidP="00256F85">
      <w:pPr>
        <w:ind w:left="-567"/>
        <w:rPr>
          <w:rFonts w:ascii="Segoe UI" w:hAnsi="Segoe UI" w:cs="Segoe UI"/>
          <w:sz w:val="18"/>
          <w:szCs w:val="18"/>
        </w:rPr>
      </w:pPr>
      <w:r>
        <w:rPr>
          <w:rStyle w:val="eop"/>
          <w:rFonts w:cs="Arial"/>
        </w:rPr>
        <w:t> </w:t>
      </w:r>
    </w:p>
    <w:p w14:paraId="36450E59" w14:textId="3B04133C" w:rsidR="00271AB5" w:rsidRDefault="00256F85" w:rsidP="00256F85">
      <w:pPr>
        <w:ind w:left="-567"/>
        <w:rPr>
          <w:rStyle w:val="normaltextrun"/>
          <w:rFonts w:cs="Arial"/>
        </w:rPr>
      </w:pPr>
      <w:r>
        <w:rPr>
          <w:rStyle w:val="normaltextrun"/>
          <w:rFonts w:cs="Arial"/>
        </w:rPr>
        <w:t xml:space="preserve">The draft policy can be found </w:t>
      </w:r>
      <w:r w:rsidRPr="002E4840">
        <w:rPr>
          <w:rStyle w:val="normaltextrun"/>
          <w:rFonts w:cs="Arial"/>
          <w:color w:val="000000" w:themeColor="text1"/>
        </w:rPr>
        <w:t xml:space="preserve">in Appendix </w:t>
      </w:r>
      <w:r w:rsidR="00967D5D" w:rsidRPr="002E4840">
        <w:rPr>
          <w:rStyle w:val="normaltextrun"/>
          <w:rFonts w:cs="Arial"/>
          <w:color w:val="000000" w:themeColor="text1"/>
        </w:rPr>
        <w:t>I</w:t>
      </w:r>
      <w:r w:rsidRPr="002E4840">
        <w:rPr>
          <w:rStyle w:val="normaltextrun"/>
          <w:rFonts w:cs="Arial"/>
          <w:color w:val="000000" w:themeColor="text1"/>
        </w:rPr>
        <w:t>.</w:t>
      </w:r>
    </w:p>
    <w:p w14:paraId="5F3F436C" w14:textId="77777777" w:rsidR="00271AB5" w:rsidRDefault="00271AB5" w:rsidP="00256F85">
      <w:pPr>
        <w:ind w:left="-567"/>
        <w:rPr>
          <w:rStyle w:val="normaltextrun"/>
          <w:rFonts w:cs="Arial"/>
        </w:rPr>
      </w:pPr>
    </w:p>
    <w:p w14:paraId="22A0BE0B" w14:textId="7661D766" w:rsidR="00271AB5" w:rsidRPr="00450DD0" w:rsidRDefault="00271AB5" w:rsidP="00271AB5">
      <w:pPr>
        <w:pStyle w:val="Heading3"/>
        <w:rPr>
          <w:rFonts w:ascii="Segoe UI" w:hAnsi="Segoe UI" w:cs="Segoe UI"/>
          <w:sz w:val="18"/>
          <w:szCs w:val="18"/>
        </w:rPr>
      </w:pPr>
      <w:r w:rsidRPr="00450DD0">
        <w:rPr>
          <w:rStyle w:val="normaltextrun"/>
          <w:rFonts w:cs="Arial"/>
        </w:rPr>
        <w:t>Recommendation </w:t>
      </w:r>
      <w:r w:rsidRPr="00450DD0">
        <w:rPr>
          <w:rStyle w:val="eop"/>
          <w:rFonts w:cs="Arial"/>
        </w:rPr>
        <w:t> </w:t>
      </w:r>
    </w:p>
    <w:p w14:paraId="0BA77342" w14:textId="77777777" w:rsidR="00271AB5" w:rsidRDefault="00271AB5" w:rsidP="00271AB5">
      <w:pPr>
        <w:pStyle w:val="paragraph"/>
        <w:spacing w:before="0" w:beforeAutospacing="0" w:after="0" w:afterAutospacing="0"/>
        <w:ind w:left="-567" w:right="-615"/>
        <w:textAlignment w:val="baseline"/>
        <w:rPr>
          <w:rStyle w:val="eop"/>
          <w:rFonts w:ascii="Arial" w:hAnsi="Arial" w:cs="Arial"/>
        </w:rPr>
      </w:pPr>
      <w:r>
        <w:rPr>
          <w:rStyle w:val="normaltextrun"/>
          <w:rFonts w:ascii="Arial" w:hAnsi="Arial" w:cs="Arial"/>
        </w:rPr>
        <w:t>That the Finance &amp; Governance Committee agrees to recommend the policy to Full Council for adoption.</w:t>
      </w:r>
      <w:r>
        <w:rPr>
          <w:rStyle w:val="eop"/>
          <w:rFonts w:ascii="Arial" w:hAnsi="Arial" w:cs="Arial"/>
        </w:rPr>
        <w:t> </w:t>
      </w:r>
    </w:p>
    <w:p w14:paraId="30CD3ADD" w14:textId="77777777" w:rsidR="00256F85" w:rsidRDefault="00256F85" w:rsidP="00256F85">
      <w:pPr>
        <w:ind w:left="-567"/>
        <w:rPr>
          <w:rStyle w:val="eop"/>
          <w:rFonts w:cs="Arial"/>
        </w:rPr>
      </w:pPr>
    </w:p>
    <w:p w14:paraId="02D19318" w14:textId="199EF7EA" w:rsidR="003F5670" w:rsidRDefault="003F5670" w:rsidP="003F5670">
      <w:pPr>
        <w:pStyle w:val="Heading3"/>
        <w:rPr>
          <w:rFonts w:ascii="Segoe UI" w:hAnsi="Segoe UI" w:cs="Segoe UI"/>
          <w:sz w:val="18"/>
          <w:szCs w:val="18"/>
        </w:rPr>
      </w:pPr>
      <w:r w:rsidRPr="003F5670">
        <w:rPr>
          <w:rStyle w:val="normaltextrun"/>
          <w:rFonts w:cs="Arial"/>
        </w:rPr>
        <w:t>Background Information </w:t>
      </w:r>
      <w:r w:rsidRPr="003F5670">
        <w:rPr>
          <w:rStyle w:val="eop"/>
          <w:rFonts w:cs="Arial"/>
        </w:rPr>
        <w:t> </w:t>
      </w:r>
    </w:p>
    <w:p w14:paraId="3D04A3E9" w14:textId="77777777" w:rsidR="003F5670" w:rsidRDefault="003F5670" w:rsidP="00702D52">
      <w:pPr>
        <w:pStyle w:val="paragraph"/>
        <w:spacing w:before="0" w:beforeAutospacing="0" w:after="0" w:afterAutospacing="0"/>
        <w:ind w:left="-567" w:right="46"/>
        <w:textAlignment w:val="baseline"/>
        <w:rPr>
          <w:rFonts w:ascii="Segoe UI" w:hAnsi="Segoe UI" w:cs="Segoe UI"/>
          <w:sz w:val="18"/>
          <w:szCs w:val="18"/>
        </w:rPr>
      </w:pPr>
      <w:r>
        <w:rPr>
          <w:rStyle w:val="normaltextrun"/>
          <w:rFonts w:ascii="Arial" w:hAnsi="Arial" w:cs="Arial"/>
        </w:rPr>
        <w:t>This draft policy has been written with input from the Governance Working Group, TAG, the Senior Leadership Team, and the Communications Team, and is recommended to the Committee by those groups. </w:t>
      </w:r>
      <w:r>
        <w:rPr>
          <w:rStyle w:val="eop"/>
          <w:rFonts w:ascii="Arial" w:hAnsi="Arial" w:cs="Arial"/>
        </w:rPr>
        <w:t> </w:t>
      </w:r>
    </w:p>
    <w:p w14:paraId="7610F138" w14:textId="77777777" w:rsidR="003F5670" w:rsidRDefault="003F5670" w:rsidP="00702D52">
      <w:pPr>
        <w:pStyle w:val="paragraph"/>
        <w:spacing w:before="0" w:beforeAutospacing="0" w:after="0" w:afterAutospacing="0"/>
        <w:ind w:left="-567" w:right="46"/>
        <w:textAlignment w:val="baseline"/>
        <w:rPr>
          <w:rFonts w:ascii="Segoe UI" w:hAnsi="Segoe UI" w:cs="Segoe UI"/>
          <w:sz w:val="18"/>
          <w:szCs w:val="18"/>
        </w:rPr>
      </w:pPr>
      <w:r>
        <w:rPr>
          <w:rStyle w:val="eop"/>
          <w:rFonts w:ascii="Arial" w:hAnsi="Arial" w:cs="Arial"/>
        </w:rPr>
        <w:t> </w:t>
      </w:r>
    </w:p>
    <w:p w14:paraId="0302DE72" w14:textId="77777777" w:rsidR="003F5670" w:rsidRDefault="003F5670" w:rsidP="00702D52">
      <w:pPr>
        <w:pStyle w:val="paragraph"/>
        <w:spacing w:before="0" w:beforeAutospacing="0" w:after="0" w:afterAutospacing="0"/>
        <w:ind w:left="-567" w:right="46"/>
        <w:textAlignment w:val="baseline"/>
        <w:rPr>
          <w:rFonts w:ascii="Segoe UI" w:hAnsi="Segoe UI" w:cs="Segoe UI"/>
          <w:sz w:val="18"/>
          <w:szCs w:val="18"/>
        </w:rPr>
      </w:pPr>
      <w:r>
        <w:rPr>
          <w:rStyle w:val="normaltextrun"/>
          <w:rFonts w:ascii="Arial" w:hAnsi="Arial" w:cs="Arial"/>
        </w:rPr>
        <w:t>The policy will ensure there is a clear and consistent process in place for dealing with media interest in the work of Weymouth Town Council, which will help to enhance and protect the Council’s reputation whilst informing the residents and our partners of the good work we do. It will also enable reputational risks to be centrally coordinated and managed. </w:t>
      </w:r>
      <w:r>
        <w:rPr>
          <w:rStyle w:val="eop"/>
          <w:rFonts w:ascii="Arial" w:hAnsi="Arial" w:cs="Arial"/>
        </w:rPr>
        <w:t> </w:t>
      </w:r>
    </w:p>
    <w:p w14:paraId="201C5A83" w14:textId="77777777" w:rsidR="003F5670" w:rsidRDefault="003F5670" w:rsidP="00702D52">
      <w:pPr>
        <w:pStyle w:val="paragraph"/>
        <w:spacing w:before="0" w:beforeAutospacing="0" w:after="0" w:afterAutospacing="0"/>
        <w:ind w:left="-567" w:right="46"/>
        <w:textAlignment w:val="baseline"/>
        <w:rPr>
          <w:rFonts w:ascii="Segoe UI" w:hAnsi="Segoe UI" w:cs="Segoe UI"/>
          <w:sz w:val="18"/>
          <w:szCs w:val="18"/>
        </w:rPr>
      </w:pPr>
      <w:r>
        <w:rPr>
          <w:rStyle w:val="eop"/>
          <w:rFonts w:ascii="Arial" w:hAnsi="Arial" w:cs="Arial"/>
        </w:rPr>
        <w:t> </w:t>
      </w:r>
    </w:p>
    <w:p w14:paraId="7AC915AD" w14:textId="77777777" w:rsidR="003F5670" w:rsidRDefault="003F5670" w:rsidP="00702D52">
      <w:pPr>
        <w:pStyle w:val="paragraph"/>
        <w:spacing w:before="0" w:beforeAutospacing="0" w:after="0" w:afterAutospacing="0"/>
        <w:ind w:left="-567" w:right="46"/>
        <w:textAlignment w:val="baseline"/>
        <w:rPr>
          <w:rStyle w:val="eop"/>
          <w:rFonts w:ascii="Arial" w:hAnsi="Arial" w:cs="Arial"/>
        </w:rPr>
      </w:pPr>
      <w:r>
        <w:rPr>
          <w:rStyle w:val="normaltextrun"/>
          <w:rFonts w:ascii="Arial" w:hAnsi="Arial" w:cs="Arial"/>
        </w:rPr>
        <w:t>The policy reflects the guidance contained in the Code of Recommended Practice on Local Government Policy.</w:t>
      </w:r>
      <w:r>
        <w:rPr>
          <w:rStyle w:val="eop"/>
          <w:rFonts w:ascii="Arial" w:hAnsi="Arial" w:cs="Arial"/>
        </w:rPr>
        <w:t> </w:t>
      </w:r>
    </w:p>
    <w:p w14:paraId="0A715517" w14:textId="77777777" w:rsidR="00612B3D" w:rsidRDefault="00612B3D" w:rsidP="003F5670">
      <w:pPr>
        <w:pStyle w:val="paragraph"/>
        <w:spacing w:before="0" w:beforeAutospacing="0" w:after="0" w:afterAutospacing="0"/>
        <w:ind w:left="-567" w:right="-615"/>
        <w:textAlignment w:val="baseline"/>
        <w:rPr>
          <w:rFonts w:ascii="Segoe UI" w:hAnsi="Segoe UI" w:cs="Segoe UI"/>
          <w:sz w:val="18"/>
          <w:szCs w:val="18"/>
        </w:rPr>
      </w:pPr>
    </w:p>
    <w:p w14:paraId="68318FBD" w14:textId="77777777" w:rsidR="00612B3D" w:rsidRDefault="00612B3D" w:rsidP="00612B3D">
      <w:pPr>
        <w:pStyle w:val="Heading3"/>
        <w:rPr>
          <w:lang w:eastAsia="en-GB"/>
        </w:rPr>
      </w:pPr>
      <w:r>
        <w:t>Impact Assessment:</w:t>
      </w:r>
    </w:p>
    <w:p w14:paraId="1EDD6FB5" w14:textId="6635C7DC" w:rsidR="00612B3D" w:rsidRPr="00612B3D" w:rsidRDefault="00612B3D" w:rsidP="00612B3D">
      <w:pPr>
        <w:ind w:left="-567"/>
        <w:rPr>
          <w:rFonts w:cs="Arial"/>
          <w:lang w:eastAsia="en-GB"/>
        </w:rPr>
      </w:pPr>
      <w:r>
        <w:rPr>
          <w:rFonts w:cs="Arial"/>
          <w:lang w:eastAsia="en-GB"/>
        </w:rPr>
        <w:t>The impact assessment is designed to give a high-level overview of the possible impacts of the decision before Councillors. The impact assessment is undertaken by Officers. Councillors may wish to take specialist advice on certain aspects.</w:t>
      </w:r>
    </w:p>
    <w:p w14:paraId="697214D2" w14:textId="77777777" w:rsidR="00256F85" w:rsidRDefault="00256F85" w:rsidP="00256F85">
      <w:pPr>
        <w:ind w:left="-567"/>
        <w:rPr>
          <w:rFonts w:ascii="Segoe UI" w:hAnsi="Segoe UI" w:cs="Segoe UI"/>
          <w:sz w:val="18"/>
          <w:szCs w:val="18"/>
        </w:rPr>
      </w:pPr>
    </w:p>
    <w:tbl>
      <w:tblPr>
        <w:tblW w:w="10075"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5"/>
        <w:gridCol w:w="3750"/>
        <w:gridCol w:w="5380"/>
      </w:tblGrid>
      <w:tr w:rsidR="008306CA" w:rsidRPr="008306CA" w14:paraId="0032003C" w14:textId="77777777" w:rsidTr="008F5A56">
        <w:trPr>
          <w:trHeight w:val="300"/>
        </w:trPr>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2DC02525" w14:textId="77777777" w:rsidR="008306CA" w:rsidRPr="008306CA" w:rsidRDefault="008306CA" w:rsidP="00FD31B5">
            <w:pPr>
              <w:ind w:left="110"/>
              <w:textAlignment w:val="baseline"/>
              <w:rPr>
                <w:rFonts w:ascii="Segoe UI" w:hAnsi="Segoe UI" w:cs="Segoe UI"/>
                <w:sz w:val="18"/>
                <w:szCs w:val="18"/>
                <w:lang w:eastAsia="en-GB"/>
              </w:rPr>
            </w:pPr>
            <w:r w:rsidRPr="008306CA">
              <w:rPr>
                <w:rFonts w:cs="Arial"/>
                <w:lang w:eastAsia="en-GB"/>
              </w:rPr>
              <w:t>Rating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14:paraId="3F5DCEDD" w14:textId="77777777" w:rsidR="008306CA" w:rsidRPr="008306CA" w:rsidRDefault="008306CA" w:rsidP="00FD31B5">
            <w:pPr>
              <w:ind w:left="52"/>
              <w:textAlignment w:val="baseline"/>
              <w:rPr>
                <w:rFonts w:ascii="Segoe UI" w:hAnsi="Segoe UI" w:cs="Segoe UI"/>
                <w:sz w:val="18"/>
                <w:szCs w:val="18"/>
                <w:lang w:eastAsia="en-GB"/>
              </w:rPr>
            </w:pPr>
            <w:r w:rsidRPr="008306CA">
              <w:rPr>
                <w:rFonts w:cs="Arial"/>
                <w:lang w:eastAsia="en-GB"/>
              </w:rPr>
              <w:t>Impact area  </w:t>
            </w:r>
          </w:p>
        </w:tc>
        <w:tc>
          <w:tcPr>
            <w:tcW w:w="5380" w:type="dxa"/>
            <w:tcBorders>
              <w:top w:val="single" w:sz="6" w:space="0" w:color="auto"/>
              <w:left w:val="single" w:sz="6" w:space="0" w:color="auto"/>
              <w:bottom w:val="single" w:sz="6" w:space="0" w:color="auto"/>
              <w:right w:val="single" w:sz="6" w:space="0" w:color="auto"/>
            </w:tcBorders>
            <w:shd w:val="clear" w:color="auto" w:fill="auto"/>
            <w:hideMark/>
          </w:tcPr>
          <w:p w14:paraId="0CD5C6A3" w14:textId="77777777" w:rsidR="008306CA" w:rsidRPr="008306CA" w:rsidRDefault="008306CA" w:rsidP="00FD31B5">
            <w:pPr>
              <w:ind w:left="129"/>
              <w:textAlignment w:val="baseline"/>
              <w:rPr>
                <w:rFonts w:ascii="Segoe UI" w:hAnsi="Segoe UI" w:cs="Segoe UI"/>
                <w:sz w:val="18"/>
                <w:szCs w:val="18"/>
                <w:lang w:eastAsia="en-GB"/>
              </w:rPr>
            </w:pPr>
            <w:r w:rsidRPr="008306CA">
              <w:rPr>
                <w:rFonts w:cs="Arial"/>
                <w:lang w:eastAsia="en-GB"/>
              </w:rPr>
              <w:t>Impacts  </w:t>
            </w:r>
          </w:p>
        </w:tc>
      </w:tr>
      <w:tr w:rsidR="008306CA" w:rsidRPr="008306CA" w14:paraId="36A05535" w14:textId="77777777" w:rsidTr="008F5A56">
        <w:trPr>
          <w:trHeight w:val="300"/>
        </w:trPr>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193FA6EF" w14:textId="77777777" w:rsidR="008306CA" w:rsidRPr="008306CA" w:rsidRDefault="008306CA" w:rsidP="00FD31B5">
            <w:pPr>
              <w:ind w:left="110"/>
              <w:textAlignment w:val="baseline"/>
              <w:rPr>
                <w:rFonts w:ascii="Segoe UI" w:hAnsi="Segoe UI" w:cs="Segoe UI"/>
                <w:sz w:val="18"/>
                <w:szCs w:val="18"/>
                <w:lang w:eastAsia="en-GB"/>
              </w:rPr>
            </w:pPr>
            <w:r w:rsidRPr="008306CA">
              <w:rPr>
                <w:rFonts w:cs="Arial"/>
                <w:lang w:eastAsia="en-GB"/>
              </w:rPr>
              <w:t>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14:paraId="39F3EDF3" w14:textId="77777777" w:rsidR="008306CA" w:rsidRPr="008306CA" w:rsidRDefault="008306CA" w:rsidP="00FD31B5">
            <w:pPr>
              <w:ind w:left="52"/>
              <w:textAlignment w:val="baseline"/>
              <w:rPr>
                <w:rFonts w:ascii="Segoe UI" w:hAnsi="Segoe UI" w:cs="Segoe UI"/>
                <w:sz w:val="18"/>
                <w:szCs w:val="18"/>
                <w:lang w:eastAsia="en-GB"/>
              </w:rPr>
            </w:pPr>
            <w:r w:rsidRPr="008306CA">
              <w:rPr>
                <w:rFonts w:cs="Arial"/>
                <w:lang w:eastAsia="en-GB"/>
              </w:rPr>
              <w:t>Equalities  </w:t>
            </w:r>
          </w:p>
        </w:tc>
        <w:tc>
          <w:tcPr>
            <w:tcW w:w="5380" w:type="dxa"/>
            <w:tcBorders>
              <w:top w:val="single" w:sz="6" w:space="0" w:color="auto"/>
              <w:left w:val="single" w:sz="6" w:space="0" w:color="auto"/>
              <w:bottom w:val="single" w:sz="6" w:space="0" w:color="auto"/>
              <w:right w:val="single" w:sz="6" w:space="0" w:color="auto"/>
            </w:tcBorders>
            <w:shd w:val="clear" w:color="auto" w:fill="auto"/>
            <w:hideMark/>
          </w:tcPr>
          <w:p w14:paraId="5DFC644A" w14:textId="77777777" w:rsidR="008306CA" w:rsidRPr="008306CA" w:rsidRDefault="008306CA" w:rsidP="00FD31B5">
            <w:pPr>
              <w:ind w:left="129"/>
              <w:textAlignment w:val="baseline"/>
              <w:rPr>
                <w:rFonts w:ascii="Segoe UI" w:hAnsi="Segoe UI" w:cs="Segoe UI"/>
                <w:sz w:val="18"/>
                <w:szCs w:val="18"/>
                <w:lang w:eastAsia="en-GB"/>
              </w:rPr>
            </w:pPr>
            <w:r w:rsidRPr="008306CA">
              <w:rPr>
                <w:rFonts w:cs="Arial"/>
                <w:lang w:eastAsia="en-GB"/>
              </w:rPr>
              <w:t>There are no direct impacts from this report.   </w:t>
            </w:r>
          </w:p>
        </w:tc>
      </w:tr>
      <w:tr w:rsidR="008306CA" w:rsidRPr="008306CA" w14:paraId="32ABEDEA" w14:textId="77777777" w:rsidTr="008F5A56">
        <w:trPr>
          <w:trHeight w:val="300"/>
        </w:trPr>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3FF1A26D" w14:textId="77777777" w:rsidR="008306CA" w:rsidRPr="008306CA" w:rsidRDefault="008306CA" w:rsidP="00FD31B5">
            <w:pPr>
              <w:ind w:left="110"/>
              <w:textAlignment w:val="baseline"/>
              <w:rPr>
                <w:rFonts w:ascii="Segoe UI" w:hAnsi="Segoe UI" w:cs="Segoe UI"/>
                <w:sz w:val="18"/>
                <w:szCs w:val="18"/>
                <w:lang w:eastAsia="en-GB"/>
              </w:rPr>
            </w:pPr>
            <w:r w:rsidRPr="008306CA">
              <w:rPr>
                <w:rFonts w:cs="Arial"/>
                <w:lang w:eastAsia="en-GB"/>
              </w:rPr>
              <w:t>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14:paraId="33F11713" w14:textId="77777777" w:rsidR="008306CA" w:rsidRPr="008306CA" w:rsidRDefault="008306CA" w:rsidP="00FD31B5">
            <w:pPr>
              <w:ind w:left="52"/>
              <w:textAlignment w:val="baseline"/>
              <w:rPr>
                <w:rFonts w:ascii="Segoe UI" w:hAnsi="Segoe UI" w:cs="Segoe UI"/>
                <w:sz w:val="18"/>
                <w:szCs w:val="18"/>
                <w:lang w:eastAsia="en-GB"/>
              </w:rPr>
            </w:pPr>
            <w:r w:rsidRPr="008306CA">
              <w:rPr>
                <w:rFonts w:cs="Arial"/>
                <w:lang w:eastAsia="en-GB"/>
              </w:rPr>
              <w:t>Environment, Ecology and Climate Change  </w:t>
            </w:r>
          </w:p>
        </w:tc>
        <w:tc>
          <w:tcPr>
            <w:tcW w:w="5380" w:type="dxa"/>
            <w:tcBorders>
              <w:top w:val="single" w:sz="6" w:space="0" w:color="auto"/>
              <w:left w:val="single" w:sz="6" w:space="0" w:color="auto"/>
              <w:bottom w:val="single" w:sz="6" w:space="0" w:color="auto"/>
              <w:right w:val="single" w:sz="6" w:space="0" w:color="auto"/>
            </w:tcBorders>
            <w:shd w:val="clear" w:color="auto" w:fill="auto"/>
            <w:hideMark/>
          </w:tcPr>
          <w:p w14:paraId="430F07D2" w14:textId="77777777" w:rsidR="008306CA" w:rsidRPr="008306CA" w:rsidRDefault="008306CA" w:rsidP="00FD31B5">
            <w:pPr>
              <w:ind w:left="129"/>
              <w:textAlignment w:val="baseline"/>
              <w:rPr>
                <w:rFonts w:ascii="Segoe UI" w:hAnsi="Segoe UI" w:cs="Segoe UI"/>
                <w:sz w:val="18"/>
                <w:szCs w:val="18"/>
                <w:lang w:eastAsia="en-GB"/>
              </w:rPr>
            </w:pPr>
            <w:r w:rsidRPr="008306CA">
              <w:rPr>
                <w:rFonts w:cs="Arial"/>
                <w:lang w:eastAsia="en-GB"/>
              </w:rPr>
              <w:t>There are no direct impacts from this report.   </w:t>
            </w:r>
          </w:p>
        </w:tc>
      </w:tr>
      <w:tr w:rsidR="008306CA" w:rsidRPr="008306CA" w14:paraId="3DF8904B" w14:textId="77777777" w:rsidTr="008F5A56">
        <w:trPr>
          <w:trHeight w:val="300"/>
        </w:trPr>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08D2EFB2" w14:textId="77777777" w:rsidR="008306CA" w:rsidRPr="008306CA" w:rsidRDefault="008306CA" w:rsidP="00FD31B5">
            <w:pPr>
              <w:ind w:left="110"/>
              <w:textAlignment w:val="baseline"/>
              <w:rPr>
                <w:rFonts w:ascii="Segoe UI" w:hAnsi="Segoe UI" w:cs="Segoe UI"/>
                <w:sz w:val="18"/>
                <w:szCs w:val="18"/>
                <w:lang w:eastAsia="en-GB"/>
              </w:rPr>
            </w:pPr>
            <w:r w:rsidRPr="008306CA">
              <w:rPr>
                <w:rFonts w:cs="Arial"/>
                <w:lang w:eastAsia="en-GB"/>
              </w:rPr>
              <w:t>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14:paraId="1F42304B" w14:textId="77777777" w:rsidR="008306CA" w:rsidRPr="008306CA" w:rsidRDefault="008306CA" w:rsidP="00FD31B5">
            <w:pPr>
              <w:ind w:left="52"/>
              <w:textAlignment w:val="baseline"/>
              <w:rPr>
                <w:rFonts w:ascii="Segoe UI" w:hAnsi="Segoe UI" w:cs="Segoe UI"/>
                <w:sz w:val="18"/>
                <w:szCs w:val="18"/>
                <w:lang w:eastAsia="en-GB"/>
              </w:rPr>
            </w:pPr>
            <w:r w:rsidRPr="008306CA">
              <w:rPr>
                <w:rFonts w:cs="Arial"/>
                <w:lang w:eastAsia="en-GB"/>
              </w:rPr>
              <w:t>Crime and Disorder  </w:t>
            </w:r>
          </w:p>
        </w:tc>
        <w:tc>
          <w:tcPr>
            <w:tcW w:w="5380" w:type="dxa"/>
            <w:tcBorders>
              <w:top w:val="single" w:sz="6" w:space="0" w:color="auto"/>
              <w:left w:val="single" w:sz="6" w:space="0" w:color="auto"/>
              <w:bottom w:val="single" w:sz="6" w:space="0" w:color="auto"/>
              <w:right w:val="single" w:sz="6" w:space="0" w:color="auto"/>
            </w:tcBorders>
            <w:shd w:val="clear" w:color="auto" w:fill="auto"/>
            <w:hideMark/>
          </w:tcPr>
          <w:p w14:paraId="494382AA" w14:textId="77777777" w:rsidR="008306CA" w:rsidRPr="008306CA" w:rsidRDefault="008306CA" w:rsidP="00FD31B5">
            <w:pPr>
              <w:ind w:left="129"/>
              <w:textAlignment w:val="baseline"/>
              <w:rPr>
                <w:rFonts w:ascii="Segoe UI" w:hAnsi="Segoe UI" w:cs="Segoe UI"/>
                <w:sz w:val="18"/>
                <w:szCs w:val="18"/>
                <w:lang w:eastAsia="en-GB"/>
              </w:rPr>
            </w:pPr>
            <w:r w:rsidRPr="008306CA">
              <w:rPr>
                <w:rFonts w:cs="Arial"/>
                <w:lang w:eastAsia="en-GB"/>
              </w:rPr>
              <w:t>There are no direct impacts from this report.   </w:t>
            </w:r>
          </w:p>
        </w:tc>
      </w:tr>
      <w:tr w:rsidR="008306CA" w:rsidRPr="008306CA" w14:paraId="7F76C0E3" w14:textId="77777777" w:rsidTr="008F5A56">
        <w:trPr>
          <w:trHeight w:val="300"/>
        </w:trPr>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03C4739A" w14:textId="77777777" w:rsidR="008306CA" w:rsidRPr="008306CA" w:rsidRDefault="008306CA" w:rsidP="00FD31B5">
            <w:pPr>
              <w:ind w:left="110"/>
              <w:textAlignment w:val="baseline"/>
              <w:rPr>
                <w:rFonts w:ascii="Segoe UI" w:hAnsi="Segoe UI" w:cs="Segoe UI"/>
                <w:sz w:val="18"/>
                <w:szCs w:val="18"/>
                <w:lang w:eastAsia="en-GB"/>
              </w:rPr>
            </w:pPr>
            <w:r w:rsidRPr="008306CA">
              <w:rPr>
                <w:rFonts w:cs="Arial"/>
                <w:lang w:eastAsia="en-GB"/>
              </w:rPr>
              <w:t>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14:paraId="22939312" w14:textId="77777777" w:rsidR="008306CA" w:rsidRPr="008306CA" w:rsidRDefault="008306CA" w:rsidP="00FD31B5">
            <w:pPr>
              <w:ind w:left="52"/>
              <w:textAlignment w:val="baseline"/>
              <w:rPr>
                <w:rFonts w:ascii="Segoe UI" w:hAnsi="Segoe UI" w:cs="Segoe UI"/>
                <w:sz w:val="18"/>
                <w:szCs w:val="18"/>
                <w:lang w:eastAsia="en-GB"/>
              </w:rPr>
            </w:pPr>
            <w:r w:rsidRPr="008306CA">
              <w:rPr>
                <w:rFonts w:cs="Arial"/>
                <w:lang w:eastAsia="en-GB"/>
              </w:rPr>
              <w:t>Financial  </w:t>
            </w:r>
          </w:p>
        </w:tc>
        <w:tc>
          <w:tcPr>
            <w:tcW w:w="5380" w:type="dxa"/>
            <w:tcBorders>
              <w:top w:val="single" w:sz="6" w:space="0" w:color="auto"/>
              <w:left w:val="single" w:sz="6" w:space="0" w:color="auto"/>
              <w:bottom w:val="single" w:sz="6" w:space="0" w:color="auto"/>
              <w:right w:val="single" w:sz="6" w:space="0" w:color="auto"/>
            </w:tcBorders>
            <w:shd w:val="clear" w:color="auto" w:fill="auto"/>
            <w:hideMark/>
          </w:tcPr>
          <w:p w14:paraId="127DCEE4" w14:textId="77777777" w:rsidR="008306CA" w:rsidRPr="008306CA" w:rsidRDefault="008306CA" w:rsidP="00FD31B5">
            <w:pPr>
              <w:ind w:left="129"/>
              <w:textAlignment w:val="baseline"/>
              <w:rPr>
                <w:rFonts w:ascii="Segoe UI" w:hAnsi="Segoe UI" w:cs="Segoe UI"/>
                <w:sz w:val="18"/>
                <w:szCs w:val="18"/>
                <w:lang w:eastAsia="en-GB"/>
              </w:rPr>
            </w:pPr>
            <w:r w:rsidRPr="008306CA">
              <w:rPr>
                <w:rFonts w:cs="Arial"/>
                <w:lang w:eastAsia="en-GB"/>
              </w:rPr>
              <w:t>There are no direct impacts from this report. Training is covered by existing training budgets. </w:t>
            </w:r>
          </w:p>
        </w:tc>
      </w:tr>
      <w:tr w:rsidR="008306CA" w:rsidRPr="008306CA" w14:paraId="6F6871B8" w14:textId="77777777" w:rsidTr="008F5A56">
        <w:trPr>
          <w:trHeight w:val="300"/>
        </w:trPr>
        <w:tc>
          <w:tcPr>
            <w:tcW w:w="945" w:type="dxa"/>
            <w:tcBorders>
              <w:top w:val="single" w:sz="6" w:space="0" w:color="auto"/>
              <w:left w:val="single" w:sz="6" w:space="0" w:color="auto"/>
              <w:bottom w:val="single" w:sz="6" w:space="0" w:color="auto"/>
              <w:right w:val="single" w:sz="6" w:space="0" w:color="auto"/>
            </w:tcBorders>
            <w:shd w:val="clear" w:color="auto" w:fill="FFFF00"/>
            <w:hideMark/>
          </w:tcPr>
          <w:p w14:paraId="09D2D049" w14:textId="77777777" w:rsidR="008306CA" w:rsidRPr="008306CA" w:rsidRDefault="008306CA" w:rsidP="00FD31B5">
            <w:pPr>
              <w:ind w:left="110"/>
              <w:textAlignment w:val="baseline"/>
              <w:rPr>
                <w:rFonts w:ascii="Segoe UI" w:hAnsi="Segoe UI" w:cs="Segoe UI"/>
                <w:sz w:val="18"/>
                <w:szCs w:val="18"/>
                <w:lang w:eastAsia="en-GB"/>
              </w:rPr>
            </w:pPr>
            <w:r w:rsidRPr="008306CA">
              <w:rPr>
                <w:rFonts w:cs="Arial"/>
                <w:lang w:eastAsia="en-GB"/>
              </w:rPr>
              <w:t>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14:paraId="778D31E5" w14:textId="77777777" w:rsidR="008306CA" w:rsidRPr="008306CA" w:rsidRDefault="008306CA" w:rsidP="00FD31B5">
            <w:pPr>
              <w:ind w:left="52"/>
              <w:textAlignment w:val="baseline"/>
              <w:rPr>
                <w:rFonts w:ascii="Segoe UI" w:hAnsi="Segoe UI" w:cs="Segoe UI"/>
                <w:sz w:val="18"/>
                <w:szCs w:val="18"/>
                <w:lang w:eastAsia="en-GB"/>
              </w:rPr>
            </w:pPr>
            <w:r w:rsidRPr="008306CA">
              <w:rPr>
                <w:rFonts w:cs="Arial"/>
                <w:lang w:eastAsia="en-GB"/>
              </w:rPr>
              <w:t>Resources  </w:t>
            </w:r>
          </w:p>
        </w:tc>
        <w:tc>
          <w:tcPr>
            <w:tcW w:w="5380" w:type="dxa"/>
            <w:tcBorders>
              <w:top w:val="single" w:sz="6" w:space="0" w:color="auto"/>
              <w:left w:val="single" w:sz="6" w:space="0" w:color="auto"/>
              <w:bottom w:val="single" w:sz="6" w:space="0" w:color="auto"/>
              <w:right w:val="single" w:sz="6" w:space="0" w:color="auto"/>
            </w:tcBorders>
            <w:shd w:val="clear" w:color="auto" w:fill="auto"/>
            <w:hideMark/>
          </w:tcPr>
          <w:p w14:paraId="7EC012ED" w14:textId="77777777" w:rsidR="008306CA" w:rsidRPr="008306CA" w:rsidRDefault="008306CA" w:rsidP="00FD31B5">
            <w:pPr>
              <w:ind w:left="129"/>
              <w:textAlignment w:val="baseline"/>
              <w:rPr>
                <w:rFonts w:ascii="Segoe UI" w:hAnsi="Segoe UI" w:cs="Segoe UI"/>
                <w:sz w:val="18"/>
                <w:szCs w:val="18"/>
                <w:lang w:eastAsia="en-GB"/>
              </w:rPr>
            </w:pPr>
            <w:r w:rsidRPr="008306CA">
              <w:rPr>
                <w:rFonts w:cs="Arial"/>
                <w:color w:val="000000"/>
                <w:lang w:eastAsia="en-GB"/>
              </w:rPr>
              <w:t>Existing officer time to help embed the new policy and process, and time for council spokespeople to be media trained. </w:t>
            </w:r>
          </w:p>
          <w:p w14:paraId="29A30E4D" w14:textId="77777777" w:rsidR="008306CA" w:rsidRPr="008306CA" w:rsidRDefault="008306CA" w:rsidP="00FD31B5">
            <w:pPr>
              <w:ind w:left="129"/>
              <w:textAlignment w:val="baseline"/>
              <w:rPr>
                <w:rFonts w:ascii="Segoe UI" w:hAnsi="Segoe UI" w:cs="Segoe UI"/>
                <w:sz w:val="18"/>
                <w:szCs w:val="18"/>
                <w:lang w:eastAsia="en-GB"/>
              </w:rPr>
            </w:pPr>
            <w:r w:rsidRPr="008306CA">
              <w:rPr>
                <w:rFonts w:cs="Arial"/>
                <w:lang w:eastAsia="en-GB"/>
              </w:rPr>
              <w:t>   </w:t>
            </w:r>
          </w:p>
        </w:tc>
      </w:tr>
      <w:tr w:rsidR="008306CA" w:rsidRPr="008306CA" w14:paraId="50546970" w14:textId="77777777" w:rsidTr="008F5A56">
        <w:trPr>
          <w:trHeight w:val="300"/>
        </w:trPr>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14DF8034" w14:textId="77777777" w:rsidR="008306CA" w:rsidRPr="008306CA" w:rsidRDefault="008306CA" w:rsidP="00FD31B5">
            <w:pPr>
              <w:ind w:left="110"/>
              <w:textAlignment w:val="baseline"/>
              <w:rPr>
                <w:rFonts w:ascii="Segoe UI" w:hAnsi="Segoe UI" w:cs="Segoe UI"/>
                <w:sz w:val="18"/>
                <w:szCs w:val="18"/>
                <w:lang w:eastAsia="en-GB"/>
              </w:rPr>
            </w:pPr>
            <w:r w:rsidRPr="008306CA">
              <w:rPr>
                <w:rFonts w:cs="Arial"/>
                <w:lang w:eastAsia="en-GB"/>
              </w:rPr>
              <w:t>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14:paraId="5D461525" w14:textId="77777777" w:rsidR="008306CA" w:rsidRPr="008306CA" w:rsidRDefault="008306CA" w:rsidP="00FD31B5">
            <w:pPr>
              <w:ind w:left="52"/>
              <w:textAlignment w:val="baseline"/>
              <w:rPr>
                <w:rFonts w:ascii="Segoe UI" w:hAnsi="Segoe UI" w:cs="Segoe UI"/>
                <w:sz w:val="18"/>
                <w:szCs w:val="18"/>
                <w:lang w:eastAsia="en-GB"/>
              </w:rPr>
            </w:pPr>
            <w:r w:rsidRPr="008306CA">
              <w:rPr>
                <w:rFonts w:cs="Arial"/>
                <w:lang w:eastAsia="en-GB"/>
              </w:rPr>
              <w:t>Economic development  </w:t>
            </w:r>
          </w:p>
        </w:tc>
        <w:tc>
          <w:tcPr>
            <w:tcW w:w="5380" w:type="dxa"/>
            <w:tcBorders>
              <w:top w:val="single" w:sz="6" w:space="0" w:color="auto"/>
              <w:left w:val="single" w:sz="6" w:space="0" w:color="auto"/>
              <w:bottom w:val="single" w:sz="6" w:space="0" w:color="auto"/>
              <w:right w:val="single" w:sz="6" w:space="0" w:color="auto"/>
            </w:tcBorders>
            <w:shd w:val="clear" w:color="auto" w:fill="auto"/>
            <w:hideMark/>
          </w:tcPr>
          <w:p w14:paraId="64A60681" w14:textId="77777777" w:rsidR="008306CA" w:rsidRPr="008306CA" w:rsidRDefault="008306CA" w:rsidP="00FD31B5">
            <w:pPr>
              <w:ind w:left="129"/>
              <w:textAlignment w:val="baseline"/>
              <w:rPr>
                <w:rFonts w:ascii="Segoe UI" w:hAnsi="Segoe UI" w:cs="Segoe UI"/>
                <w:sz w:val="18"/>
                <w:szCs w:val="18"/>
                <w:lang w:eastAsia="en-GB"/>
              </w:rPr>
            </w:pPr>
            <w:r w:rsidRPr="008306CA">
              <w:rPr>
                <w:rFonts w:cs="Arial"/>
                <w:lang w:eastAsia="en-GB"/>
              </w:rPr>
              <w:t>There are no direct impacts from this report.   </w:t>
            </w:r>
          </w:p>
        </w:tc>
      </w:tr>
      <w:tr w:rsidR="008306CA" w:rsidRPr="008306CA" w14:paraId="5DCF6E61" w14:textId="77777777" w:rsidTr="008F5A56">
        <w:trPr>
          <w:trHeight w:val="300"/>
        </w:trPr>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515DE114" w14:textId="77777777" w:rsidR="008306CA" w:rsidRPr="008306CA" w:rsidRDefault="008306CA" w:rsidP="00FD31B5">
            <w:pPr>
              <w:ind w:left="110"/>
              <w:textAlignment w:val="baseline"/>
              <w:rPr>
                <w:rFonts w:ascii="Segoe UI" w:hAnsi="Segoe UI" w:cs="Segoe UI"/>
                <w:sz w:val="18"/>
                <w:szCs w:val="18"/>
                <w:lang w:eastAsia="en-GB"/>
              </w:rPr>
            </w:pPr>
            <w:r w:rsidRPr="008306CA">
              <w:rPr>
                <w:rFonts w:cs="Arial"/>
                <w:lang w:eastAsia="en-GB"/>
              </w:rPr>
              <w:t>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14:paraId="19908B9E" w14:textId="77777777" w:rsidR="008306CA" w:rsidRPr="008306CA" w:rsidRDefault="008306CA" w:rsidP="00FD31B5">
            <w:pPr>
              <w:ind w:left="52"/>
              <w:textAlignment w:val="baseline"/>
              <w:rPr>
                <w:rFonts w:ascii="Segoe UI" w:hAnsi="Segoe UI" w:cs="Segoe UI"/>
                <w:sz w:val="18"/>
                <w:szCs w:val="18"/>
                <w:lang w:eastAsia="en-GB"/>
              </w:rPr>
            </w:pPr>
            <w:r w:rsidRPr="008306CA">
              <w:rPr>
                <w:rFonts w:cs="Arial"/>
                <w:lang w:eastAsia="en-GB"/>
              </w:rPr>
              <w:t>Social Value  </w:t>
            </w:r>
          </w:p>
        </w:tc>
        <w:tc>
          <w:tcPr>
            <w:tcW w:w="5380" w:type="dxa"/>
            <w:tcBorders>
              <w:top w:val="single" w:sz="6" w:space="0" w:color="auto"/>
              <w:left w:val="single" w:sz="6" w:space="0" w:color="auto"/>
              <w:bottom w:val="single" w:sz="6" w:space="0" w:color="auto"/>
              <w:right w:val="single" w:sz="6" w:space="0" w:color="auto"/>
            </w:tcBorders>
            <w:shd w:val="clear" w:color="auto" w:fill="auto"/>
            <w:hideMark/>
          </w:tcPr>
          <w:p w14:paraId="5948ED96" w14:textId="77777777" w:rsidR="008306CA" w:rsidRPr="008306CA" w:rsidRDefault="008306CA" w:rsidP="00FD31B5">
            <w:pPr>
              <w:ind w:left="129"/>
              <w:textAlignment w:val="baseline"/>
              <w:rPr>
                <w:rFonts w:ascii="Segoe UI" w:hAnsi="Segoe UI" w:cs="Segoe UI"/>
                <w:sz w:val="18"/>
                <w:szCs w:val="18"/>
                <w:lang w:eastAsia="en-GB"/>
              </w:rPr>
            </w:pPr>
            <w:r w:rsidRPr="008306CA">
              <w:rPr>
                <w:rFonts w:cs="Arial"/>
                <w:lang w:eastAsia="en-GB"/>
              </w:rPr>
              <w:t>There are no direct impacts from this report.   </w:t>
            </w:r>
          </w:p>
        </w:tc>
      </w:tr>
      <w:tr w:rsidR="008306CA" w:rsidRPr="008306CA" w14:paraId="55986B21" w14:textId="77777777" w:rsidTr="008F5A56">
        <w:trPr>
          <w:trHeight w:val="300"/>
        </w:trPr>
        <w:tc>
          <w:tcPr>
            <w:tcW w:w="945" w:type="dxa"/>
            <w:tcBorders>
              <w:top w:val="single" w:sz="6" w:space="0" w:color="auto"/>
              <w:left w:val="single" w:sz="6" w:space="0" w:color="auto"/>
              <w:bottom w:val="single" w:sz="6" w:space="0" w:color="auto"/>
              <w:right w:val="single" w:sz="6" w:space="0" w:color="auto"/>
            </w:tcBorders>
            <w:shd w:val="clear" w:color="auto" w:fill="92D050"/>
            <w:hideMark/>
          </w:tcPr>
          <w:p w14:paraId="79CA65BD" w14:textId="77777777" w:rsidR="008306CA" w:rsidRPr="008306CA" w:rsidRDefault="008306CA" w:rsidP="00FD31B5">
            <w:pPr>
              <w:ind w:left="110"/>
              <w:textAlignment w:val="baseline"/>
              <w:rPr>
                <w:rFonts w:ascii="Segoe UI" w:hAnsi="Segoe UI" w:cs="Segoe UI"/>
                <w:sz w:val="18"/>
                <w:szCs w:val="18"/>
                <w:lang w:eastAsia="en-GB"/>
              </w:rPr>
            </w:pPr>
            <w:r w:rsidRPr="008306CA">
              <w:rPr>
                <w:rFonts w:cs="Arial"/>
                <w:lang w:eastAsia="en-GB"/>
              </w:rPr>
              <w:t>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14:paraId="64ADF014" w14:textId="77777777" w:rsidR="008306CA" w:rsidRPr="008306CA" w:rsidRDefault="008306CA" w:rsidP="00FD31B5">
            <w:pPr>
              <w:ind w:left="52"/>
              <w:textAlignment w:val="baseline"/>
              <w:rPr>
                <w:rFonts w:ascii="Segoe UI" w:hAnsi="Segoe UI" w:cs="Segoe UI"/>
                <w:sz w:val="18"/>
                <w:szCs w:val="18"/>
                <w:lang w:eastAsia="en-GB"/>
              </w:rPr>
            </w:pPr>
            <w:r w:rsidRPr="008306CA">
              <w:rPr>
                <w:rFonts w:cs="Arial"/>
                <w:lang w:eastAsia="en-GB"/>
              </w:rPr>
              <w:t>Risk Management  </w:t>
            </w:r>
          </w:p>
        </w:tc>
        <w:tc>
          <w:tcPr>
            <w:tcW w:w="5380" w:type="dxa"/>
            <w:tcBorders>
              <w:top w:val="single" w:sz="6" w:space="0" w:color="auto"/>
              <w:left w:val="single" w:sz="6" w:space="0" w:color="auto"/>
              <w:bottom w:val="single" w:sz="6" w:space="0" w:color="auto"/>
              <w:right w:val="single" w:sz="6" w:space="0" w:color="auto"/>
            </w:tcBorders>
            <w:shd w:val="clear" w:color="auto" w:fill="auto"/>
            <w:hideMark/>
          </w:tcPr>
          <w:p w14:paraId="7FE0292C" w14:textId="77777777" w:rsidR="008306CA" w:rsidRPr="008306CA" w:rsidRDefault="008306CA" w:rsidP="00FD31B5">
            <w:pPr>
              <w:ind w:left="129"/>
              <w:textAlignment w:val="baseline"/>
              <w:rPr>
                <w:rFonts w:ascii="Segoe UI" w:hAnsi="Segoe UI" w:cs="Segoe UI"/>
                <w:sz w:val="18"/>
                <w:szCs w:val="18"/>
                <w:lang w:eastAsia="en-GB"/>
              </w:rPr>
            </w:pPr>
            <w:r w:rsidRPr="008306CA">
              <w:rPr>
                <w:rFonts w:cs="Arial"/>
                <w:lang w:eastAsia="en-GB"/>
              </w:rPr>
              <w:t>Collaborating and coordinating our media relations activities will help manage any risk to the Council’s reputation. </w:t>
            </w:r>
          </w:p>
        </w:tc>
      </w:tr>
      <w:tr w:rsidR="008306CA" w:rsidRPr="008306CA" w14:paraId="3BE41900" w14:textId="77777777" w:rsidTr="008F5A56">
        <w:trPr>
          <w:trHeight w:val="300"/>
        </w:trPr>
        <w:tc>
          <w:tcPr>
            <w:tcW w:w="945" w:type="dxa"/>
            <w:tcBorders>
              <w:top w:val="single" w:sz="6" w:space="0" w:color="auto"/>
              <w:left w:val="single" w:sz="6" w:space="0" w:color="auto"/>
              <w:bottom w:val="single" w:sz="6" w:space="0" w:color="auto"/>
              <w:right w:val="single" w:sz="6" w:space="0" w:color="auto"/>
            </w:tcBorders>
            <w:shd w:val="clear" w:color="auto" w:fill="92D050"/>
            <w:hideMark/>
          </w:tcPr>
          <w:p w14:paraId="5352AB6D" w14:textId="77777777" w:rsidR="008306CA" w:rsidRPr="008306CA" w:rsidRDefault="008306CA" w:rsidP="00FD31B5">
            <w:pPr>
              <w:ind w:left="110"/>
              <w:textAlignment w:val="baseline"/>
              <w:rPr>
                <w:rFonts w:ascii="Segoe UI" w:hAnsi="Segoe UI" w:cs="Segoe UI"/>
                <w:sz w:val="18"/>
                <w:szCs w:val="18"/>
                <w:lang w:eastAsia="en-GB"/>
              </w:rPr>
            </w:pPr>
            <w:r w:rsidRPr="008306CA">
              <w:rPr>
                <w:rFonts w:cs="Arial"/>
                <w:color w:val="70AD47"/>
                <w:lang w:eastAsia="en-GB"/>
              </w:rPr>
              <w:t>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14:paraId="258757A8" w14:textId="77777777" w:rsidR="008306CA" w:rsidRPr="008306CA" w:rsidRDefault="008306CA" w:rsidP="00FD31B5">
            <w:pPr>
              <w:ind w:left="52"/>
              <w:textAlignment w:val="baseline"/>
              <w:rPr>
                <w:rFonts w:ascii="Segoe UI" w:hAnsi="Segoe UI" w:cs="Segoe UI"/>
                <w:sz w:val="18"/>
                <w:szCs w:val="18"/>
                <w:lang w:eastAsia="en-GB"/>
              </w:rPr>
            </w:pPr>
            <w:r w:rsidRPr="008306CA">
              <w:rPr>
                <w:rFonts w:cs="Arial"/>
                <w:lang w:eastAsia="en-GB"/>
              </w:rPr>
              <w:t>Corporate priorities  </w:t>
            </w:r>
          </w:p>
        </w:tc>
        <w:tc>
          <w:tcPr>
            <w:tcW w:w="5380" w:type="dxa"/>
            <w:tcBorders>
              <w:top w:val="single" w:sz="6" w:space="0" w:color="auto"/>
              <w:left w:val="single" w:sz="6" w:space="0" w:color="auto"/>
              <w:bottom w:val="single" w:sz="6" w:space="0" w:color="auto"/>
              <w:right w:val="single" w:sz="6" w:space="0" w:color="auto"/>
            </w:tcBorders>
            <w:shd w:val="clear" w:color="auto" w:fill="auto"/>
            <w:hideMark/>
          </w:tcPr>
          <w:p w14:paraId="543A8074" w14:textId="77777777" w:rsidR="008306CA" w:rsidRPr="008306CA" w:rsidRDefault="008306CA" w:rsidP="00FD31B5">
            <w:pPr>
              <w:ind w:left="129"/>
              <w:textAlignment w:val="baseline"/>
              <w:rPr>
                <w:rFonts w:ascii="Segoe UI" w:hAnsi="Segoe UI" w:cs="Segoe UI"/>
                <w:sz w:val="18"/>
                <w:szCs w:val="18"/>
                <w:lang w:eastAsia="en-GB"/>
              </w:rPr>
            </w:pPr>
            <w:r w:rsidRPr="008306CA">
              <w:rPr>
                <w:rFonts w:cs="Arial"/>
                <w:b/>
                <w:bCs/>
                <w:color w:val="000000"/>
                <w:lang w:eastAsia="en-GB"/>
              </w:rPr>
              <w:t>·</w:t>
            </w:r>
            <w:r w:rsidRPr="008306CA">
              <w:rPr>
                <w:rFonts w:cs="Arial"/>
                <w:lang w:eastAsia="en-GB"/>
              </w:rPr>
              <w:t xml:space="preserve"> Improve the wellbeing of the people of Weymouth  </w:t>
            </w:r>
          </w:p>
          <w:p w14:paraId="635EB35C" w14:textId="77777777" w:rsidR="008306CA" w:rsidRPr="008306CA" w:rsidRDefault="008306CA" w:rsidP="00FD31B5">
            <w:pPr>
              <w:ind w:left="129"/>
              <w:textAlignment w:val="baseline"/>
              <w:rPr>
                <w:rFonts w:ascii="Segoe UI" w:hAnsi="Segoe UI" w:cs="Segoe UI"/>
                <w:sz w:val="18"/>
                <w:szCs w:val="18"/>
                <w:lang w:eastAsia="en-GB"/>
              </w:rPr>
            </w:pPr>
            <w:r w:rsidRPr="008306CA">
              <w:rPr>
                <w:rFonts w:cs="Arial"/>
                <w:b/>
                <w:bCs/>
                <w:color w:val="000000"/>
                <w:lang w:eastAsia="en-GB"/>
              </w:rPr>
              <w:t xml:space="preserve">· </w:t>
            </w:r>
            <w:r w:rsidRPr="008306CA">
              <w:rPr>
                <w:rFonts w:cs="Arial"/>
                <w:lang w:eastAsia="en-GB"/>
              </w:rPr>
              <w:t>Manage the Council’s assets and resources responsibly and transparently.  </w:t>
            </w:r>
          </w:p>
          <w:p w14:paraId="4313CCBA" w14:textId="77777777" w:rsidR="008306CA" w:rsidRPr="008306CA" w:rsidRDefault="008306CA" w:rsidP="00FD31B5">
            <w:pPr>
              <w:ind w:left="129"/>
              <w:textAlignment w:val="baseline"/>
              <w:rPr>
                <w:rFonts w:ascii="Segoe UI" w:hAnsi="Segoe UI" w:cs="Segoe UI"/>
                <w:sz w:val="18"/>
                <w:szCs w:val="18"/>
                <w:lang w:eastAsia="en-GB"/>
              </w:rPr>
            </w:pPr>
            <w:r w:rsidRPr="008306CA">
              <w:rPr>
                <w:rFonts w:cs="Arial"/>
                <w:b/>
                <w:bCs/>
                <w:color w:val="000000"/>
                <w:lang w:eastAsia="en-GB"/>
              </w:rPr>
              <w:lastRenderedPageBreak/>
              <w:t xml:space="preserve">· </w:t>
            </w:r>
            <w:r w:rsidRPr="008306CA">
              <w:rPr>
                <w:rFonts w:cs="Arial"/>
                <w:lang w:eastAsia="en-GB"/>
              </w:rPr>
              <w:t>Manage the Council’s services effectively to meet the needs of the communities we serve.  </w:t>
            </w:r>
          </w:p>
          <w:p w14:paraId="69A1E285" w14:textId="77777777" w:rsidR="008306CA" w:rsidRPr="008306CA" w:rsidRDefault="008306CA" w:rsidP="00FD31B5">
            <w:pPr>
              <w:ind w:left="129"/>
              <w:textAlignment w:val="baseline"/>
              <w:rPr>
                <w:rFonts w:ascii="Segoe UI" w:hAnsi="Segoe UI" w:cs="Segoe UI"/>
                <w:sz w:val="18"/>
                <w:szCs w:val="18"/>
                <w:lang w:eastAsia="en-GB"/>
              </w:rPr>
            </w:pPr>
            <w:r w:rsidRPr="008306CA">
              <w:rPr>
                <w:rFonts w:cs="Arial"/>
                <w:b/>
                <w:bCs/>
                <w:color w:val="000000"/>
                <w:lang w:eastAsia="en-GB"/>
              </w:rPr>
              <w:t xml:space="preserve">· </w:t>
            </w:r>
            <w:r w:rsidRPr="008306CA">
              <w:rPr>
                <w:rFonts w:cs="Arial"/>
                <w:lang w:eastAsia="en-GB"/>
              </w:rPr>
              <w:t>Work to become greener and cleaner in our activities as well as supporting our communities and partners to be as green as possible.  </w:t>
            </w:r>
          </w:p>
          <w:p w14:paraId="027BF830" w14:textId="77777777" w:rsidR="008306CA" w:rsidRPr="008306CA" w:rsidRDefault="008306CA" w:rsidP="00FD31B5">
            <w:pPr>
              <w:ind w:left="129"/>
              <w:textAlignment w:val="baseline"/>
              <w:rPr>
                <w:rFonts w:ascii="Segoe UI" w:hAnsi="Segoe UI" w:cs="Segoe UI"/>
                <w:sz w:val="18"/>
                <w:szCs w:val="18"/>
                <w:lang w:eastAsia="en-GB"/>
              </w:rPr>
            </w:pPr>
            <w:r w:rsidRPr="008306CA">
              <w:rPr>
                <w:rFonts w:cs="Arial"/>
                <w:b/>
                <w:bCs/>
                <w:color w:val="000000"/>
                <w:lang w:eastAsia="en-GB"/>
              </w:rPr>
              <w:t xml:space="preserve">· </w:t>
            </w:r>
            <w:r w:rsidRPr="008306CA">
              <w:rPr>
                <w:rFonts w:cs="Arial"/>
                <w:lang w:eastAsia="en-GB"/>
              </w:rPr>
              <w:t>Promote opportunities for economic success of the area.  </w:t>
            </w:r>
          </w:p>
          <w:p w14:paraId="68ED042E" w14:textId="77777777" w:rsidR="008306CA" w:rsidRPr="008306CA" w:rsidRDefault="008306CA" w:rsidP="00FD31B5">
            <w:pPr>
              <w:ind w:left="129"/>
              <w:textAlignment w:val="baseline"/>
              <w:rPr>
                <w:rFonts w:ascii="Segoe UI" w:hAnsi="Segoe UI" w:cs="Segoe UI"/>
                <w:sz w:val="18"/>
                <w:szCs w:val="18"/>
                <w:lang w:eastAsia="en-GB"/>
              </w:rPr>
            </w:pPr>
            <w:r w:rsidRPr="008306CA">
              <w:rPr>
                <w:rFonts w:cs="Arial"/>
                <w:b/>
                <w:bCs/>
                <w:color w:val="000000"/>
                <w:lang w:eastAsia="en-GB"/>
              </w:rPr>
              <w:t xml:space="preserve">· </w:t>
            </w:r>
            <w:r w:rsidRPr="008306CA">
              <w:rPr>
                <w:rFonts w:cs="Arial"/>
                <w:lang w:eastAsia="en-GB"/>
              </w:rPr>
              <w:t>Strive for continuous improvement and service development.  </w:t>
            </w:r>
          </w:p>
          <w:p w14:paraId="67C64223" w14:textId="77777777" w:rsidR="008306CA" w:rsidRPr="008306CA" w:rsidRDefault="008306CA" w:rsidP="00FD31B5">
            <w:pPr>
              <w:ind w:left="129"/>
              <w:textAlignment w:val="baseline"/>
              <w:rPr>
                <w:rFonts w:ascii="Segoe UI" w:hAnsi="Segoe UI" w:cs="Segoe UI"/>
                <w:sz w:val="18"/>
                <w:szCs w:val="18"/>
                <w:lang w:eastAsia="en-GB"/>
              </w:rPr>
            </w:pPr>
            <w:r w:rsidRPr="008306CA">
              <w:rPr>
                <w:rFonts w:cs="Arial"/>
                <w:b/>
                <w:bCs/>
                <w:color w:val="000000"/>
                <w:lang w:eastAsia="en-GB"/>
              </w:rPr>
              <w:t xml:space="preserve">· </w:t>
            </w:r>
            <w:r w:rsidRPr="008306CA">
              <w:rPr>
                <w:rFonts w:cs="Arial"/>
                <w:lang w:eastAsia="en-GB"/>
              </w:rPr>
              <w:t>Work with partners to deliver our core values and strategy.  </w:t>
            </w:r>
          </w:p>
        </w:tc>
      </w:tr>
    </w:tbl>
    <w:p w14:paraId="28FF8AAF" w14:textId="77777777" w:rsidR="0061457D" w:rsidRDefault="0061457D" w:rsidP="00FD7BC1"/>
    <w:p w14:paraId="125B8F91" w14:textId="77777777" w:rsidR="0061457D" w:rsidRPr="00D70C1E" w:rsidRDefault="0061457D" w:rsidP="00FD7BC1"/>
    <w:p w14:paraId="34032CEE" w14:textId="77777777" w:rsidR="00D64508" w:rsidRPr="00450DD0" w:rsidRDefault="00D64508" w:rsidP="00D64508">
      <w:pPr>
        <w:pStyle w:val="Heading3"/>
        <w:rPr>
          <w:rFonts w:ascii="Segoe UI" w:hAnsi="Segoe UI" w:cs="Segoe UI"/>
          <w:sz w:val="18"/>
          <w:szCs w:val="18"/>
        </w:rPr>
      </w:pPr>
      <w:r w:rsidRPr="00450DD0">
        <w:rPr>
          <w:rStyle w:val="normaltextrun"/>
          <w:rFonts w:cs="Arial"/>
        </w:rPr>
        <w:t>Recommendation: </w:t>
      </w:r>
      <w:r w:rsidRPr="00450DD0">
        <w:rPr>
          <w:rStyle w:val="eop"/>
          <w:rFonts w:cs="Arial"/>
        </w:rPr>
        <w:t> </w:t>
      </w:r>
    </w:p>
    <w:p w14:paraId="78DF72CF" w14:textId="77777777" w:rsidR="00D64508" w:rsidRDefault="00D64508" w:rsidP="00D64508">
      <w:pPr>
        <w:pStyle w:val="paragraph"/>
        <w:spacing w:before="0" w:beforeAutospacing="0" w:after="0" w:afterAutospacing="0"/>
        <w:ind w:left="-567" w:right="-615"/>
        <w:textAlignment w:val="baseline"/>
        <w:rPr>
          <w:rStyle w:val="eop"/>
          <w:rFonts w:ascii="Arial" w:hAnsi="Arial" w:cs="Arial"/>
        </w:rPr>
      </w:pPr>
      <w:r>
        <w:rPr>
          <w:rStyle w:val="normaltextrun"/>
          <w:rFonts w:ascii="Arial" w:hAnsi="Arial" w:cs="Arial"/>
        </w:rPr>
        <w:t>That the Finance &amp; Governance Committee agrees to recommend the policy to Full Council for adoption.</w:t>
      </w:r>
      <w:r>
        <w:rPr>
          <w:rStyle w:val="eop"/>
          <w:rFonts w:ascii="Arial" w:hAnsi="Arial" w:cs="Arial"/>
        </w:rPr>
        <w:t> </w:t>
      </w:r>
    </w:p>
    <w:p w14:paraId="2F4472ED" w14:textId="77777777" w:rsidR="00D64508" w:rsidRDefault="00D64508" w:rsidP="00D64508">
      <w:pPr>
        <w:pStyle w:val="paragraph"/>
        <w:spacing w:before="0" w:beforeAutospacing="0" w:after="0" w:afterAutospacing="0"/>
        <w:ind w:left="-567" w:right="-615"/>
        <w:textAlignment w:val="baseline"/>
        <w:rPr>
          <w:rStyle w:val="eop"/>
          <w:rFonts w:ascii="Arial" w:hAnsi="Arial" w:cs="Arial"/>
        </w:rPr>
      </w:pPr>
    </w:p>
    <w:p w14:paraId="6FF9AE29" w14:textId="77777777" w:rsidR="00D64508" w:rsidRDefault="00D64508" w:rsidP="00D64508">
      <w:pPr>
        <w:pStyle w:val="paragraph"/>
        <w:spacing w:before="0" w:beforeAutospacing="0" w:after="0" w:afterAutospacing="0"/>
        <w:ind w:left="-567" w:right="-615"/>
        <w:textAlignment w:val="baseline"/>
        <w:rPr>
          <w:rStyle w:val="eop"/>
          <w:rFonts w:ascii="Arial" w:hAnsi="Arial" w:cs="Arial"/>
        </w:rPr>
      </w:pPr>
      <w:r>
        <w:rPr>
          <w:rStyle w:val="normaltextrun"/>
          <w:rFonts w:ascii="Arial" w:hAnsi="Arial" w:cs="Arial"/>
        </w:rPr>
        <w:t> </w:t>
      </w:r>
      <w:r>
        <w:rPr>
          <w:rStyle w:val="eop"/>
          <w:rFonts w:ascii="Arial" w:hAnsi="Arial" w:cs="Arial"/>
        </w:rPr>
        <w:t> </w:t>
      </w:r>
    </w:p>
    <w:p w14:paraId="26A0B3BC" w14:textId="77777777" w:rsidR="002C08A7" w:rsidRDefault="002C08A7" w:rsidP="00D64508">
      <w:pPr>
        <w:pStyle w:val="paragraph"/>
        <w:spacing w:before="0" w:beforeAutospacing="0" w:after="0" w:afterAutospacing="0"/>
        <w:ind w:left="-567" w:right="-615"/>
        <w:textAlignment w:val="baseline"/>
        <w:rPr>
          <w:rStyle w:val="eop"/>
          <w:rFonts w:ascii="Arial" w:hAnsi="Arial" w:cs="Arial"/>
        </w:rPr>
      </w:pPr>
    </w:p>
    <w:p w14:paraId="126DA934" w14:textId="77777777" w:rsidR="002C08A7" w:rsidRDefault="002C08A7" w:rsidP="00D64508">
      <w:pPr>
        <w:pStyle w:val="paragraph"/>
        <w:spacing w:before="0" w:beforeAutospacing="0" w:after="0" w:afterAutospacing="0"/>
        <w:ind w:left="-567" w:right="-615"/>
        <w:textAlignment w:val="baseline"/>
        <w:rPr>
          <w:rStyle w:val="eop"/>
          <w:rFonts w:ascii="Arial" w:hAnsi="Arial" w:cs="Arial"/>
        </w:rPr>
      </w:pPr>
    </w:p>
    <w:p w14:paraId="0380C368" w14:textId="77777777" w:rsidR="002C08A7" w:rsidRDefault="002C08A7" w:rsidP="00D64508">
      <w:pPr>
        <w:pStyle w:val="paragraph"/>
        <w:spacing w:before="0" w:beforeAutospacing="0" w:after="0" w:afterAutospacing="0"/>
        <w:ind w:left="-567" w:right="-615"/>
        <w:textAlignment w:val="baseline"/>
        <w:rPr>
          <w:rStyle w:val="eop"/>
          <w:rFonts w:ascii="Arial" w:hAnsi="Arial" w:cs="Arial"/>
        </w:rPr>
      </w:pPr>
    </w:p>
    <w:p w14:paraId="757F876B" w14:textId="77777777" w:rsidR="002C08A7" w:rsidRDefault="002C08A7" w:rsidP="00D64508">
      <w:pPr>
        <w:pStyle w:val="paragraph"/>
        <w:spacing w:before="0" w:beforeAutospacing="0" w:after="0" w:afterAutospacing="0"/>
        <w:ind w:left="-567" w:right="-615"/>
        <w:textAlignment w:val="baseline"/>
        <w:rPr>
          <w:rStyle w:val="eop"/>
          <w:rFonts w:ascii="Arial" w:hAnsi="Arial" w:cs="Arial"/>
        </w:rPr>
      </w:pPr>
    </w:p>
    <w:p w14:paraId="65BAE344" w14:textId="77777777" w:rsidR="002C08A7" w:rsidRDefault="002C08A7" w:rsidP="00D64508">
      <w:pPr>
        <w:pStyle w:val="paragraph"/>
        <w:spacing w:before="0" w:beforeAutospacing="0" w:after="0" w:afterAutospacing="0"/>
        <w:ind w:left="-567" w:right="-615"/>
        <w:textAlignment w:val="baseline"/>
        <w:rPr>
          <w:rStyle w:val="eop"/>
          <w:rFonts w:ascii="Arial" w:hAnsi="Arial" w:cs="Arial"/>
        </w:rPr>
      </w:pPr>
    </w:p>
    <w:p w14:paraId="186E73B5" w14:textId="77777777" w:rsidR="002C08A7" w:rsidRDefault="002C08A7" w:rsidP="00D64508">
      <w:pPr>
        <w:pStyle w:val="paragraph"/>
        <w:spacing w:before="0" w:beforeAutospacing="0" w:after="0" w:afterAutospacing="0"/>
        <w:ind w:left="-567" w:right="-615"/>
        <w:textAlignment w:val="baseline"/>
        <w:rPr>
          <w:rStyle w:val="eop"/>
          <w:rFonts w:ascii="Arial" w:hAnsi="Arial" w:cs="Arial"/>
        </w:rPr>
      </w:pPr>
    </w:p>
    <w:p w14:paraId="6BBD55BA" w14:textId="77777777" w:rsidR="002C08A7" w:rsidRDefault="002C08A7" w:rsidP="00D64508">
      <w:pPr>
        <w:pStyle w:val="paragraph"/>
        <w:spacing w:before="0" w:beforeAutospacing="0" w:after="0" w:afterAutospacing="0"/>
        <w:ind w:left="-567" w:right="-615"/>
        <w:textAlignment w:val="baseline"/>
        <w:rPr>
          <w:rStyle w:val="eop"/>
          <w:rFonts w:ascii="Arial" w:hAnsi="Arial" w:cs="Arial"/>
        </w:rPr>
      </w:pPr>
    </w:p>
    <w:p w14:paraId="5432E180" w14:textId="77777777" w:rsidR="002C08A7" w:rsidRDefault="002C08A7" w:rsidP="00D64508">
      <w:pPr>
        <w:pStyle w:val="paragraph"/>
        <w:spacing w:before="0" w:beforeAutospacing="0" w:after="0" w:afterAutospacing="0"/>
        <w:ind w:left="-567" w:right="-615"/>
        <w:textAlignment w:val="baseline"/>
        <w:rPr>
          <w:rStyle w:val="eop"/>
          <w:rFonts w:ascii="Arial" w:hAnsi="Arial" w:cs="Arial"/>
        </w:rPr>
      </w:pPr>
    </w:p>
    <w:p w14:paraId="44AB6D5E" w14:textId="77777777" w:rsidR="002C08A7" w:rsidRDefault="002C08A7" w:rsidP="00D64508">
      <w:pPr>
        <w:pStyle w:val="paragraph"/>
        <w:spacing w:before="0" w:beforeAutospacing="0" w:after="0" w:afterAutospacing="0"/>
        <w:ind w:left="-567" w:right="-615"/>
        <w:textAlignment w:val="baseline"/>
        <w:rPr>
          <w:rStyle w:val="eop"/>
          <w:rFonts w:ascii="Arial" w:hAnsi="Arial" w:cs="Arial"/>
        </w:rPr>
      </w:pPr>
    </w:p>
    <w:p w14:paraId="4255EEC3" w14:textId="77777777" w:rsidR="002C08A7" w:rsidRDefault="002C08A7" w:rsidP="00D64508">
      <w:pPr>
        <w:pStyle w:val="paragraph"/>
        <w:spacing w:before="0" w:beforeAutospacing="0" w:after="0" w:afterAutospacing="0"/>
        <w:ind w:left="-567" w:right="-615"/>
        <w:textAlignment w:val="baseline"/>
        <w:rPr>
          <w:rStyle w:val="eop"/>
          <w:rFonts w:ascii="Arial" w:hAnsi="Arial" w:cs="Arial"/>
        </w:rPr>
      </w:pPr>
    </w:p>
    <w:p w14:paraId="4E88E10F" w14:textId="77777777" w:rsidR="002C08A7" w:rsidRDefault="002C08A7" w:rsidP="00D64508">
      <w:pPr>
        <w:pStyle w:val="paragraph"/>
        <w:spacing w:before="0" w:beforeAutospacing="0" w:after="0" w:afterAutospacing="0"/>
        <w:ind w:left="-567" w:right="-615"/>
        <w:textAlignment w:val="baseline"/>
        <w:rPr>
          <w:rStyle w:val="eop"/>
          <w:rFonts w:ascii="Arial" w:hAnsi="Arial" w:cs="Arial"/>
        </w:rPr>
      </w:pPr>
    </w:p>
    <w:p w14:paraId="426FB71C" w14:textId="77777777" w:rsidR="002C08A7" w:rsidRDefault="002C08A7" w:rsidP="00D64508">
      <w:pPr>
        <w:pStyle w:val="paragraph"/>
        <w:spacing w:before="0" w:beforeAutospacing="0" w:after="0" w:afterAutospacing="0"/>
        <w:ind w:left="-567" w:right="-615"/>
        <w:textAlignment w:val="baseline"/>
        <w:rPr>
          <w:rStyle w:val="eop"/>
          <w:rFonts w:ascii="Arial" w:hAnsi="Arial" w:cs="Arial"/>
        </w:rPr>
      </w:pPr>
    </w:p>
    <w:p w14:paraId="235CE0D6" w14:textId="77777777" w:rsidR="002C08A7" w:rsidRDefault="002C08A7" w:rsidP="00D64508">
      <w:pPr>
        <w:pStyle w:val="paragraph"/>
        <w:spacing w:before="0" w:beforeAutospacing="0" w:after="0" w:afterAutospacing="0"/>
        <w:ind w:left="-567" w:right="-615"/>
        <w:textAlignment w:val="baseline"/>
        <w:rPr>
          <w:rStyle w:val="eop"/>
          <w:rFonts w:ascii="Arial" w:hAnsi="Arial" w:cs="Arial"/>
        </w:rPr>
      </w:pPr>
    </w:p>
    <w:p w14:paraId="15D9DBE5" w14:textId="77777777" w:rsidR="002C08A7" w:rsidRDefault="002C08A7" w:rsidP="00D64508">
      <w:pPr>
        <w:pStyle w:val="paragraph"/>
        <w:spacing w:before="0" w:beforeAutospacing="0" w:after="0" w:afterAutospacing="0"/>
        <w:ind w:left="-567" w:right="-615"/>
        <w:textAlignment w:val="baseline"/>
        <w:rPr>
          <w:rStyle w:val="eop"/>
          <w:rFonts w:ascii="Arial" w:hAnsi="Arial" w:cs="Arial"/>
        </w:rPr>
      </w:pPr>
    </w:p>
    <w:p w14:paraId="5DDEA721" w14:textId="77777777" w:rsidR="002C08A7" w:rsidRDefault="002C08A7" w:rsidP="00D64508">
      <w:pPr>
        <w:pStyle w:val="paragraph"/>
        <w:spacing w:before="0" w:beforeAutospacing="0" w:after="0" w:afterAutospacing="0"/>
        <w:ind w:left="-567" w:right="-615"/>
        <w:textAlignment w:val="baseline"/>
        <w:rPr>
          <w:rStyle w:val="eop"/>
          <w:rFonts w:ascii="Arial" w:hAnsi="Arial" w:cs="Arial"/>
        </w:rPr>
      </w:pPr>
    </w:p>
    <w:p w14:paraId="472003CD" w14:textId="77777777" w:rsidR="002C08A7" w:rsidRDefault="002C08A7" w:rsidP="00D64508">
      <w:pPr>
        <w:pStyle w:val="paragraph"/>
        <w:spacing w:before="0" w:beforeAutospacing="0" w:after="0" w:afterAutospacing="0"/>
        <w:ind w:left="-567" w:right="-615"/>
        <w:textAlignment w:val="baseline"/>
        <w:rPr>
          <w:rStyle w:val="eop"/>
          <w:rFonts w:ascii="Arial" w:hAnsi="Arial" w:cs="Arial"/>
        </w:rPr>
      </w:pPr>
    </w:p>
    <w:p w14:paraId="2B259A63" w14:textId="77777777" w:rsidR="002C08A7" w:rsidRDefault="002C08A7" w:rsidP="00D64508">
      <w:pPr>
        <w:pStyle w:val="paragraph"/>
        <w:spacing w:before="0" w:beforeAutospacing="0" w:after="0" w:afterAutospacing="0"/>
        <w:ind w:left="-567" w:right="-615"/>
        <w:textAlignment w:val="baseline"/>
        <w:rPr>
          <w:rStyle w:val="eop"/>
          <w:rFonts w:ascii="Arial" w:hAnsi="Arial" w:cs="Arial"/>
        </w:rPr>
      </w:pPr>
    </w:p>
    <w:p w14:paraId="190A71E8" w14:textId="77777777" w:rsidR="002C08A7" w:rsidRDefault="002C08A7" w:rsidP="00D64508">
      <w:pPr>
        <w:pStyle w:val="paragraph"/>
        <w:spacing w:before="0" w:beforeAutospacing="0" w:after="0" w:afterAutospacing="0"/>
        <w:ind w:left="-567" w:right="-615"/>
        <w:textAlignment w:val="baseline"/>
        <w:rPr>
          <w:rStyle w:val="eop"/>
          <w:rFonts w:ascii="Arial" w:hAnsi="Arial" w:cs="Arial"/>
        </w:rPr>
      </w:pPr>
    </w:p>
    <w:p w14:paraId="3860ADBB" w14:textId="77777777" w:rsidR="002C08A7" w:rsidRDefault="002C08A7" w:rsidP="00D64508">
      <w:pPr>
        <w:pStyle w:val="paragraph"/>
        <w:spacing w:before="0" w:beforeAutospacing="0" w:after="0" w:afterAutospacing="0"/>
        <w:ind w:left="-567" w:right="-615"/>
        <w:textAlignment w:val="baseline"/>
        <w:rPr>
          <w:rStyle w:val="eop"/>
          <w:rFonts w:ascii="Arial" w:hAnsi="Arial" w:cs="Arial"/>
        </w:rPr>
      </w:pPr>
    </w:p>
    <w:p w14:paraId="3F5425E6" w14:textId="77777777" w:rsidR="002C08A7" w:rsidRDefault="002C08A7" w:rsidP="00D64508">
      <w:pPr>
        <w:pStyle w:val="paragraph"/>
        <w:spacing w:before="0" w:beforeAutospacing="0" w:after="0" w:afterAutospacing="0"/>
        <w:ind w:left="-567" w:right="-615"/>
        <w:textAlignment w:val="baseline"/>
        <w:rPr>
          <w:rStyle w:val="eop"/>
          <w:rFonts w:ascii="Arial" w:hAnsi="Arial" w:cs="Arial"/>
        </w:rPr>
      </w:pPr>
    </w:p>
    <w:p w14:paraId="71F70DEB" w14:textId="77777777" w:rsidR="002C08A7" w:rsidRDefault="002C08A7" w:rsidP="00D64508">
      <w:pPr>
        <w:pStyle w:val="paragraph"/>
        <w:spacing w:before="0" w:beforeAutospacing="0" w:after="0" w:afterAutospacing="0"/>
        <w:ind w:left="-567" w:right="-615"/>
        <w:textAlignment w:val="baseline"/>
        <w:rPr>
          <w:rStyle w:val="eop"/>
          <w:rFonts w:ascii="Arial" w:hAnsi="Arial" w:cs="Arial"/>
        </w:rPr>
      </w:pPr>
    </w:p>
    <w:p w14:paraId="31C87E2D" w14:textId="77777777" w:rsidR="002C08A7" w:rsidRDefault="002C08A7" w:rsidP="00D64508">
      <w:pPr>
        <w:pStyle w:val="paragraph"/>
        <w:spacing w:before="0" w:beforeAutospacing="0" w:after="0" w:afterAutospacing="0"/>
        <w:ind w:left="-567" w:right="-615"/>
        <w:textAlignment w:val="baseline"/>
        <w:rPr>
          <w:rStyle w:val="eop"/>
          <w:rFonts w:ascii="Arial" w:hAnsi="Arial" w:cs="Arial"/>
        </w:rPr>
      </w:pPr>
    </w:p>
    <w:p w14:paraId="72ACBD3A" w14:textId="77777777" w:rsidR="002C08A7" w:rsidRDefault="002C08A7" w:rsidP="00D64508">
      <w:pPr>
        <w:pStyle w:val="paragraph"/>
        <w:spacing w:before="0" w:beforeAutospacing="0" w:after="0" w:afterAutospacing="0"/>
        <w:ind w:left="-567" w:right="-615"/>
        <w:textAlignment w:val="baseline"/>
        <w:rPr>
          <w:rStyle w:val="eop"/>
          <w:rFonts w:ascii="Arial" w:hAnsi="Arial" w:cs="Arial"/>
        </w:rPr>
      </w:pPr>
    </w:p>
    <w:p w14:paraId="3A4630C5" w14:textId="77777777" w:rsidR="002C08A7" w:rsidRDefault="002C08A7" w:rsidP="00D64508">
      <w:pPr>
        <w:pStyle w:val="paragraph"/>
        <w:spacing w:before="0" w:beforeAutospacing="0" w:after="0" w:afterAutospacing="0"/>
        <w:ind w:left="-567" w:right="-615"/>
        <w:textAlignment w:val="baseline"/>
        <w:rPr>
          <w:rStyle w:val="eop"/>
          <w:rFonts w:ascii="Arial" w:hAnsi="Arial" w:cs="Arial"/>
        </w:rPr>
      </w:pPr>
    </w:p>
    <w:p w14:paraId="246ECE3E" w14:textId="77777777" w:rsidR="002C08A7" w:rsidRDefault="002C08A7" w:rsidP="00D64508">
      <w:pPr>
        <w:pStyle w:val="paragraph"/>
        <w:spacing w:before="0" w:beforeAutospacing="0" w:after="0" w:afterAutospacing="0"/>
        <w:ind w:left="-567" w:right="-615"/>
        <w:textAlignment w:val="baseline"/>
        <w:rPr>
          <w:rStyle w:val="eop"/>
          <w:rFonts w:ascii="Arial" w:hAnsi="Arial" w:cs="Arial"/>
        </w:rPr>
      </w:pPr>
    </w:p>
    <w:p w14:paraId="5343999B" w14:textId="77777777" w:rsidR="002C08A7" w:rsidRDefault="002C08A7" w:rsidP="00D64508">
      <w:pPr>
        <w:pStyle w:val="paragraph"/>
        <w:spacing w:before="0" w:beforeAutospacing="0" w:after="0" w:afterAutospacing="0"/>
        <w:ind w:left="-567" w:right="-615"/>
        <w:textAlignment w:val="baseline"/>
        <w:rPr>
          <w:rStyle w:val="eop"/>
          <w:rFonts w:ascii="Arial" w:hAnsi="Arial" w:cs="Arial"/>
        </w:rPr>
      </w:pPr>
    </w:p>
    <w:p w14:paraId="45135B9A" w14:textId="77777777" w:rsidR="002C08A7" w:rsidRDefault="002C08A7" w:rsidP="00D64508">
      <w:pPr>
        <w:pStyle w:val="paragraph"/>
        <w:spacing w:before="0" w:beforeAutospacing="0" w:after="0" w:afterAutospacing="0"/>
        <w:ind w:left="-567" w:right="-615"/>
        <w:textAlignment w:val="baseline"/>
        <w:rPr>
          <w:rStyle w:val="eop"/>
          <w:rFonts w:ascii="Arial" w:hAnsi="Arial" w:cs="Arial"/>
        </w:rPr>
      </w:pPr>
    </w:p>
    <w:p w14:paraId="3620EFB4" w14:textId="77777777" w:rsidR="002C08A7" w:rsidRDefault="002C08A7" w:rsidP="00D64508">
      <w:pPr>
        <w:pStyle w:val="paragraph"/>
        <w:spacing w:before="0" w:beforeAutospacing="0" w:after="0" w:afterAutospacing="0"/>
        <w:ind w:left="-567" w:right="-615"/>
        <w:textAlignment w:val="baseline"/>
        <w:rPr>
          <w:rStyle w:val="eop"/>
          <w:rFonts w:ascii="Arial" w:hAnsi="Arial" w:cs="Arial"/>
        </w:rPr>
      </w:pPr>
    </w:p>
    <w:p w14:paraId="01E925B9" w14:textId="77777777" w:rsidR="002C08A7" w:rsidRDefault="002C08A7" w:rsidP="00D64508">
      <w:pPr>
        <w:pStyle w:val="paragraph"/>
        <w:spacing w:before="0" w:beforeAutospacing="0" w:after="0" w:afterAutospacing="0"/>
        <w:ind w:left="-567" w:right="-615"/>
        <w:textAlignment w:val="baseline"/>
        <w:rPr>
          <w:rStyle w:val="eop"/>
          <w:rFonts w:ascii="Arial" w:hAnsi="Arial" w:cs="Arial"/>
        </w:rPr>
      </w:pPr>
    </w:p>
    <w:p w14:paraId="34F82BD8" w14:textId="77777777" w:rsidR="002C08A7" w:rsidRDefault="002C08A7" w:rsidP="00D64508">
      <w:pPr>
        <w:pStyle w:val="paragraph"/>
        <w:spacing w:before="0" w:beforeAutospacing="0" w:after="0" w:afterAutospacing="0"/>
        <w:ind w:left="-567" w:right="-615"/>
        <w:textAlignment w:val="baseline"/>
        <w:rPr>
          <w:rStyle w:val="eop"/>
          <w:rFonts w:ascii="Arial" w:hAnsi="Arial" w:cs="Arial"/>
        </w:rPr>
      </w:pPr>
    </w:p>
    <w:p w14:paraId="122A1D7F" w14:textId="77777777" w:rsidR="002C08A7" w:rsidRDefault="002C08A7" w:rsidP="00D64508">
      <w:pPr>
        <w:pStyle w:val="paragraph"/>
        <w:spacing w:before="0" w:beforeAutospacing="0" w:after="0" w:afterAutospacing="0"/>
        <w:ind w:left="-567" w:right="-615"/>
        <w:textAlignment w:val="baseline"/>
        <w:rPr>
          <w:rStyle w:val="eop"/>
          <w:rFonts w:ascii="Arial" w:hAnsi="Arial" w:cs="Arial"/>
        </w:rPr>
      </w:pPr>
    </w:p>
    <w:p w14:paraId="2CDADF30" w14:textId="77777777" w:rsidR="002C08A7" w:rsidRDefault="002C08A7" w:rsidP="00D64508">
      <w:pPr>
        <w:pStyle w:val="paragraph"/>
        <w:spacing w:before="0" w:beforeAutospacing="0" w:after="0" w:afterAutospacing="0"/>
        <w:ind w:left="-567" w:right="-615"/>
        <w:textAlignment w:val="baseline"/>
        <w:rPr>
          <w:rFonts w:ascii="Segoe UI" w:hAnsi="Segoe UI" w:cs="Segoe UI"/>
          <w:sz w:val="18"/>
          <w:szCs w:val="18"/>
        </w:rPr>
      </w:pPr>
    </w:p>
    <w:p w14:paraId="6ECE7206" w14:textId="1DEA8F27" w:rsidR="00B56096" w:rsidRPr="00091553" w:rsidRDefault="00D94F26" w:rsidP="00B56096">
      <w:pPr>
        <w:pStyle w:val="Heading2"/>
        <w:numPr>
          <w:ilvl w:val="3"/>
          <w:numId w:val="6"/>
        </w:numPr>
        <w:ind w:left="-567"/>
      </w:pPr>
      <w:r>
        <w:lastRenderedPageBreak/>
        <w:t xml:space="preserve">Annual Governance </w:t>
      </w:r>
      <w:r w:rsidR="00446570">
        <w:t>and Accou</w:t>
      </w:r>
      <w:r w:rsidR="00F768CA">
        <w:t>ntability Return 2022/23</w:t>
      </w:r>
    </w:p>
    <w:p w14:paraId="000DE9CF" w14:textId="77777777" w:rsidR="00F8537A" w:rsidRDefault="00F8537A" w:rsidP="00F8537A"/>
    <w:p w14:paraId="6598D3DE" w14:textId="77777777" w:rsidR="00091553" w:rsidRPr="00A657C3" w:rsidRDefault="00091553" w:rsidP="00091553">
      <w:pPr>
        <w:ind w:left="-573"/>
        <w:outlineLvl w:val="2"/>
        <w:rPr>
          <w:b/>
          <w:bCs/>
        </w:rPr>
      </w:pPr>
      <w:r w:rsidRPr="00A657C3">
        <w:rPr>
          <w:b/>
          <w:bCs/>
        </w:rPr>
        <w:t>Purpose of the Report</w:t>
      </w:r>
    </w:p>
    <w:p w14:paraId="3304DED0" w14:textId="2386FDF2" w:rsidR="00091553" w:rsidRDefault="00091553" w:rsidP="00091553">
      <w:pPr>
        <w:ind w:left="-567"/>
        <w:contextualSpacing/>
      </w:pPr>
      <w:r w:rsidRPr="00A657C3">
        <w:t xml:space="preserve">This report presents the draft </w:t>
      </w:r>
      <w:bookmarkStart w:id="7" w:name="_Hlk135119625"/>
      <w:r w:rsidR="00E64761" w:rsidRPr="00E64761">
        <w:t>Annual Governance and Accountability Return</w:t>
      </w:r>
      <w:r w:rsidRPr="00A657C3">
        <w:t xml:space="preserve"> </w:t>
      </w:r>
      <w:bookmarkEnd w:id="7"/>
      <w:r w:rsidRPr="00A657C3">
        <w:t>(AGAR) that relates to the 202</w:t>
      </w:r>
      <w:r w:rsidR="003F28F2">
        <w:t>2</w:t>
      </w:r>
      <w:r w:rsidRPr="00A657C3">
        <w:t>/2</w:t>
      </w:r>
      <w:r w:rsidR="003F28F2">
        <w:t>3</w:t>
      </w:r>
      <w:r w:rsidRPr="00A657C3">
        <w:t xml:space="preserve"> financial year.</w:t>
      </w:r>
    </w:p>
    <w:p w14:paraId="222C08DF" w14:textId="77777777" w:rsidR="00246DB5" w:rsidRDefault="00246DB5" w:rsidP="00091553">
      <w:pPr>
        <w:ind w:left="-567"/>
        <w:contextualSpacing/>
      </w:pPr>
    </w:p>
    <w:p w14:paraId="45580089" w14:textId="77777777" w:rsidR="00246DB5" w:rsidRPr="00C8173D" w:rsidRDefault="00246DB5" w:rsidP="00246DB5">
      <w:pPr>
        <w:ind w:left="-573"/>
        <w:outlineLvl w:val="2"/>
        <w:rPr>
          <w:b/>
          <w:bCs/>
        </w:rPr>
      </w:pPr>
      <w:r w:rsidRPr="00C8173D">
        <w:rPr>
          <w:b/>
          <w:bCs/>
        </w:rPr>
        <w:t>Recommendation</w:t>
      </w:r>
    </w:p>
    <w:p w14:paraId="5C195864" w14:textId="1BB1B0A6" w:rsidR="00246DB5" w:rsidRPr="00C8173D" w:rsidRDefault="00246DB5" w:rsidP="00246DB5">
      <w:pPr>
        <w:ind w:left="-567"/>
      </w:pPr>
      <w:r w:rsidRPr="00C8173D">
        <w:t xml:space="preserve">Members are asked to review </w:t>
      </w:r>
      <w:r w:rsidR="008F3EB2">
        <w:t xml:space="preserve">Sections 1 and 2 of the </w:t>
      </w:r>
      <w:r w:rsidRPr="00C8173D">
        <w:t xml:space="preserve">Annual Governance </w:t>
      </w:r>
      <w:r w:rsidR="008F3EB2">
        <w:t xml:space="preserve">and Accountability Return 2022/23 </w:t>
      </w:r>
      <w:r w:rsidRPr="00C8173D">
        <w:t xml:space="preserve">and recommend </w:t>
      </w:r>
      <w:r w:rsidR="008F3EB2">
        <w:t xml:space="preserve">them </w:t>
      </w:r>
      <w:r w:rsidRPr="00C8173D">
        <w:t>to Full Council for approval.</w:t>
      </w:r>
    </w:p>
    <w:p w14:paraId="1673F308" w14:textId="77777777" w:rsidR="00CC21E7" w:rsidRDefault="00CC21E7" w:rsidP="00091553">
      <w:pPr>
        <w:ind w:left="-567"/>
        <w:contextualSpacing/>
      </w:pPr>
    </w:p>
    <w:p w14:paraId="07C29A05" w14:textId="040EBF37" w:rsidR="00CC21E7" w:rsidRDefault="008F1E94" w:rsidP="008F1E94">
      <w:pPr>
        <w:ind w:left="-573"/>
        <w:outlineLvl w:val="2"/>
        <w:rPr>
          <w:b/>
          <w:bCs/>
        </w:rPr>
      </w:pPr>
      <w:r>
        <w:rPr>
          <w:b/>
          <w:bCs/>
        </w:rPr>
        <w:t>Background</w:t>
      </w:r>
    </w:p>
    <w:p w14:paraId="4830CC27" w14:textId="71E697D1" w:rsidR="005E54EB" w:rsidRDefault="005E54EB" w:rsidP="00091553">
      <w:pPr>
        <w:ind w:left="-567"/>
        <w:contextualSpacing/>
      </w:pPr>
      <w:r>
        <w:t xml:space="preserve">The </w:t>
      </w:r>
      <w:r w:rsidRPr="005E54EB">
        <w:t>Annual Governance and Accountability Return</w:t>
      </w:r>
      <w:r>
        <w:t xml:space="preserve"> consis</w:t>
      </w:r>
      <w:r w:rsidR="00AD0BD5">
        <w:t>ts of the following:</w:t>
      </w:r>
    </w:p>
    <w:p w14:paraId="7DFD8578" w14:textId="77777777" w:rsidR="005C5D88" w:rsidRDefault="005C5D88" w:rsidP="00091553">
      <w:pPr>
        <w:ind w:left="-567"/>
        <w:contextualSpacing/>
      </w:pPr>
    </w:p>
    <w:p w14:paraId="607238AB" w14:textId="4652BCC1" w:rsidR="00AD0BD5" w:rsidRDefault="00AD0BD5" w:rsidP="00AD0BD5">
      <w:pPr>
        <w:pStyle w:val="ListParagraph"/>
        <w:numPr>
          <w:ilvl w:val="0"/>
          <w:numId w:val="17"/>
        </w:numPr>
      </w:pPr>
      <w:r>
        <w:t>Inte</w:t>
      </w:r>
      <w:r w:rsidR="008E545F">
        <w:t>rnal</w:t>
      </w:r>
      <w:r>
        <w:t xml:space="preserve"> Audit Report</w:t>
      </w:r>
    </w:p>
    <w:p w14:paraId="224F4CF9" w14:textId="1719868D" w:rsidR="00AD0BD5" w:rsidRDefault="00AD0BD5" w:rsidP="00AD0BD5">
      <w:pPr>
        <w:pStyle w:val="ListParagraph"/>
        <w:numPr>
          <w:ilvl w:val="0"/>
          <w:numId w:val="17"/>
        </w:numPr>
      </w:pPr>
      <w:r>
        <w:t xml:space="preserve">Section 1 - </w:t>
      </w:r>
      <w:r w:rsidR="00347994" w:rsidRPr="00347994">
        <w:t>Annual Governance Statement</w:t>
      </w:r>
    </w:p>
    <w:p w14:paraId="72A24A86" w14:textId="06161B0E" w:rsidR="00347994" w:rsidRDefault="00347994" w:rsidP="00AD0BD5">
      <w:pPr>
        <w:pStyle w:val="ListParagraph"/>
        <w:numPr>
          <w:ilvl w:val="0"/>
          <w:numId w:val="17"/>
        </w:numPr>
      </w:pPr>
      <w:r>
        <w:t xml:space="preserve">Section 2 - </w:t>
      </w:r>
      <w:r w:rsidR="008F1E97" w:rsidRPr="008F1E97">
        <w:t>Accounting Statements</w:t>
      </w:r>
    </w:p>
    <w:p w14:paraId="1E648F12" w14:textId="055C0407" w:rsidR="006D4228" w:rsidRDefault="008F1E97" w:rsidP="006D4228">
      <w:pPr>
        <w:pStyle w:val="ListParagraph"/>
        <w:numPr>
          <w:ilvl w:val="0"/>
          <w:numId w:val="17"/>
        </w:numPr>
      </w:pPr>
      <w:r>
        <w:t xml:space="preserve">Section 3 - </w:t>
      </w:r>
      <w:r w:rsidR="006D4228" w:rsidRPr="006D4228">
        <w:t>External Auditor’s Report and Certificate</w:t>
      </w:r>
    </w:p>
    <w:p w14:paraId="16F3B5B1" w14:textId="77777777" w:rsidR="006D4228" w:rsidRDefault="006D4228" w:rsidP="006D4228"/>
    <w:p w14:paraId="22642FE9" w14:textId="3589AD6E" w:rsidR="006D4228" w:rsidRDefault="004705B9" w:rsidP="006D4228">
      <w:pPr>
        <w:ind w:left="-567"/>
      </w:pPr>
      <w:r>
        <w:t xml:space="preserve">Sections 1 to 3 will be considered by Full Council at its meeting </w:t>
      </w:r>
      <w:r w:rsidR="005C5D88">
        <w:t>on 21 June 202</w:t>
      </w:r>
      <w:r w:rsidR="0046133F">
        <w:t>3</w:t>
      </w:r>
      <w:r w:rsidR="005C5D88">
        <w:t xml:space="preserve">.  The External Auditors Report will be completed following the conclusion of the audit and any findings will be presented to both </w:t>
      </w:r>
      <w:r w:rsidR="000A026A">
        <w:t>the Finance and Governance C</w:t>
      </w:r>
      <w:r w:rsidR="005C5D88">
        <w:t>ommittee and</w:t>
      </w:r>
      <w:r w:rsidR="005C5D88">
        <w:tab/>
        <w:t xml:space="preserve"> Full Counci</w:t>
      </w:r>
      <w:r w:rsidR="000A026A">
        <w:t>l.</w:t>
      </w:r>
    </w:p>
    <w:p w14:paraId="49673944" w14:textId="77777777" w:rsidR="00664CEB" w:rsidRDefault="00664CEB" w:rsidP="006D4228">
      <w:pPr>
        <w:ind w:left="-567"/>
      </w:pPr>
    </w:p>
    <w:p w14:paraId="7E1B39E9" w14:textId="77777777" w:rsidR="00664CEB" w:rsidRPr="00276315" w:rsidRDefault="00664CEB" w:rsidP="00664CEB">
      <w:pPr>
        <w:ind w:left="-573"/>
        <w:outlineLvl w:val="2"/>
        <w:rPr>
          <w:b/>
          <w:bCs/>
        </w:rPr>
      </w:pPr>
      <w:r w:rsidRPr="00276315">
        <w:rPr>
          <w:b/>
          <w:bCs/>
        </w:rPr>
        <w:t>Requirements of the AGAR</w:t>
      </w:r>
    </w:p>
    <w:p w14:paraId="3B81D027" w14:textId="5559F85E" w:rsidR="00664CEB" w:rsidRDefault="00664CEB" w:rsidP="00664CEB">
      <w:pPr>
        <w:ind w:left="-567"/>
      </w:pPr>
      <w:r w:rsidRPr="00276315">
        <w:t>Smaller authorities are required under the Accounts and Audit Regulations 2015 to prepare accounting statements for the year ended 31 March 202</w:t>
      </w:r>
      <w:r w:rsidR="005B732B">
        <w:t>3</w:t>
      </w:r>
      <w:r w:rsidRPr="00276315">
        <w:t xml:space="preserve"> in the form required by proper practices, as provided in the updated Joint Panel on Accountability &amp; Governance, Governance and Accountability for smaller Authorities in England Practitioners’ Guide (JPAG).</w:t>
      </w:r>
    </w:p>
    <w:p w14:paraId="267186C5" w14:textId="77777777" w:rsidR="000A026A" w:rsidRDefault="000A026A" w:rsidP="006D4228">
      <w:pPr>
        <w:ind w:left="-567"/>
      </w:pPr>
    </w:p>
    <w:p w14:paraId="3B1B926E" w14:textId="113AE11A" w:rsidR="000A026A" w:rsidRDefault="008F1E94" w:rsidP="008F1E94">
      <w:pPr>
        <w:ind w:left="-573"/>
        <w:outlineLvl w:val="2"/>
        <w:rPr>
          <w:b/>
          <w:bCs/>
        </w:rPr>
      </w:pPr>
      <w:r>
        <w:rPr>
          <w:b/>
          <w:bCs/>
        </w:rPr>
        <w:t>Internal Audit Report</w:t>
      </w:r>
    </w:p>
    <w:p w14:paraId="43CB5D06" w14:textId="7093B295" w:rsidR="0090731D" w:rsidRDefault="0090731D" w:rsidP="006D4228">
      <w:pPr>
        <w:ind w:left="-567"/>
      </w:pPr>
      <w:r>
        <w:t xml:space="preserve">At the time of writing the internal audit work </w:t>
      </w:r>
      <w:r w:rsidR="004E686C">
        <w:t xml:space="preserve">is </w:t>
      </w:r>
      <w:r w:rsidR="00BD6103">
        <w:t>still ongoing.  A verbal update will be given at th</w:t>
      </w:r>
      <w:r w:rsidR="00860EBC">
        <w:t>e</w:t>
      </w:r>
      <w:r w:rsidR="00BD6103">
        <w:t xml:space="preserve"> meeting and the final report will be presented to Full Council on </w:t>
      </w:r>
      <w:r w:rsidR="0046133F">
        <w:t>21 June 2023.</w:t>
      </w:r>
    </w:p>
    <w:p w14:paraId="250D3444" w14:textId="77777777" w:rsidR="0046133F" w:rsidRDefault="0046133F" w:rsidP="006D4228">
      <w:pPr>
        <w:ind w:left="-567"/>
      </w:pPr>
    </w:p>
    <w:p w14:paraId="797DE0CD" w14:textId="77777777" w:rsidR="004969B1" w:rsidRDefault="004969B1" w:rsidP="004969B1">
      <w:pPr>
        <w:ind w:left="-573"/>
        <w:outlineLvl w:val="2"/>
        <w:rPr>
          <w:b/>
          <w:bCs/>
        </w:rPr>
      </w:pPr>
      <w:r w:rsidRPr="004572DF">
        <w:rPr>
          <w:b/>
          <w:bCs/>
        </w:rPr>
        <w:t>Annual Governance Statement (AGS)</w:t>
      </w:r>
    </w:p>
    <w:p w14:paraId="6D260318" w14:textId="4B82C696" w:rsidR="004969B1" w:rsidRPr="004572DF" w:rsidRDefault="004969B1" w:rsidP="004969B1">
      <w:pPr>
        <w:ind w:left="-567"/>
        <w:contextualSpacing/>
      </w:pPr>
      <w:r w:rsidRPr="004572DF">
        <w:t xml:space="preserve">In accordance with the Regulations, </w:t>
      </w:r>
      <w:r w:rsidR="0074318D">
        <w:t>Full Council</w:t>
      </w:r>
      <w:r w:rsidRPr="004572DF">
        <w:t xml:space="preserve"> must consider the internal audit work performed and the internal audit arrangements in place between 1 April 202</w:t>
      </w:r>
      <w:r w:rsidR="0074318D">
        <w:t>2</w:t>
      </w:r>
      <w:r w:rsidRPr="004572DF">
        <w:t xml:space="preserve"> and 31 March 202</w:t>
      </w:r>
      <w:r w:rsidR="0074318D">
        <w:t>3</w:t>
      </w:r>
      <w:r w:rsidRPr="004572DF">
        <w:t>.</w:t>
      </w:r>
    </w:p>
    <w:p w14:paraId="66519BD7" w14:textId="77777777" w:rsidR="004969B1" w:rsidRPr="004572DF" w:rsidRDefault="004969B1" w:rsidP="004969B1">
      <w:pPr>
        <w:ind w:left="-567"/>
        <w:contextualSpacing/>
      </w:pPr>
    </w:p>
    <w:p w14:paraId="63D46523" w14:textId="52DD06B3" w:rsidR="004969B1" w:rsidRPr="002E4840" w:rsidRDefault="004969B1" w:rsidP="004969B1">
      <w:pPr>
        <w:ind w:left="-567"/>
        <w:contextualSpacing/>
        <w:rPr>
          <w:color w:val="000000" w:themeColor="text1"/>
        </w:rPr>
      </w:pPr>
      <w:r w:rsidRPr="004572DF">
        <w:t xml:space="preserve">In addition to the assurance provided by the Internal Auditor, Councillors can be reassured that the Council has in place arrangements for ensuring that its business is conducted in accordance with the law, regulations and proper practices, and that public money is safeguarded and properly accounted, due to the Council’s adherence to the Annual Governance Statement assertions, </w:t>
      </w:r>
      <w:r w:rsidRPr="002E4840">
        <w:rPr>
          <w:color w:val="000000" w:themeColor="text1"/>
        </w:rPr>
        <w:t xml:space="preserve">as detailed in Appendix </w:t>
      </w:r>
      <w:r w:rsidR="00CE7D75" w:rsidRPr="002E4840">
        <w:rPr>
          <w:color w:val="000000" w:themeColor="text1"/>
        </w:rPr>
        <w:t>J</w:t>
      </w:r>
      <w:r w:rsidRPr="002E4840">
        <w:rPr>
          <w:color w:val="000000" w:themeColor="text1"/>
        </w:rPr>
        <w:t>.</w:t>
      </w:r>
    </w:p>
    <w:p w14:paraId="2F126D31" w14:textId="77777777" w:rsidR="00082F24" w:rsidRPr="002E4840" w:rsidRDefault="00082F24" w:rsidP="004969B1">
      <w:pPr>
        <w:ind w:left="-567"/>
        <w:contextualSpacing/>
        <w:rPr>
          <w:color w:val="000000" w:themeColor="text1"/>
        </w:rPr>
      </w:pPr>
    </w:p>
    <w:p w14:paraId="0E497F08" w14:textId="6BE06608" w:rsidR="00632D37" w:rsidRPr="002E4840" w:rsidRDefault="00082F24" w:rsidP="00632D37">
      <w:pPr>
        <w:ind w:left="-567"/>
        <w:contextualSpacing/>
        <w:rPr>
          <w:color w:val="000000" w:themeColor="text1"/>
        </w:rPr>
      </w:pPr>
      <w:r w:rsidRPr="002E4840">
        <w:rPr>
          <w:color w:val="000000" w:themeColor="text1"/>
        </w:rPr>
        <w:t xml:space="preserve">Section 1 of the AGAR which relates to the Annual Governance Statement is attached as Appendix </w:t>
      </w:r>
      <w:r w:rsidR="00D86211" w:rsidRPr="002E4840">
        <w:rPr>
          <w:color w:val="000000" w:themeColor="text1"/>
        </w:rPr>
        <w:t>K</w:t>
      </w:r>
      <w:r w:rsidR="00632D37" w:rsidRPr="002E4840">
        <w:rPr>
          <w:color w:val="000000" w:themeColor="text1"/>
        </w:rPr>
        <w:t>.</w:t>
      </w:r>
    </w:p>
    <w:p w14:paraId="3AF1C434" w14:textId="77777777" w:rsidR="00632D37" w:rsidRPr="002E4840" w:rsidRDefault="00632D37" w:rsidP="00632D37">
      <w:pPr>
        <w:ind w:left="-567"/>
        <w:contextualSpacing/>
        <w:rPr>
          <w:color w:val="000000" w:themeColor="text1"/>
        </w:rPr>
      </w:pPr>
    </w:p>
    <w:p w14:paraId="1D273496" w14:textId="09524F46" w:rsidR="00F8537A" w:rsidRPr="002E4840" w:rsidRDefault="007E79F0" w:rsidP="008F1E94">
      <w:pPr>
        <w:pStyle w:val="Heading3"/>
        <w:rPr>
          <w:color w:val="000000" w:themeColor="text1"/>
        </w:rPr>
      </w:pPr>
      <w:r w:rsidRPr="002E4840">
        <w:rPr>
          <w:color w:val="000000" w:themeColor="text1"/>
        </w:rPr>
        <w:t>Accounting Statements</w:t>
      </w:r>
    </w:p>
    <w:p w14:paraId="79059D60" w14:textId="7FA08B13" w:rsidR="00F2623F" w:rsidRPr="002E4840" w:rsidRDefault="00C44C92" w:rsidP="007E79F0">
      <w:pPr>
        <w:ind w:left="-567"/>
        <w:rPr>
          <w:color w:val="000000" w:themeColor="text1"/>
        </w:rPr>
      </w:pPr>
      <w:r w:rsidRPr="002E4840">
        <w:rPr>
          <w:color w:val="000000" w:themeColor="text1"/>
        </w:rPr>
        <w:t xml:space="preserve">The draft net actual income and expenditure for the year is presented in item </w:t>
      </w:r>
      <w:r w:rsidR="00FA398F" w:rsidRPr="002E4840">
        <w:rPr>
          <w:color w:val="000000" w:themeColor="text1"/>
        </w:rPr>
        <w:t>12</w:t>
      </w:r>
      <w:r w:rsidRPr="002E4840">
        <w:rPr>
          <w:color w:val="000000" w:themeColor="text1"/>
        </w:rPr>
        <w:t xml:space="preserve"> </w:t>
      </w:r>
      <w:r w:rsidR="00E37C62" w:rsidRPr="002E4840">
        <w:rPr>
          <w:color w:val="000000" w:themeColor="text1"/>
        </w:rPr>
        <w:t>of this agenda and this</w:t>
      </w:r>
      <w:r w:rsidRPr="002E4840">
        <w:rPr>
          <w:color w:val="000000" w:themeColor="text1"/>
        </w:rPr>
        <w:t xml:space="preserve"> </w:t>
      </w:r>
      <w:r w:rsidR="00E37C62" w:rsidRPr="002E4840">
        <w:rPr>
          <w:color w:val="000000" w:themeColor="text1"/>
        </w:rPr>
        <w:t xml:space="preserve">is used to </w:t>
      </w:r>
      <w:r w:rsidRPr="002E4840">
        <w:rPr>
          <w:color w:val="000000" w:themeColor="text1"/>
        </w:rPr>
        <w:t>form the basis of Section 2 of the AGAR, which relates to the Accounting Statements for 202</w:t>
      </w:r>
      <w:r w:rsidR="00E37C62" w:rsidRPr="002E4840">
        <w:rPr>
          <w:color w:val="000000" w:themeColor="text1"/>
        </w:rPr>
        <w:t>2</w:t>
      </w:r>
      <w:r w:rsidRPr="002E4840">
        <w:rPr>
          <w:color w:val="000000" w:themeColor="text1"/>
        </w:rPr>
        <w:t>/2</w:t>
      </w:r>
      <w:r w:rsidR="00E37C62" w:rsidRPr="002E4840">
        <w:rPr>
          <w:color w:val="000000" w:themeColor="text1"/>
        </w:rPr>
        <w:t>3</w:t>
      </w:r>
      <w:r w:rsidRPr="002E4840">
        <w:rPr>
          <w:color w:val="000000" w:themeColor="text1"/>
        </w:rPr>
        <w:t xml:space="preserve"> (Appendix </w:t>
      </w:r>
      <w:r w:rsidR="00D86211" w:rsidRPr="002E4840">
        <w:rPr>
          <w:color w:val="000000" w:themeColor="text1"/>
        </w:rPr>
        <w:t>L</w:t>
      </w:r>
      <w:r w:rsidRPr="002E4840">
        <w:rPr>
          <w:color w:val="000000" w:themeColor="text1"/>
        </w:rPr>
        <w:t>).</w:t>
      </w:r>
    </w:p>
    <w:p w14:paraId="1112ED22" w14:textId="77777777" w:rsidR="00940850" w:rsidRDefault="00940850" w:rsidP="007E79F0">
      <w:pPr>
        <w:ind w:left="-567"/>
      </w:pPr>
    </w:p>
    <w:p w14:paraId="717E011A" w14:textId="77777777" w:rsidR="00B551D0" w:rsidRDefault="00B551D0" w:rsidP="00B551D0">
      <w:pPr>
        <w:pStyle w:val="Heading3"/>
        <w:rPr>
          <w:lang w:eastAsia="en-GB"/>
        </w:rPr>
      </w:pPr>
      <w:r>
        <w:t>Impact Assessment:</w:t>
      </w:r>
    </w:p>
    <w:p w14:paraId="09FD3F34" w14:textId="77777777" w:rsidR="00B551D0" w:rsidRDefault="00B551D0" w:rsidP="00B551D0">
      <w:pPr>
        <w:ind w:left="-567"/>
        <w:rPr>
          <w:rFonts w:cs="Arial"/>
          <w:lang w:eastAsia="en-GB"/>
        </w:rPr>
      </w:pPr>
      <w:r>
        <w:rPr>
          <w:rFonts w:cs="Arial"/>
          <w:lang w:eastAsia="en-GB"/>
        </w:rPr>
        <w:t>The impact assessment is designed to give a high-level overview of the possible impacts of the decision before Councillors. The impact assessment is undertaken by Officers. Councillors may wish to take specialist advice on certain aspects.</w:t>
      </w:r>
    </w:p>
    <w:p w14:paraId="50E22F95" w14:textId="77777777" w:rsidR="00D162FC" w:rsidRDefault="00D162FC" w:rsidP="00B551D0">
      <w:pPr>
        <w:ind w:left="-567"/>
        <w:rPr>
          <w:rFonts w:cs="Arial"/>
          <w:lang w:eastAsia="en-GB"/>
        </w:rPr>
      </w:pPr>
    </w:p>
    <w:tbl>
      <w:tblPr>
        <w:tblStyle w:val="TableGrid"/>
        <w:tblW w:w="10206" w:type="dxa"/>
        <w:tblInd w:w="-572" w:type="dxa"/>
        <w:tblLook w:val="04A0" w:firstRow="1" w:lastRow="0" w:firstColumn="1" w:lastColumn="0" w:noHBand="0" w:noVBand="1"/>
      </w:tblPr>
      <w:tblGrid>
        <w:gridCol w:w="975"/>
        <w:gridCol w:w="3970"/>
        <w:gridCol w:w="5261"/>
      </w:tblGrid>
      <w:tr w:rsidR="00B551D0" w14:paraId="380E1F73" w14:textId="77777777" w:rsidTr="00400139">
        <w:tc>
          <w:tcPr>
            <w:tcW w:w="975" w:type="dxa"/>
            <w:tcBorders>
              <w:top w:val="single" w:sz="4" w:space="0" w:color="auto"/>
              <w:left w:val="single" w:sz="4" w:space="0" w:color="auto"/>
              <w:bottom w:val="single" w:sz="4" w:space="0" w:color="auto"/>
              <w:right w:val="single" w:sz="4" w:space="0" w:color="auto"/>
            </w:tcBorders>
            <w:hideMark/>
          </w:tcPr>
          <w:p w14:paraId="536E7200" w14:textId="77777777" w:rsidR="00B551D0" w:rsidRDefault="00B551D0" w:rsidP="00B551D0">
            <w:pPr>
              <w:ind w:left="39" w:right="-267" w:hanging="39"/>
              <w:rPr>
                <w:rFonts w:cs="Arial"/>
                <w:sz w:val="22"/>
                <w:szCs w:val="22"/>
                <w:lang w:eastAsia="en-GB"/>
              </w:rPr>
            </w:pPr>
            <w:r>
              <w:rPr>
                <w:rFonts w:cs="Arial"/>
                <w:lang w:eastAsia="en-GB"/>
              </w:rPr>
              <w:t>Rating</w:t>
            </w:r>
          </w:p>
        </w:tc>
        <w:tc>
          <w:tcPr>
            <w:tcW w:w="3970" w:type="dxa"/>
            <w:tcBorders>
              <w:top w:val="single" w:sz="4" w:space="0" w:color="auto"/>
              <w:left w:val="single" w:sz="4" w:space="0" w:color="auto"/>
              <w:bottom w:val="single" w:sz="4" w:space="0" w:color="auto"/>
              <w:right w:val="single" w:sz="4" w:space="0" w:color="auto"/>
            </w:tcBorders>
            <w:hideMark/>
          </w:tcPr>
          <w:p w14:paraId="4F18481C" w14:textId="77777777" w:rsidR="00B551D0" w:rsidRDefault="00B551D0" w:rsidP="0000558A">
            <w:pPr>
              <w:ind w:left="-83"/>
              <w:rPr>
                <w:rFonts w:cs="Arial"/>
                <w:lang w:eastAsia="en-GB"/>
              </w:rPr>
            </w:pPr>
            <w:r>
              <w:rPr>
                <w:rFonts w:cs="Arial"/>
                <w:lang w:eastAsia="en-GB"/>
              </w:rPr>
              <w:t>Impact area</w:t>
            </w:r>
          </w:p>
        </w:tc>
        <w:tc>
          <w:tcPr>
            <w:tcW w:w="5261" w:type="dxa"/>
            <w:tcBorders>
              <w:top w:val="single" w:sz="4" w:space="0" w:color="auto"/>
              <w:left w:val="single" w:sz="4" w:space="0" w:color="auto"/>
              <w:bottom w:val="single" w:sz="4" w:space="0" w:color="auto"/>
              <w:right w:val="single" w:sz="4" w:space="0" w:color="auto"/>
            </w:tcBorders>
            <w:hideMark/>
          </w:tcPr>
          <w:p w14:paraId="71933967" w14:textId="77777777" w:rsidR="00B551D0" w:rsidRDefault="00B551D0" w:rsidP="00B551D0">
            <w:pPr>
              <w:ind w:left="52" w:hanging="52"/>
              <w:rPr>
                <w:rFonts w:cs="Arial"/>
                <w:lang w:eastAsia="en-GB"/>
              </w:rPr>
            </w:pPr>
            <w:r>
              <w:rPr>
                <w:rFonts w:cs="Arial"/>
                <w:lang w:eastAsia="en-GB"/>
              </w:rPr>
              <w:t>Impacts</w:t>
            </w:r>
          </w:p>
        </w:tc>
      </w:tr>
      <w:tr w:rsidR="00B551D0" w14:paraId="1D3AC187" w14:textId="77777777" w:rsidTr="00400139">
        <w:tc>
          <w:tcPr>
            <w:tcW w:w="975" w:type="dxa"/>
            <w:tcBorders>
              <w:top w:val="single" w:sz="4" w:space="0" w:color="auto"/>
              <w:left w:val="single" w:sz="4" w:space="0" w:color="auto"/>
              <w:bottom w:val="single" w:sz="4" w:space="0" w:color="auto"/>
              <w:right w:val="single" w:sz="4" w:space="0" w:color="auto"/>
            </w:tcBorders>
          </w:tcPr>
          <w:p w14:paraId="10D96283" w14:textId="77777777" w:rsidR="00B551D0" w:rsidRDefault="00B551D0" w:rsidP="00B551D0">
            <w:pPr>
              <w:ind w:left="-567" w:right="-267"/>
              <w:rPr>
                <w:rFonts w:cs="Arial"/>
                <w:lang w:eastAsia="en-GB"/>
              </w:rPr>
            </w:pPr>
          </w:p>
        </w:tc>
        <w:tc>
          <w:tcPr>
            <w:tcW w:w="3970" w:type="dxa"/>
            <w:tcBorders>
              <w:top w:val="single" w:sz="4" w:space="0" w:color="auto"/>
              <w:left w:val="single" w:sz="4" w:space="0" w:color="auto"/>
              <w:bottom w:val="single" w:sz="4" w:space="0" w:color="auto"/>
              <w:right w:val="single" w:sz="4" w:space="0" w:color="auto"/>
            </w:tcBorders>
            <w:hideMark/>
          </w:tcPr>
          <w:p w14:paraId="7EA4E5FF" w14:textId="77777777" w:rsidR="00B551D0" w:rsidRDefault="00B551D0" w:rsidP="0000558A">
            <w:pPr>
              <w:ind w:left="-83" w:right="-267"/>
              <w:rPr>
                <w:rFonts w:cs="Arial"/>
                <w:lang w:eastAsia="en-GB"/>
              </w:rPr>
            </w:pPr>
            <w:r>
              <w:rPr>
                <w:rFonts w:cs="Arial"/>
                <w:lang w:eastAsia="en-GB"/>
              </w:rPr>
              <w:t>Equalities</w:t>
            </w:r>
          </w:p>
        </w:tc>
        <w:tc>
          <w:tcPr>
            <w:tcW w:w="5261" w:type="dxa"/>
            <w:tcBorders>
              <w:top w:val="single" w:sz="4" w:space="0" w:color="auto"/>
              <w:left w:val="single" w:sz="4" w:space="0" w:color="auto"/>
              <w:bottom w:val="single" w:sz="4" w:space="0" w:color="auto"/>
              <w:right w:val="single" w:sz="4" w:space="0" w:color="auto"/>
            </w:tcBorders>
            <w:hideMark/>
          </w:tcPr>
          <w:p w14:paraId="17186080" w14:textId="77777777" w:rsidR="00B551D0" w:rsidRDefault="00B551D0" w:rsidP="0000558A">
            <w:pPr>
              <w:ind w:right="-267"/>
              <w:rPr>
                <w:rFonts w:cs="Arial"/>
                <w:lang w:eastAsia="en-GB"/>
              </w:rPr>
            </w:pPr>
            <w:r>
              <w:rPr>
                <w:rFonts w:cs="Arial"/>
              </w:rPr>
              <w:t xml:space="preserve">There are no direct impacts from this report. </w:t>
            </w:r>
          </w:p>
        </w:tc>
      </w:tr>
      <w:tr w:rsidR="00B551D0" w14:paraId="25D61575" w14:textId="77777777" w:rsidTr="00400139">
        <w:tc>
          <w:tcPr>
            <w:tcW w:w="975" w:type="dxa"/>
            <w:tcBorders>
              <w:top w:val="single" w:sz="4" w:space="0" w:color="auto"/>
              <w:left w:val="single" w:sz="4" w:space="0" w:color="auto"/>
              <w:bottom w:val="single" w:sz="4" w:space="0" w:color="auto"/>
              <w:right w:val="single" w:sz="4" w:space="0" w:color="auto"/>
            </w:tcBorders>
          </w:tcPr>
          <w:p w14:paraId="721F2644" w14:textId="77777777" w:rsidR="00B551D0" w:rsidRDefault="00B551D0" w:rsidP="00B551D0">
            <w:pPr>
              <w:ind w:left="-567" w:right="-267"/>
              <w:rPr>
                <w:rFonts w:cs="Arial"/>
                <w:lang w:eastAsia="en-GB"/>
              </w:rPr>
            </w:pPr>
          </w:p>
        </w:tc>
        <w:tc>
          <w:tcPr>
            <w:tcW w:w="3970" w:type="dxa"/>
            <w:tcBorders>
              <w:top w:val="single" w:sz="4" w:space="0" w:color="auto"/>
              <w:left w:val="single" w:sz="4" w:space="0" w:color="auto"/>
              <w:bottom w:val="single" w:sz="4" w:space="0" w:color="auto"/>
              <w:right w:val="single" w:sz="4" w:space="0" w:color="auto"/>
            </w:tcBorders>
            <w:hideMark/>
          </w:tcPr>
          <w:p w14:paraId="300BF0D2" w14:textId="77777777" w:rsidR="00B551D0" w:rsidRDefault="00B551D0" w:rsidP="0000558A">
            <w:pPr>
              <w:ind w:left="-83" w:right="-267"/>
              <w:rPr>
                <w:rFonts w:cs="Arial"/>
                <w:lang w:eastAsia="en-GB"/>
              </w:rPr>
            </w:pPr>
            <w:r>
              <w:rPr>
                <w:rFonts w:cs="Arial"/>
                <w:lang w:eastAsia="en-GB"/>
              </w:rPr>
              <w:t>Environment, Ecology and Climate Change</w:t>
            </w:r>
          </w:p>
        </w:tc>
        <w:tc>
          <w:tcPr>
            <w:tcW w:w="5261" w:type="dxa"/>
            <w:tcBorders>
              <w:top w:val="single" w:sz="4" w:space="0" w:color="auto"/>
              <w:left w:val="single" w:sz="4" w:space="0" w:color="auto"/>
              <w:bottom w:val="single" w:sz="4" w:space="0" w:color="auto"/>
              <w:right w:val="single" w:sz="4" w:space="0" w:color="auto"/>
            </w:tcBorders>
            <w:hideMark/>
          </w:tcPr>
          <w:p w14:paraId="55227457" w14:textId="77777777" w:rsidR="00B551D0" w:rsidRDefault="00B551D0" w:rsidP="0000558A">
            <w:pPr>
              <w:ind w:right="-267"/>
              <w:rPr>
                <w:rFonts w:cs="Arial"/>
                <w:lang w:eastAsia="en-GB"/>
              </w:rPr>
            </w:pPr>
            <w:r>
              <w:rPr>
                <w:rFonts w:cs="Arial"/>
              </w:rPr>
              <w:t xml:space="preserve">There are no direct impacts from this report. </w:t>
            </w:r>
          </w:p>
        </w:tc>
      </w:tr>
      <w:tr w:rsidR="00B551D0" w14:paraId="4FCC92C5" w14:textId="77777777" w:rsidTr="00400139">
        <w:tc>
          <w:tcPr>
            <w:tcW w:w="975" w:type="dxa"/>
            <w:tcBorders>
              <w:top w:val="single" w:sz="4" w:space="0" w:color="auto"/>
              <w:left w:val="single" w:sz="4" w:space="0" w:color="auto"/>
              <w:bottom w:val="single" w:sz="4" w:space="0" w:color="auto"/>
              <w:right w:val="single" w:sz="4" w:space="0" w:color="auto"/>
            </w:tcBorders>
          </w:tcPr>
          <w:p w14:paraId="2101F9E7" w14:textId="77777777" w:rsidR="00B551D0" w:rsidRDefault="00B551D0" w:rsidP="00B551D0">
            <w:pPr>
              <w:ind w:left="-567" w:right="-267"/>
              <w:rPr>
                <w:rFonts w:cs="Arial"/>
                <w:lang w:eastAsia="en-GB"/>
              </w:rPr>
            </w:pPr>
          </w:p>
        </w:tc>
        <w:tc>
          <w:tcPr>
            <w:tcW w:w="3970" w:type="dxa"/>
            <w:tcBorders>
              <w:top w:val="single" w:sz="4" w:space="0" w:color="auto"/>
              <w:left w:val="single" w:sz="4" w:space="0" w:color="auto"/>
              <w:bottom w:val="single" w:sz="4" w:space="0" w:color="auto"/>
              <w:right w:val="single" w:sz="4" w:space="0" w:color="auto"/>
            </w:tcBorders>
            <w:hideMark/>
          </w:tcPr>
          <w:p w14:paraId="63DCE8EF" w14:textId="77777777" w:rsidR="00B551D0" w:rsidRDefault="00B551D0" w:rsidP="0000558A">
            <w:pPr>
              <w:ind w:left="-83" w:right="-267"/>
              <w:rPr>
                <w:rFonts w:cs="Arial"/>
                <w:lang w:eastAsia="en-GB"/>
              </w:rPr>
            </w:pPr>
            <w:r>
              <w:rPr>
                <w:rFonts w:cs="Arial"/>
                <w:lang w:eastAsia="en-GB"/>
              </w:rPr>
              <w:t>Crime and Disorder</w:t>
            </w:r>
          </w:p>
        </w:tc>
        <w:tc>
          <w:tcPr>
            <w:tcW w:w="5261" w:type="dxa"/>
            <w:tcBorders>
              <w:top w:val="single" w:sz="4" w:space="0" w:color="auto"/>
              <w:left w:val="single" w:sz="4" w:space="0" w:color="auto"/>
              <w:bottom w:val="single" w:sz="4" w:space="0" w:color="auto"/>
              <w:right w:val="single" w:sz="4" w:space="0" w:color="auto"/>
            </w:tcBorders>
            <w:hideMark/>
          </w:tcPr>
          <w:p w14:paraId="2CE106BF" w14:textId="77777777" w:rsidR="00B551D0" w:rsidRDefault="00B551D0" w:rsidP="0000558A">
            <w:pPr>
              <w:ind w:right="-267"/>
              <w:rPr>
                <w:rFonts w:cs="Arial"/>
                <w:lang w:eastAsia="en-GB"/>
              </w:rPr>
            </w:pPr>
            <w:r>
              <w:rPr>
                <w:rFonts w:cs="Arial"/>
              </w:rPr>
              <w:t xml:space="preserve">There are no direct impacts from this report. </w:t>
            </w:r>
          </w:p>
        </w:tc>
      </w:tr>
      <w:tr w:rsidR="00B551D0" w14:paraId="006B7F51" w14:textId="77777777" w:rsidTr="00400139">
        <w:tc>
          <w:tcPr>
            <w:tcW w:w="975" w:type="dxa"/>
            <w:tcBorders>
              <w:top w:val="single" w:sz="4" w:space="0" w:color="auto"/>
              <w:left w:val="single" w:sz="4" w:space="0" w:color="auto"/>
              <w:bottom w:val="single" w:sz="4" w:space="0" w:color="auto"/>
              <w:right w:val="single" w:sz="4" w:space="0" w:color="auto"/>
            </w:tcBorders>
          </w:tcPr>
          <w:p w14:paraId="7627710C" w14:textId="77777777" w:rsidR="00B551D0" w:rsidRDefault="00B551D0" w:rsidP="00B551D0">
            <w:pPr>
              <w:ind w:left="-567" w:right="-267"/>
              <w:rPr>
                <w:rFonts w:cs="Arial"/>
                <w:lang w:eastAsia="en-GB"/>
              </w:rPr>
            </w:pPr>
          </w:p>
        </w:tc>
        <w:tc>
          <w:tcPr>
            <w:tcW w:w="3970" w:type="dxa"/>
            <w:tcBorders>
              <w:top w:val="single" w:sz="4" w:space="0" w:color="auto"/>
              <w:left w:val="single" w:sz="4" w:space="0" w:color="auto"/>
              <w:bottom w:val="single" w:sz="4" w:space="0" w:color="auto"/>
              <w:right w:val="single" w:sz="4" w:space="0" w:color="auto"/>
            </w:tcBorders>
            <w:hideMark/>
          </w:tcPr>
          <w:p w14:paraId="6228BF43" w14:textId="77777777" w:rsidR="00B551D0" w:rsidRDefault="00B551D0" w:rsidP="0000558A">
            <w:pPr>
              <w:ind w:left="-83" w:right="-267"/>
              <w:rPr>
                <w:rFonts w:cs="Arial"/>
                <w:lang w:eastAsia="en-GB"/>
              </w:rPr>
            </w:pPr>
            <w:r>
              <w:rPr>
                <w:rFonts w:cs="Arial"/>
                <w:lang w:eastAsia="en-GB"/>
              </w:rPr>
              <w:t>Financial</w:t>
            </w:r>
          </w:p>
        </w:tc>
        <w:tc>
          <w:tcPr>
            <w:tcW w:w="5261" w:type="dxa"/>
            <w:tcBorders>
              <w:top w:val="single" w:sz="4" w:space="0" w:color="auto"/>
              <w:left w:val="single" w:sz="4" w:space="0" w:color="auto"/>
              <w:bottom w:val="single" w:sz="4" w:space="0" w:color="auto"/>
              <w:right w:val="single" w:sz="4" w:space="0" w:color="auto"/>
            </w:tcBorders>
            <w:hideMark/>
          </w:tcPr>
          <w:p w14:paraId="503E4861" w14:textId="77777777" w:rsidR="00B551D0" w:rsidRDefault="00B551D0" w:rsidP="0000558A">
            <w:pPr>
              <w:ind w:right="-267"/>
              <w:rPr>
                <w:rFonts w:asciiTheme="minorHAnsi" w:hAnsiTheme="minorHAnsi" w:cstheme="minorBidi"/>
              </w:rPr>
            </w:pPr>
            <w:r>
              <w:rPr>
                <w:rFonts w:cs="Arial"/>
              </w:rPr>
              <w:t xml:space="preserve">There are no direct impacts from this report. </w:t>
            </w:r>
          </w:p>
        </w:tc>
      </w:tr>
      <w:tr w:rsidR="00B551D0" w14:paraId="7AA99D4E" w14:textId="77777777" w:rsidTr="00400139">
        <w:tc>
          <w:tcPr>
            <w:tcW w:w="975" w:type="dxa"/>
            <w:tcBorders>
              <w:top w:val="single" w:sz="4" w:space="0" w:color="auto"/>
              <w:left w:val="single" w:sz="4" w:space="0" w:color="auto"/>
              <w:bottom w:val="single" w:sz="4" w:space="0" w:color="auto"/>
              <w:right w:val="single" w:sz="4" w:space="0" w:color="auto"/>
            </w:tcBorders>
            <w:shd w:val="clear" w:color="auto" w:fill="FFFF00"/>
          </w:tcPr>
          <w:p w14:paraId="3700043E" w14:textId="77777777" w:rsidR="00B551D0" w:rsidRDefault="00B551D0" w:rsidP="00B551D0">
            <w:pPr>
              <w:ind w:left="-567" w:right="-267"/>
              <w:rPr>
                <w:rFonts w:cs="Arial"/>
                <w:lang w:eastAsia="en-GB"/>
              </w:rPr>
            </w:pPr>
          </w:p>
        </w:tc>
        <w:tc>
          <w:tcPr>
            <w:tcW w:w="3970" w:type="dxa"/>
            <w:tcBorders>
              <w:top w:val="single" w:sz="4" w:space="0" w:color="auto"/>
              <w:left w:val="single" w:sz="4" w:space="0" w:color="auto"/>
              <w:bottom w:val="single" w:sz="4" w:space="0" w:color="auto"/>
              <w:right w:val="single" w:sz="4" w:space="0" w:color="auto"/>
            </w:tcBorders>
            <w:hideMark/>
          </w:tcPr>
          <w:p w14:paraId="16AF92BF" w14:textId="77777777" w:rsidR="00B551D0" w:rsidRDefault="00B551D0" w:rsidP="0000558A">
            <w:pPr>
              <w:ind w:left="-83" w:right="-267"/>
              <w:rPr>
                <w:rFonts w:cs="Arial"/>
                <w:lang w:eastAsia="en-GB"/>
              </w:rPr>
            </w:pPr>
            <w:r>
              <w:rPr>
                <w:rFonts w:cs="Arial"/>
                <w:lang w:eastAsia="en-GB"/>
              </w:rPr>
              <w:t>Resources</w:t>
            </w:r>
          </w:p>
        </w:tc>
        <w:tc>
          <w:tcPr>
            <w:tcW w:w="5261" w:type="dxa"/>
            <w:tcBorders>
              <w:top w:val="single" w:sz="4" w:space="0" w:color="auto"/>
              <w:left w:val="single" w:sz="4" w:space="0" w:color="auto"/>
              <w:bottom w:val="single" w:sz="4" w:space="0" w:color="auto"/>
              <w:right w:val="single" w:sz="4" w:space="0" w:color="auto"/>
            </w:tcBorders>
            <w:hideMark/>
          </w:tcPr>
          <w:p w14:paraId="689D6E9E" w14:textId="64270E97" w:rsidR="00B551D0" w:rsidRDefault="003B75EA" w:rsidP="0000558A">
            <w:pPr>
              <w:ind w:right="-267"/>
              <w:rPr>
                <w:rFonts w:asciiTheme="minorHAnsi" w:hAnsiTheme="minorHAnsi" w:cstheme="minorBidi"/>
              </w:rPr>
            </w:pPr>
            <w:r w:rsidRPr="003B75EA">
              <w:rPr>
                <w:rFonts w:cs="Arial"/>
              </w:rPr>
              <w:t>Town Council officer time for undertaking work to ensure the councils controls and processes are maintained to minimise the risks to the council.  The Town Clerk and Deputy Town Clerk also require time to review the Annual Government Statement (AGS) and assertions to ensure the AGS is completed accurately.</w:t>
            </w:r>
          </w:p>
        </w:tc>
      </w:tr>
      <w:tr w:rsidR="00B551D0" w14:paraId="65ABFE35" w14:textId="77777777" w:rsidTr="00400139">
        <w:tc>
          <w:tcPr>
            <w:tcW w:w="975" w:type="dxa"/>
            <w:tcBorders>
              <w:top w:val="single" w:sz="4" w:space="0" w:color="auto"/>
              <w:left w:val="single" w:sz="4" w:space="0" w:color="auto"/>
              <w:bottom w:val="single" w:sz="4" w:space="0" w:color="auto"/>
              <w:right w:val="single" w:sz="4" w:space="0" w:color="auto"/>
            </w:tcBorders>
          </w:tcPr>
          <w:p w14:paraId="5804A77B" w14:textId="77777777" w:rsidR="00B551D0" w:rsidRDefault="00B551D0" w:rsidP="00B551D0">
            <w:pPr>
              <w:ind w:left="-567" w:right="-267"/>
              <w:rPr>
                <w:rFonts w:cs="Arial"/>
                <w:lang w:eastAsia="en-GB"/>
              </w:rPr>
            </w:pPr>
          </w:p>
        </w:tc>
        <w:tc>
          <w:tcPr>
            <w:tcW w:w="3970" w:type="dxa"/>
            <w:tcBorders>
              <w:top w:val="single" w:sz="4" w:space="0" w:color="auto"/>
              <w:left w:val="single" w:sz="4" w:space="0" w:color="auto"/>
              <w:bottom w:val="single" w:sz="4" w:space="0" w:color="auto"/>
              <w:right w:val="single" w:sz="4" w:space="0" w:color="auto"/>
            </w:tcBorders>
            <w:hideMark/>
          </w:tcPr>
          <w:p w14:paraId="4599F41F" w14:textId="77777777" w:rsidR="00B551D0" w:rsidRDefault="00B551D0" w:rsidP="0000558A">
            <w:pPr>
              <w:ind w:left="-83" w:right="-267"/>
              <w:rPr>
                <w:rFonts w:cs="Arial"/>
                <w:lang w:eastAsia="en-GB"/>
              </w:rPr>
            </w:pPr>
            <w:r>
              <w:rPr>
                <w:rFonts w:cs="Arial"/>
                <w:lang w:eastAsia="en-GB"/>
              </w:rPr>
              <w:t>Economic development</w:t>
            </w:r>
          </w:p>
        </w:tc>
        <w:tc>
          <w:tcPr>
            <w:tcW w:w="5261" w:type="dxa"/>
            <w:tcBorders>
              <w:top w:val="single" w:sz="4" w:space="0" w:color="auto"/>
              <w:left w:val="single" w:sz="4" w:space="0" w:color="auto"/>
              <w:bottom w:val="single" w:sz="4" w:space="0" w:color="auto"/>
              <w:right w:val="single" w:sz="4" w:space="0" w:color="auto"/>
            </w:tcBorders>
            <w:hideMark/>
          </w:tcPr>
          <w:p w14:paraId="3E372C51" w14:textId="77777777" w:rsidR="00B551D0" w:rsidRDefault="00B551D0" w:rsidP="0000558A">
            <w:pPr>
              <w:ind w:right="-267"/>
              <w:rPr>
                <w:rFonts w:cs="Arial"/>
                <w:lang w:eastAsia="en-GB"/>
              </w:rPr>
            </w:pPr>
            <w:r>
              <w:rPr>
                <w:rFonts w:cs="Arial"/>
              </w:rPr>
              <w:t xml:space="preserve">There are no direct impacts from this report. </w:t>
            </w:r>
          </w:p>
        </w:tc>
      </w:tr>
      <w:tr w:rsidR="00B551D0" w14:paraId="32FCB191" w14:textId="77777777" w:rsidTr="00400139">
        <w:tc>
          <w:tcPr>
            <w:tcW w:w="975" w:type="dxa"/>
            <w:tcBorders>
              <w:top w:val="single" w:sz="4" w:space="0" w:color="auto"/>
              <w:left w:val="single" w:sz="4" w:space="0" w:color="auto"/>
              <w:bottom w:val="single" w:sz="4" w:space="0" w:color="auto"/>
              <w:right w:val="single" w:sz="4" w:space="0" w:color="auto"/>
            </w:tcBorders>
          </w:tcPr>
          <w:p w14:paraId="12442ED8" w14:textId="77777777" w:rsidR="00B551D0" w:rsidRDefault="00B551D0" w:rsidP="00B551D0">
            <w:pPr>
              <w:ind w:left="-567" w:right="-267"/>
              <w:rPr>
                <w:rFonts w:cs="Arial"/>
                <w:lang w:eastAsia="en-GB"/>
              </w:rPr>
            </w:pPr>
          </w:p>
        </w:tc>
        <w:tc>
          <w:tcPr>
            <w:tcW w:w="3970" w:type="dxa"/>
            <w:tcBorders>
              <w:top w:val="single" w:sz="4" w:space="0" w:color="auto"/>
              <w:left w:val="single" w:sz="4" w:space="0" w:color="auto"/>
              <w:bottom w:val="single" w:sz="4" w:space="0" w:color="auto"/>
              <w:right w:val="single" w:sz="4" w:space="0" w:color="auto"/>
            </w:tcBorders>
            <w:hideMark/>
          </w:tcPr>
          <w:p w14:paraId="5CC5C40C" w14:textId="77777777" w:rsidR="00B551D0" w:rsidRDefault="00B551D0" w:rsidP="0000558A">
            <w:pPr>
              <w:ind w:left="-83" w:right="-267"/>
              <w:rPr>
                <w:rFonts w:cs="Arial"/>
                <w:lang w:eastAsia="en-GB"/>
              </w:rPr>
            </w:pPr>
            <w:r>
              <w:rPr>
                <w:rFonts w:cs="Arial"/>
                <w:lang w:eastAsia="en-GB"/>
              </w:rPr>
              <w:t>Social Value</w:t>
            </w:r>
          </w:p>
        </w:tc>
        <w:tc>
          <w:tcPr>
            <w:tcW w:w="5261" w:type="dxa"/>
            <w:tcBorders>
              <w:top w:val="single" w:sz="4" w:space="0" w:color="auto"/>
              <w:left w:val="single" w:sz="4" w:space="0" w:color="auto"/>
              <w:bottom w:val="single" w:sz="4" w:space="0" w:color="auto"/>
              <w:right w:val="single" w:sz="4" w:space="0" w:color="auto"/>
            </w:tcBorders>
            <w:hideMark/>
          </w:tcPr>
          <w:p w14:paraId="29FEE750" w14:textId="77777777" w:rsidR="00B551D0" w:rsidRDefault="00B551D0" w:rsidP="0000558A">
            <w:pPr>
              <w:ind w:right="-267"/>
              <w:rPr>
                <w:rFonts w:cs="Arial"/>
                <w:lang w:eastAsia="en-GB"/>
              </w:rPr>
            </w:pPr>
            <w:r>
              <w:rPr>
                <w:rFonts w:cs="Arial"/>
              </w:rPr>
              <w:t xml:space="preserve">There are no direct impacts from this report. </w:t>
            </w:r>
          </w:p>
        </w:tc>
      </w:tr>
      <w:tr w:rsidR="00B551D0" w14:paraId="261B26D9" w14:textId="77777777" w:rsidTr="00400139">
        <w:tc>
          <w:tcPr>
            <w:tcW w:w="975" w:type="dxa"/>
            <w:tcBorders>
              <w:top w:val="single" w:sz="4" w:space="0" w:color="auto"/>
              <w:left w:val="single" w:sz="4" w:space="0" w:color="auto"/>
              <w:bottom w:val="single" w:sz="4" w:space="0" w:color="auto"/>
              <w:right w:val="single" w:sz="4" w:space="0" w:color="auto"/>
            </w:tcBorders>
            <w:shd w:val="clear" w:color="auto" w:fill="92D050"/>
          </w:tcPr>
          <w:p w14:paraId="2334E8C9" w14:textId="77777777" w:rsidR="00B551D0" w:rsidRDefault="00B551D0" w:rsidP="00B551D0">
            <w:pPr>
              <w:ind w:left="-567" w:right="-267"/>
              <w:rPr>
                <w:rFonts w:cs="Arial"/>
                <w:lang w:eastAsia="en-GB"/>
              </w:rPr>
            </w:pPr>
          </w:p>
        </w:tc>
        <w:tc>
          <w:tcPr>
            <w:tcW w:w="3970" w:type="dxa"/>
            <w:tcBorders>
              <w:top w:val="single" w:sz="4" w:space="0" w:color="auto"/>
              <w:left w:val="single" w:sz="4" w:space="0" w:color="auto"/>
              <w:bottom w:val="single" w:sz="4" w:space="0" w:color="auto"/>
              <w:right w:val="single" w:sz="4" w:space="0" w:color="auto"/>
            </w:tcBorders>
            <w:hideMark/>
          </w:tcPr>
          <w:p w14:paraId="3FD32A15" w14:textId="77777777" w:rsidR="00B551D0" w:rsidRDefault="00B551D0" w:rsidP="0000558A">
            <w:pPr>
              <w:ind w:left="-83" w:right="-267"/>
              <w:rPr>
                <w:rFonts w:cs="Arial"/>
                <w:lang w:eastAsia="en-GB"/>
              </w:rPr>
            </w:pPr>
            <w:r>
              <w:rPr>
                <w:rFonts w:cs="Arial"/>
                <w:lang w:eastAsia="en-GB"/>
              </w:rPr>
              <w:t>Risk Management</w:t>
            </w:r>
          </w:p>
        </w:tc>
        <w:tc>
          <w:tcPr>
            <w:tcW w:w="5261" w:type="dxa"/>
            <w:tcBorders>
              <w:top w:val="single" w:sz="4" w:space="0" w:color="auto"/>
              <w:left w:val="single" w:sz="4" w:space="0" w:color="auto"/>
              <w:bottom w:val="single" w:sz="4" w:space="0" w:color="auto"/>
              <w:right w:val="single" w:sz="4" w:space="0" w:color="auto"/>
            </w:tcBorders>
            <w:hideMark/>
          </w:tcPr>
          <w:p w14:paraId="230230E9" w14:textId="0ACD8186" w:rsidR="00B551D0" w:rsidRDefault="00B60FB3" w:rsidP="0000558A">
            <w:pPr>
              <w:ind w:right="-267"/>
              <w:rPr>
                <w:rFonts w:cs="Arial"/>
              </w:rPr>
            </w:pPr>
            <w:r w:rsidRPr="00B60FB3">
              <w:rPr>
                <w:rFonts w:cs="Arial"/>
              </w:rPr>
              <w:t>Compliance with the Annual Governance Statement Assertions ensures the risks to the Council are controlled.</w:t>
            </w:r>
          </w:p>
        </w:tc>
      </w:tr>
      <w:tr w:rsidR="00B551D0" w14:paraId="4C167354" w14:textId="77777777" w:rsidTr="00400139">
        <w:tc>
          <w:tcPr>
            <w:tcW w:w="975" w:type="dxa"/>
            <w:tcBorders>
              <w:top w:val="single" w:sz="4" w:space="0" w:color="auto"/>
              <w:left w:val="single" w:sz="4" w:space="0" w:color="auto"/>
              <w:bottom w:val="single" w:sz="4" w:space="0" w:color="auto"/>
              <w:right w:val="single" w:sz="4" w:space="0" w:color="auto"/>
            </w:tcBorders>
            <w:shd w:val="clear" w:color="auto" w:fill="92D050"/>
          </w:tcPr>
          <w:p w14:paraId="7AAE2241" w14:textId="77777777" w:rsidR="00B551D0" w:rsidRDefault="00B551D0" w:rsidP="00B551D0">
            <w:pPr>
              <w:ind w:left="-567" w:right="-267"/>
              <w:rPr>
                <w:rFonts w:cs="Arial"/>
                <w:lang w:eastAsia="en-GB"/>
              </w:rPr>
            </w:pPr>
          </w:p>
        </w:tc>
        <w:tc>
          <w:tcPr>
            <w:tcW w:w="3970" w:type="dxa"/>
            <w:tcBorders>
              <w:top w:val="single" w:sz="4" w:space="0" w:color="auto"/>
              <w:left w:val="single" w:sz="4" w:space="0" w:color="auto"/>
              <w:bottom w:val="single" w:sz="4" w:space="0" w:color="auto"/>
              <w:right w:val="single" w:sz="4" w:space="0" w:color="auto"/>
            </w:tcBorders>
            <w:hideMark/>
          </w:tcPr>
          <w:p w14:paraId="05650623" w14:textId="77777777" w:rsidR="00B551D0" w:rsidRDefault="00B551D0" w:rsidP="0000558A">
            <w:pPr>
              <w:ind w:left="-83" w:right="-267"/>
              <w:rPr>
                <w:rFonts w:cs="Arial"/>
                <w:lang w:eastAsia="en-GB"/>
              </w:rPr>
            </w:pPr>
            <w:r>
              <w:rPr>
                <w:rFonts w:cs="Arial"/>
                <w:lang w:eastAsia="en-GB"/>
              </w:rPr>
              <w:t>Corporate priorities</w:t>
            </w:r>
          </w:p>
        </w:tc>
        <w:tc>
          <w:tcPr>
            <w:tcW w:w="5261" w:type="dxa"/>
            <w:tcBorders>
              <w:top w:val="single" w:sz="4" w:space="0" w:color="auto"/>
              <w:left w:val="single" w:sz="4" w:space="0" w:color="auto"/>
              <w:bottom w:val="single" w:sz="4" w:space="0" w:color="auto"/>
              <w:right w:val="single" w:sz="4" w:space="0" w:color="auto"/>
            </w:tcBorders>
            <w:hideMark/>
          </w:tcPr>
          <w:p w14:paraId="0ACBEB81" w14:textId="5FDDF28B" w:rsidR="00B551D0" w:rsidRPr="00AF399A" w:rsidRDefault="00AF399A" w:rsidP="00AF399A">
            <w:pPr>
              <w:pStyle w:val="ListParagraph"/>
              <w:numPr>
                <w:ilvl w:val="0"/>
                <w:numId w:val="7"/>
              </w:numPr>
              <w:spacing w:after="160" w:line="256" w:lineRule="auto"/>
              <w:ind w:left="0" w:right="-267" w:firstLine="0"/>
              <w:rPr>
                <w:rFonts w:cs="Arial"/>
              </w:rPr>
            </w:pPr>
            <w:r>
              <w:rPr>
                <w:rFonts w:cs="Arial"/>
              </w:rPr>
              <w:t xml:space="preserve"> </w:t>
            </w:r>
            <w:r w:rsidR="00B551D0">
              <w:rPr>
                <w:rFonts w:cs="Arial"/>
              </w:rPr>
              <w:t>Manage the Council’s assets and resources responsibly and transparently.</w:t>
            </w:r>
          </w:p>
        </w:tc>
      </w:tr>
    </w:tbl>
    <w:p w14:paraId="4A9A13AB" w14:textId="77777777" w:rsidR="00940850" w:rsidRDefault="00940850" w:rsidP="00B551D0">
      <w:pPr>
        <w:ind w:left="-567"/>
      </w:pPr>
    </w:p>
    <w:p w14:paraId="012715DC" w14:textId="77777777" w:rsidR="009B2D45" w:rsidRDefault="009B2D45" w:rsidP="009B2D45">
      <w:pPr>
        <w:ind w:left="-567"/>
        <w:rPr>
          <w:rFonts w:cs="Arial"/>
          <w:lang w:eastAsia="en-GB"/>
        </w:rPr>
      </w:pPr>
      <w:r>
        <w:rPr>
          <w:rFonts w:cs="Arial"/>
          <w:lang w:eastAsia="en-GB"/>
        </w:rPr>
        <w:t>Ratings:</w:t>
      </w:r>
    </w:p>
    <w:p w14:paraId="537E5430" w14:textId="77777777" w:rsidR="009B2D45" w:rsidRDefault="009B2D45" w:rsidP="009B2D45">
      <w:pPr>
        <w:ind w:left="-567"/>
        <w:rPr>
          <w:rFonts w:cs="Arial"/>
          <w:lang w:eastAsia="en-GB"/>
        </w:rPr>
      </w:pPr>
      <w:r>
        <w:rPr>
          <w:rFonts w:cs="Arial"/>
          <w:highlight w:val="red"/>
          <w:lang w:eastAsia="en-GB"/>
        </w:rPr>
        <w:t>Red</w:t>
      </w:r>
      <w:r>
        <w:rPr>
          <w:rFonts w:cs="Arial"/>
          <w:lang w:eastAsia="en-GB"/>
        </w:rPr>
        <w:t xml:space="preserve"> indicates that:</w:t>
      </w:r>
    </w:p>
    <w:p w14:paraId="3070A947" w14:textId="77777777" w:rsidR="009B2D45" w:rsidRDefault="009B2D45" w:rsidP="009B2D45">
      <w:pPr>
        <w:pStyle w:val="ListParagraph"/>
        <w:numPr>
          <w:ilvl w:val="0"/>
          <w:numId w:val="9"/>
        </w:numPr>
        <w:rPr>
          <w:rFonts w:cs="Arial"/>
          <w:lang w:eastAsia="en-GB"/>
        </w:rPr>
      </w:pPr>
      <w:r>
        <w:rPr>
          <w:rFonts w:cs="Arial"/>
          <w:lang w:eastAsia="en-GB"/>
        </w:rPr>
        <w:t xml:space="preserve">there </w:t>
      </w:r>
      <w:proofErr w:type="gramStart"/>
      <w:r>
        <w:rPr>
          <w:rFonts w:cs="Arial"/>
          <w:lang w:eastAsia="en-GB"/>
        </w:rPr>
        <w:t>are</w:t>
      </w:r>
      <w:proofErr w:type="gramEnd"/>
      <w:r>
        <w:rPr>
          <w:rFonts w:cs="Arial"/>
          <w:lang w:eastAsia="en-GB"/>
        </w:rPr>
        <w:t xml:space="preserve"> negative impacts</w:t>
      </w:r>
    </w:p>
    <w:p w14:paraId="6D1AE70D" w14:textId="77777777" w:rsidR="009B2D45" w:rsidRDefault="009B2D45" w:rsidP="009B2D45">
      <w:pPr>
        <w:rPr>
          <w:rFonts w:cs="Arial"/>
          <w:lang w:eastAsia="en-GB"/>
        </w:rPr>
      </w:pPr>
    </w:p>
    <w:p w14:paraId="3C1ECAE5" w14:textId="77777777" w:rsidR="009B2D45" w:rsidRDefault="009B2D45" w:rsidP="009B2D45">
      <w:pPr>
        <w:ind w:left="-567"/>
        <w:rPr>
          <w:rFonts w:cs="Arial"/>
          <w:highlight w:val="red"/>
          <w:lang w:eastAsia="en-GB"/>
        </w:rPr>
      </w:pPr>
      <w:r>
        <w:rPr>
          <w:rFonts w:cs="Arial"/>
          <w:highlight w:val="yellow"/>
          <w:lang w:eastAsia="en-GB"/>
        </w:rPr>
        <w:t>Yellow</w:t>
      </w:r>
      <w:r>
        <w:rPr>
          <w:rFonts w:cs="Arial"/>
          <w:lang w:eastAsia="en-GB"/>
        </w:rPr>
        <w:t xml:space="preserve"> indicates that:</w:t>
      </w:r>
    </w:p>
    <w:p w14:paraId="045A7FB2" w14:textId="77777777" w:rsidR="009B2D45" w:rsidRDefault="009B2D45" w:rsidP="009B2D45">
      <w:pPr>
        <w:pStyle w:val="ListParagraph"/>
        <w:numPr>
          <w:ilvl w:val="0"/>
          <w:numId w:val="9"/>
        </w:numPr>
        <w:rPr>
          <w:rFonts w:cs="Arial"/>
          <w:lang w:eastAsia="en-GB"/>
        </w:rPr>
      </w:pPr>
      <w:r>
        <w:rPr>
          <w:rFonts w:cs="Arial"/>
          <w:lang w:eastAsia="en-GB"/>
        </w:rPr>
        <w:t xml:space="preserve">there is an issue that Councillors may wish to consider in more </w:t>
      </w:r>
      <w:proofErr w:type="gramStart"/>
      <w:r>
        <w:rPr>
          <w:rFonts w:cs="Arial"/>
          <w:lang w:eastAsia="en-GB"/>
        </w:rPr>
        <w:t>depth</w:t>
      </w:r>
      <w:proofErr w:type="gramEnd"/>
    </w:p>
    <w:p w14:paraId="1EE1949A" w14:textId="77777777" w:rsidR="009B2D45" w:rsidRDefault="009B2D45" w:rsidP="009B2D45">
      <w:pPr>
        <w:pStyle w:val="ListParagraph"/>
        <w:numPr>
          <w:ilvl w:val="0"/>
          <w:numId w:val="9"/>
        </w:numPr>
        <w:rPr>
          <w:rFonts w:cs="Arial"/>
          <w:lang w:eastAsia="en-GB"/>
        </w:rPr>
      </w:pPr>
      <w:r>
        <w:rPr>
          <w:rFonts w:cs="Arial"/>
          <w:lang w:eastAsia="en-GB"/>
        </w:rPr>
        <w:t xml:space="preserve">there are unanswered </w:t>
      </w:r>
      <w:proofErr w:type="gramStart"/>
      <w:r>
        <w:rPr>
          <w:rFonts w:cs="Arial"/>
          <w:lang w:eastAsia="en-GB"/>
        </w:rPr>
        <w:t>questions</w:t>
      </w:r>
      <w:proofErr w:type="gramEnd"/>
    </w:p>
    <w:p w14:paraId="7CA878A9" w14:textId="10674223" w:rsidR="009B2D45" w:rsidRPr="009B2D45" w:rsidRDefault="009B2D45">
      <w:pPr>
        <w:pStyle w:val="ListParagraph"/>
        <w:numPr>
          <w:ilvl w:val="0"/>
          <w:numId w:val="9"/>
        </w:numPr>
        <w:rPr>
          <w:rFonts w:cs="Arial"/>
          <w:lang w:eastAsia="en-GB"/>
        </w:rPr>
      </w:pPr>
      <w:r w:rsidRPr="009B2D45">
        <w:rPr>
          <w:rFonts w:cs="Arial"/>
          <w:lang w:eastAsia="en-GB"/>
        </w:rPr>
        <w:t xml:space="preserve">there are conflicting impacts. </w:t>
      </w:r>
    </w:p>
    <w:p w14:paraId="6629EA8C" w14:textId="77777777" w:rsidR="009B2D45" w:rsidRDefault="009B2D45" w:rsidP="009B2D45">
      <w:pPr>
        <w:ind w:left="-567"/>
        <w:rPr>
          <w:rFonts w:cs="Arial"/>
          <w:lang w:eastAsia="en-GB"/>
        </w:rPr>
      </w:pPr>
      <w:r>
        <w:rPr>
          <w:rFonts w:cs="Arial"/>
          <w:shd w:val="clear" w:color="auto" w:fill="92D050"/>
          <w:lang w:eastAsia="en-GB"/>
        </w:rPr>
        <w:t>Green</w:t>
      </w:r>
      <w:r>
        <w:rPr>
          <w:rFonts w:cs="Arial"/>
          <w:lang w:eastAsia="en-GB"/>
        </w:rPr>
        <w:t xml:space="preserve"> indicates that:</w:t>
      </w:r>
    </w:p>
    <w:p w14:paraId="7117E023" w14:textId="77777777" w:rsidR="009B2D45" w:rsidRDefault="009B2D45" w:rsidP="009B2D45">
      <w:pPr>
        <w:pStyle w:val="ListParagraph"/>
        <w:numPr>
          <w:ilvl w:val="0"/>
          <w:numId w:val="10"/>
        </w:numPr>
        <w:rPr>
          <w:rFonts w:cs="Arial"/>
          <w:lang w:eastAsia="en-GB"/>
        </w:rPr>
      </w:pPr>
      <w:r>
        <w:rPr>
          <w:rFonts w:cs="Arial"/>
          <w:lang w:eastAsia="en-GB"/>
        </w:rPr>
        <w:t xml:space="preserve">There are identified benefits from this </w:t>
      </w:r>
      <w:proofErr w:type="gramStart"/>
      <w:r>
        <w:rPr>
          <w:rFonts w:cs="Arial"/>
          <w:lang w:eastAsia="en-GB"/>
        </w:rPr>
        <w:t>decision</w:t>
      </w:r>
      <w:proofErr w:type="gramEnd"/>
    </w:p>
    <w:p w14:paraId="3BFE9268" w14:textId="77777777" w:rsidR="009B2D45" w:rsidRDefault="009B2D45" w:rsidP="009B2D45">
      <w:pPr>
        <w:rPr>
          <w:rFonts w:cs="Arial"/>
          <w:lang w:eastAsia="en-GB"/>
        </w:rPr>
      </w:pPr>
    </w:p>
    <w:p w14:paraId="304364A4" w14:textId="77777777" w:rsidR="009B2D45" w:rsidRDefault="009B2D45" w:rsidP="009B2D45">
      <w:pPr>
        <w:ind w:left="-567"/>
        <w:rPr>
          <w:rFonts w:cs="Arial"/>
          <w:lang w:eastAsia="en-GB"/>
        </w:rPr>
      </w:pPr>
      <w:r>
        <w:rPr>
          <w:rFonts w:cs="Arial"/>
          <w:lang w:eastAsia="en-GB"/>
        </w:rPr>
        <w:t>No colour indicates that:</w:t>
      </w:r>
    </w:p>
    <w:p w14:paraId="2478BEA6" w14:textId="77777777" w:rsidR="009B2D45" w:rsidRDefault="009B2D45" w:rsidP="009B2D45">
      <w:pPr>
        <w:pStyle w:val="ListParagraph"/>
        <w:numPr>
          <w:ilvl w:val="0"/>
          <w:numId w:val="10"/>
        </w:numPr>
        <w:rPr>
          <w:rFonts w:cs="Arial"/>
          <w:lang w:eastAsia="en-GB"/>
        </w:rPr>
      </w:pPr>
      <w:r>
        <w:rPr>
          <w:rFonts w:cs="Arial"/>
        </w:rPr>
        <w:t xml:space="preserve">There are no direct impacts from this </w:t>
      </w:r>
      <w:proofErr w:type="gramStart"/>
      <w:r>
        <w:rPr>
          <w:rFonts w:cs="Arial"/>
        </w:rPr>
        <w:t>report</w:t>
      </w:r>
      <w:proofErr w:type="gramEnd"/>
    </w:p>
    <w:p w14:paraId="75740974" w14:textId="77777777" w:rsidR="00B56096" w:rsidRPr="00B56096" w:rsidRDefault="00B56096" w:rsidP="00B56096"/>
    <w:p w14:paraId="2C838FCE" w14:textId="4EADE13D" w:rsidR="005F6FFD" w:rsidRDefault="005F6FFD" w:rsidP="005F6FFD">
      <w:pPr>
        <w:pStyle w:val="Heading3"/>
      </w:pPr>
      <w:r>
        <w:t>Recommendation:</w:t>
      </w:r>
    </w:p>
    <w:p w14:paraId="7FA6C6E9" w14:textId="4401E9C5" w:rsidR="005F6FFD" w:rsidRPr="005F6FFD" w:rsidRDefault="00400139" w:rsidP="00400139">
      <w:pPr>
        <w:ind w:left="-567"/>
      </w:pPr>
      <w:r w:rsidRPr="00400139">
        <w:t>Members are asked to review Sections 1 and 2 of the Annual Governance and Accountability Return 2022/23 and recommend them to Full Council for approval.</w:t>
      </w:r>
    </w:p>
    <w:p w14:paraId="6479CD1F" w14:textId="77777777" w:rsidR="0043252F" w:rsidRDefault="0043252F" w:rsidP="0043252F">
      <w:pPr>
        <w:ind w:left="-567"/>
      </w:pPr>
    </w:p>
    <w:p w14:paraId="07AC4E46" w14:textId="77777777" w:rsidR="002C08A7" w:rsidRDefault="002C08A7" w:rsidP="0043252F">
      <w:pPr>
        <w:ind w:left="-567"/>
      </w:pPr>
    </w:p>
    <w:p w14:paraId="4F569E14" w14:textId="77777777" w:rsidR="002C08A7" w:rsidRDefault="002C08A7" w:rsidP="0043252F">
      <w:pPr>
        <w:ind w:left="-567"/>
      </w:pPr>
    </w:p>
    <w:p w14:paraId="67E4D52C" w14:textId="77777777" w:rsidR="002C08A7" w:rsidRDefault="002C08A7" w:rsidP="0043252F">
      <w:pPr>
        <w:ind w:left="-567"/>
      </w:pPr>
    </w:p>
    <w:p w14:paraId="6FBD63F8" w14:textId="77777777" w:rsidR="002C08A7" w:rsidRPr="005F6FFD" w:rsidRDefault="002C08A7" w:rsidP="0043252F">
      <w:pPr>
        <w:ind w:left="-567"/>
      </w:pPr>
    </w:p>
    <w:p w14:paraId="2FBF1998" w14:textId="74D51CCE" w:rsidR="0043252F" w:rsidRPr="00F52693" w:rsidRDefault="0043252F" w:rsidP="0043252F">
      <w:pPr>
        <w:pStyle w:val="Heading2"/>
        <w:numPr>
          <w:ilvl w:val="3"/>
          <w:numId w:val="6"/>
        </w:numPr>
        <w:ind w:left="-567" w:hanging="284"/>
      </w:pPr>
      <w:r>
        <w:lastRenderedPageBreak/>
        <w:t>Finan</w:t>
      </w:r>
      <w:r w:rsidR="00F46463">
        <w:t>cial Outturn 2022/23</w:t>
      </w:r>
    </w:p>
    <w:p w14:paraId="5145B54F" w14:textId="77777777" w:rsidR="0043252F" w:rsidRDefault="0043252F" w:rsidP="0043252F">
      <w:pPr>
        <w:ind w:left="-851"/>
        <w:rPr>
          <w:b/>
          <w:bCs/>
        </w:rPr>
      </w:pPr>
    </w:p>
    <w:p w14:paraId="5B391151" w14:textId="77777777" w:rsidR="007D0A01" w:rsidRPr="00CC4983" w:rsidRDefault="007D0A01" w:rsidP="007D0A01">
      <w:pPr>
        <w:ind w:left="-573"/>
        <w:outlineLvl w:val="2"/>
        <w:rPr>
          <w:b/>
          <w:bCs/>
        </w:rPr>
      </w:pPr>
      <w:r w:rsidRPr="00CC4983">
        <w:rPr>
          <w:b/>
          <w:bCs/>
        </w:rPr>
        <w:t>Purpose of the Report</w:t>
      </w:r>
    </w:p>
    <w:p w14:paraId="644FCA7C" w14:textId="1D50AF53" w:rsidR="00EF3495" w:rsidRDefault="007D0A01" w:rsidP="002C08A7">
      <w:pPr>
        <w:ind w:left="-567"/>
        <w:rPr>
          <w:rFonts w:cs="Arial"/>
        </w:rPr>
      </w:pPr>
      <w:r w:rsidRPr="00CC4983">
        <w:rPr>
          <w:rFonts w:cs="Arial"/>
        </w:rPr>
        <w:t>The purpose of this report is to consider the draft financial outturn position for Weymouth Town Council for the 202</w:t>
      </w:r>
      <w:r>
        <w:rPr>
          <w:rFonts w:cs="Arial"/>
        </w:rPr>
        <w:t>2</w:t>
      </w:r>
      <w:r w:rsidRPr="00CC4983">
        <w:rPr>
          <w:rFonts w:cs="Arial"/>
        </w:rPr>
        <w:t>/2</w:t>
      </w:r>
      <w:r>
        <w:rPr>
          <w:rFonts w:cs="Arial"/>
        </w:rPr>
        <w:t>3</w:t>
      </w:r>
      <w:r w:rsidRPr="00CC4983">
        <w:rPr>
          <w:rFonts w:cs="Arial"/>
        </w:rPr>
        <w:t xml:space="preserve"> financial year and the balance of reserves for the year ending 31 March 202</w:t>
      </w:r>
      <w:r>
        <w:rPr>
          <w:rFonts w:cs="Arial"/>
        </w:rPr>
        <w:t>3</w:t>
      </w:r>
      <w:r w:rsidRPr="00CC4983">
        <w:rPr>
          <w:rFonts w:cs="Arial"/>
        </w:rPr>
        <w:t>.</w:t>
      </w:r>
    </w:p>
    <w:p w14:paraId="58328B8F" w14:textId="77777777" w:rsidR="002C08A7" w:rsidRPr="002C08A7" w:rsidRDefault="002C08A7" w:rsidP="002C08A7">
      <w:pPr>
        <w:ind w:left="-567"/>
        <w:rPr>
          <w:rFonts w:cs="Arial"/>
        </w:rPr>
      </w:pPr>
    </w:p>
    <w:p w14:paraId="1DCF8B44" w14:textId="33EE9ED3" w:rsidR="007D0A01" w:rsidRDefault="007D0A01" w:rsidP="008F1E94">
      <w:pPr>
        <w:pStyle w:val="Heading3"/>
      </w:pPr>
      <w:r>
        <w:t>Recommendation</w:t>
      </w:r>
    </w:p>
    <w:p w14:paraId="495986AA" w14:textId="77777777" w:rsidR="004E6830" w:rsidRPr="004E6830" w:rsidRDefault="004E6830" w:rsidP="004E6830">
      <w:pPr>
        <w:ind w:left="-567"/>
        <w:rPr>
          <w:rFonts w:cs="Arial"/>
        </w:rPr>
      </w:pPr>
      <w:r w:rsidRPr="004E6830">
        <w:rPr>
          <w:rFonts w:cs="Arial"/>
        </w:rPr>
        <w:t>That Councillors:</w:t>
      </w:r>
    </w:p>
    <w:p w14:paraId="0A90074C" w14:textId="59ED24FA" w:rsidR="004E6830" w:rsidRPr="00370DB2" w:rsidRDefault="004E6830" w:rsidP="00355102">
      <w:pPr>
        <w:pStyle w:val="ListParagraph"/>
        <w:numPr>
          <w:ilvl w:val="0"/>
          <w:numId w:val="18"/>
        </w:numPr>
        <w:rPr>
          <w:rFonts w:cs="Arial"/>
          <w:color w:val="000000" w:themeColor="text1"/>
        </w:rPr>
      </w:pPr>
      <w:r w:rsidRPr="00355102">
        <w:rPr>
          <w:rFonts w:cs="Arial"/>
        </w:rPr>
        <w:t xml:space="preserve">Note the </w:t>
      </w:r>
      <w:r w:rsidRPr="00370DB2">
        <w:rPr>
          <w:rFonts w:cs="Arial"/>
          <w:color w:val="000000" w:themeColor="text1"/>
        </w:rPr>
        <w:t>draft outturn position for 202</w:t>
      </w:r>
      <w:r w:rsidR="00355102" w:rsidRPr="00370DB2">
        <w:rPr>
          <w:rFonts w:cs="Arial"/>
          <w:color w:val="000000" w:themeColor="text1"/>
        </w:rPr>
        <w:t>2</w:t>
      </w:r>
      <w:r w:rsidRPr="00370DB2">
        <w:rPr>
          <w:rFonts w:cs="Arial"/>
          <w:color w:val="000000" w:themeColor="text1"/>
        </w:rPr>
        <w:t>/2</w:t>
      </w:r>
      <w:r w:rsidR="00355102" w:rsidRPr="00370DB2">
        <w:rPr>
          <w:rFonts w:cs="Arial"/>
          <w:color w:val="000000" w:themeColor="text1"/>
        </w:rPr>
        <w:t>3</w:t>
      </w:r>
      <w:r w:rsidRPr="00370DB2">
        <w:rPr>
          <w:rFonts w:cs="Arial"/>
          <w:color w:val="000000" w:themeColor="text1"/>
        </w:rPr>
        <w:t xml:space="preserve"> of </w:t>
      </w:r>
      <w:r w:rsidR="00FE08D6" w:rsidRPr="00370DB2">
        <w:rPr>
          <w:rFonts w:cs="Arial"/>
          <w:color w:val="000000" w:themeColor="text1"/>
        </w:rPr>
        <w:t xml:space="preserve">an underspend of </w:t>
      </w:r>
      <w:r w:rsidRPr="00370DB2">
        <w:rPr>
          <w:rFonts w:cs="Arial"/>
          <w:color w:val="000000" w:themeColor="text1"/>
        </w:rPr>
        <w:t>£</w:t>
      </w:r>
      <w:r w:rsidR="009A2EC5" w:rsidRPr="00370DB2">
        <w:rPr>
          <w:rFonts w:cs="Arial"/>
          <w:color w:val="000000" w:themeColor="text1"/>
        </w:rPr>
        <w:t>24</w:t>
      </w:r>
      <w:r w:rsidR="00D701A0" w:rsidRPr="00370DB2">
        <w:rPr>
          <w:rFonts w:cs="Arial"/>
          <w:color w:val="000000" w:themeColor="text1"/>
        </w:rPr>
        <w:t>7</w:t>
      </w:r>
      <w:r w:rsidRPr="00370DB2">
        <w:rPr>
          <w:rFonts w:cs="Arial"/>
          <w:color w:val="000000" w:themeColor="text1"/>
        </w:rPr>
        <w:t>,</w:t>
      </w:r>
      <w:r w:rsidR="00D701A0" w:rsidRPr="00370DB2">
        <w:rPr>
          <w:rFonts w:cs="Arial"/>
          <w:color w:val="000000" w:themeColor="text1"/>
        </w:rPr>
        <w:t>603</w:t>
      </w:r>
      <w:r w:rsidR="007C086E">
        <w:rPr>
          <w:rFonts w:cs="Arial"/>
          <w:color w:val="000000" w:themeColor="text1"/>
        </w:rPr>
        <w:t xml:space="preserve"> (Appendix M).</w:t>
      </w:r>
    </w:p>
    <w:p w14:paraId="5274926D" w14:textId="352DD02D" w:rsidR="004E6830" w:rsidRPr="00370DB2" w:rsidRDefault="004E6830" w:rsidP="00355102">
      <w:pPr>
        <w:pStyle w:val="ListParagraph"/>
        <w:numPr>
          <w:ilvl w:val="0"/>
          <w:numId w:val="18"/>
        </w:numPr>
        <w:rPr>
          <w:rFonts w:cs="Arial"/>
          <w:color w:val="000000" w:themeColor="text1"/>
        </w:rPr>
      </w:pPr>
      <w:r w:rsidRPr="00370DB2">
        <w:rPr>
          <w:rFonts w:cs="Arial"/>
          <w:color w:val="000000" w:themeColor="text1"/>
        </w:rPr>
        <w:t xml:space="preserve">Consider the existing list of reserves </w:t>
      </w:r>
      <w:r w:rsidR="007C086E" w:rsidRPr="007C086E">
        <w:rPr>
          <w:rFonts w:cs="Arial"/>
          <w:color w:val="000000" w:themeColor="text1"/>
        </w:rPr>
        <w:t>(Appendix N)</w:t>
      </w:r>
      <w:r w:rsidR="007C086E">
        <w:rPr>
          <w:rFonts w:cs="Arial"/>
          <w:color w:val="000000" w:themeColor="text1"/>
        </w:rPr>
        <w:t xml:space="preserve"> </w:t>
      </w:r>
      <w:r w:rsidRPr="00370DB2">
        <w:rPr>
          <w:rFonts w:cs="Arial"/>
          <w:color w:val="000000" w:themeColor="text1"/>
        </w:rPr>
        <w:t>and recommend to Full Council any changes in the allocation of reserves that have previously been agreed.</w:t>
      </w:r>
    </w:p>
    <w:p w14:paraId="25B691AD" w14:textId="76B566D7" w:rsidR="007D0A01" w:rsidRPr="00370DB2" w:rsidRDefault="004E6830" w:rsidP="00355102">
      <w:pPr>
        <w:pStyle w:val="ListParagraph"/>
        <w:numPr>
          <w:ilvl w:val="0"/>
          <w:numId w:val="18"/>
        </w:numPr>
        <w:rPr>
          <w:rFonts w:cs="Arial"/>
          <w:color w:val="000000" w:themeColor="text1"/>
        </w:rPr>
      </w:pPr>
      <w:r w:rsidRPr="00370DB2">
        <w:rPr>
          <w:rFonts w:cs="Arial"/>
          <w:color w:val="000000" w:themeColor="text1"/>
        </w:rPr>
        <w:t xml:space="preserve">Consider the list of items in Appendix </w:t>
      </w:r>
      <w:r w:rsidR="00F64FBC">
        <w:rPr>
          <w:rFonts w:cs="Arial"/>
          <w:color w:val="000000" w:themeColor="text1"/>
        </w:rPr>
        <w:t>O</w:t>
      </w:r>
      <w:r w:rsidRPr="00370DB2">
        <w:rPr>
          <w:rFonts w:cs="Arial"/>
          <w:color w:val="000000" w:themeColor="text1"/>
        </w:rPr>
        <w:t xml:space="preserve"> and recommend to Full Council a final list of priorities that could be funded from the 202</w:t>
      </w:r>
      <w:r w:rsidR="008C2EDB" w:rsidRPr="00370DB2">
        <w:rPr>
          <w:rFonts w:cs="Arial"/>
          <w:color w:val="000000" w:themeColor="text1"/>
        </w:rPr>
        <w:t>2</w:t>
      </w:r>
      <w:r w:rsidRPr="00370DB2">
        <w:rPr>
          <w:rFonts w:cs="Arial"/>
          <w:color w:val="000000" w:themeColor="text1"/>
        </w:rPr>
        <w:t>/2</w:t>
      </w:r>
      <w:r w:rsidR="008C2EDB" w:rsidRPr="00370DB2">
        <w:rPr>
          <w:rFonts w:cs="Arial"/>
          <w:color w:val="000000" w:themeColor="text1"/>
        </w:rPr>
        <w:t>3</w:t>
      </w:r>
      <w:r w:rsidRPr="00370DB2">
        <w:rPr>
          <w:rFonts w:cs="Arial"/>
          <w:color w:val="000000" w:themeColor="text1"/>
        </w:rPr>
        <w:t xml:space="preserve"> budget underspend and agree those that should have delegated authority to be used.</w:t>
      </w:r>
    </w:p>
    <w:p w14:paraId="61E9A3AD" w14:textId="77777777" w:rsidR="007D0A01" w:rsidRPr="00370DB2" w:rsidRDefault="007D0A01" w:rsidP="0043252F">
      <w:pPr>
        <w:ind w:left="-851"/>
        <w:rPr>
          <w:b/>
          <w:bCs/>
          <w:color w:val="000000" w:themeColor="text1"/>
        </w:rPr>
      </w:pPr>
    </w:p>
    <w:p w14:paraId="074F2DF6" w14:textId="77777777" w:rsidR="005D6E3A" w:rsidRPr="00370DB2" w:rsidRDefault="005D6E3A" w:rsidP="005D6E3A">
      <w:pPr>
        <w:ind w:left="-573"/>
        <w:outlineLvl w:val="2"/>
        <w:rPr>
          <w:b/>
          <w:bCs/>
          <w:color w:val="000000" w:themeColor="text1"/>
        </w:rPr>
      </w:pPr>
      <w:r w:rsidRPr="00370DB2">
        <w:rPr>
          <w:b/>
          <w:bCs/>
          <w:color w:val="000000" w:themeColor="text1"/>
        </w:rPr>
        <w:t>Background</w:t>
      </w:r>
    </w:p>
    <w:p w14:paraId="03A2F96F" w14:textId="45F9DE56" w:rsidR="005D6E3A" w:rsidRPr="00370DB2" w:rsidRDefault="005D6E3A" w:rsidP="005D6E3A">
      <w:pPr>
        <w:ind w:left="-570"/>
        <w:contextualSpacing/>
        <w:rPr>
          <w:color w:val="000000" w:themeColor="text1"/>
        </w:rPr>
      </w:pPr>
      <w:r w:rsidRPr="00370DB2">
        <w:rPr>
          <w:color w:val="000000" w:themeColor="text1"/>
        </w:rPr>
        <w:t>Weymouth Town Council is required to present its Annual Governance Statement and the Annual Accounting Statements to Full Council, for the financial year 2022/23, in the form of the Annual Governance and Accountability Return (AGAR).</w:t>
      </w:r>
    </w:p>
    <w:p w14:paraId="1E47BA3E" w14:textId="77777777" w:rsidR="005D6E3A" w:rsidRPr="00370DB2" w:rsidRDefault="005D6E3A" w:rsidP="005D6E3A">
      <w:pPr>
        <w:ind w:left="-570"/>
        <w:contextualSpacing/>
        <w:rPr>
          <w:color w:val="000000" w:themeColor="text1"/>
        </w:rPr>
      </w:pPr>
    </w:p>
    <w:p w14:paraId="40C0A8BA" w14:textId="687A99EF" w:rsidR="005D6E3A" w:rsidRPr="00370DB2" w:rsidRDefault="005D6E3A" w:rsidP="005D6E3A">
      <w:pPr>
        <w:ind w:left="-570"/>
        <w:contextualSpacing/>
        <w:rPr>
          <w:color w:val="000000" w:themeColor="text1"/>
        </w:rPr>
      </w:pPr>
      <w:r w:rsidRPr="00370DB2">
        <w:rPr>
          <w:color w:val="000000" w:themeColor="text1"/>
        </w:rPr>
        <w:t xml:space="preserve">The draft net actual income and expenditure for the year is presented in Appendix </w:t>
      </w:r>
      <w:r w:rsidR="00F64FBC">
        <w:rPr>
          <w:color w:val="000000" w:themeColor="text1"/>
        </w:rPr>
        <w:t>M</w:t>
      </w:r>
      <w:r w:rsidRPr="00370DB2">
        <w:rPr>
          <w:color w:val="000000" w:themeColor="text1"/>
        </w:rPr>
        <w:t xml:space="preserve"> and will form the basis of Section 2 of the AGAR, which relates to the Accounting Statements for 202</w:t>
      </w:r>
      <w:r w:rsidR="00DB13B5" w:rsidRPr="00370DB2">
        <w:rPr>
          <w:color w:val="000000" w:themeColor="text1"/>
        </w:rPr>
        <w:t>2</w:t>
      </w:r>
      <w:r w:rsidRPr="00370DB2">
        <w:rPr>
          <w:color w:val="000000" w:themeColor="text1"/>
        </w:rPr>
        <w:t>/2</w:t>
      </w:r>
      <w:r w:rsidR="00DB13B5" w:rsidRPr="00370DB2">
        <w:rPr>
          <w:color w:val="000000" w:themeColor="text1"/>
        </w:rPr>
        <w:t>3</w:t>
      </w:r>
      <w:r w:rsidRPr="00370DB2">
        <w:rPr>
          <w:color w:val="000000" w:themeColor="text1"/>
        </w:rPr>
        <w:t>.</w:t>
      </w:r>
    </w:p>
    <w:p w14:paraId="528DF959" w14:textId="77777777" w:rsidR="00970C17" w:rsidRPr="00370DB2" w:rsidRDefault="00970C17" w:rsidP="005D6E3A">
      <w:pPr>
        <w:ind w:left="-570"/>
        <w:contextualSpacing/>
        <w:rPr>
          <w:color w:val="000000" w:themeColor="text1"/>
        </w:rPr>
      </w:pPr>
    </w:p>
    <w:p w14:paraId="0974D86D" w14:textId="64AA35CC" w:rsidR="00917C8B" w:rsidRPr="00370DB2" w:rsidRDefault="00917C8B" w:rsidP="00917C8B">
      <w:pPr>
        <w:ind w:left="-573"/>
        <w:outlineLvl w:val="2"/>
        <w:rPr>
          <w:b/>
          <w:bCs/>
          <w:color w:val="000000" w:themeColor="text1"/>
        </w:rPr>
      </w:pPr>
      <w:r w:rsidRPr="00370DB2">
        <w:rPr>
          <w:b/>
          <w:bCs/>
          <w:color w:val="000000" w:themeColor="text1"/>
        </w:rPr>
        <w:t>2022/23 Draft Outturn Position</w:t>
      </w:r>
    </w:p>
    <w:p w14:paraId="629F87F7" w14:textId="6A522B61" w:rsidR="00917C8B" w:rsidRPr="00370DB2" w:rsidRDefault="00917C8B" w:rsidP="00917C8B">
      <w:pPr>
        <w:ind w:left="-570"/>
        <w:contextualSpacing/>
        <w:rPr>
          <w:color w:val="000000" w:themeColor="text1"/>
        </w:rPr>
      </w:pPr>
      <w:r w:rsidRPr="00370DB2">
        <w:rPr>
          <w:color w:val="000000" w:themeColor="text1"/>
        </w:rPr>
        <w:t xml:space="preserve">Appendix </w:t>
      </w:r>
      <w:r w:rsidR="00F64FBC">
        <w:rPr>
          <w:color w:val="000000" w:themeColor="text1"/>
        </w:rPr>
        <w:t>M</w:t>
      </w:r>
      <w:r w:rsidRPr="00370DB2">
        <w:rPr>
          <w:color w:val="000000" w:themeColor="text1"/>
        </w:rPr>
        <w:t xml:space="preserve"> </w:t>
      </w:r>
      <w:r w:rsidR="000904F1" w:rsidRPr="00370DB2">
        <w:rPr>
          <w:color w:val="000000" w:themeColor="text1"/>
        </w:rPr>
        <w:t>contains</w:t>
      </w:r>
      <w:r w:rsidRPr="00370DB2">
        <w:rPr>
          <w:color w:val="000000" w:themeColor="text1"/>
        </w:rPr>
        <w:t xml:space="preserve"> the annual budget for each service area and the actual net expenditure recorded against these budgets.  The variance column shows the (overspend) or underspend when comparing the budgets against the actual outturn expenditure.</w:t>
      </w:r>
    </w:p>
    <w:p w14:paraId="1D2FFBAE" w14:textId="77777777" w:rsidR="00917C8B" w:rsidRPr="00370DB2" w:rsidRDefault="00917C8B" w:rsidP="00917C8B">
      <w:pPr>
        <w:ind w:left="-570"/>
        <w:contextualSpacing/>
        <w:rPr>
          <w:color w:val="000000" w:themeColor="text1"/>
        </w:rPr>
      </w:pPr>
    </w:p>
    <w:p w14:paraId="54D6F9BB" w14:textId="7525AEA0" w:rsidR="00917C8B" w:rsidRPr="00370DB2" w:rsidRDefault="00917C8B" w:rsidP="00917C8B">
      <w:pPr>
        <w:ind w:left="-570"/>
        <w:contextualSpacing/>
        <w:rPr>
          <w:color w:val="000000" w:themeColor="text1"/>
        </w:rPr>
      </w:pPr>
      <w:r w:rsidRPr="00370DB2">
        <w:rPr>
          <w:color w:val="000000" w:themeColor="text1"/>
        </w:rPr>
        <w:t>For the year ending 31 March 202</w:t>
      </w:r>
      <w:r w:rsidR="00862F2F" w:rsidRPr="00370DB2">
        <w:rPr>
          <w:color w:val="000000" w:themeColor="text1"/>
        </w:rPr>
        <w:t>3</w:t>
      </w:r>
      <w:r w:rsidRPr="00370DB2">
        <w:rPr>
          <w:color w:val="000000" w:themeColor="text1"/>
        </w:rPr>
        <w:t>, the draft underspend for the year is showing as £</w:t>
      </w:r>
      <w:r w:rsidR="00862F2F" w:rsidRPr="00370DB2">
        <w:rPr>
          <w:color w:val="000000" w:themeColor="text1"/>
        </w:rPr>
        <w:t>24</w:t>
      </w:r>
      <w:r w:rsidR="00D701A0" w:rsidRPr="00370DB2">
        <w:rPr>
          <w:color w:val="000000" w:themeColor="text1"/>
        </w:rPr>
        <w:t>7</w:t>
      </w:r>
      <w:r w:rsidRPr="00370DB2">
        <w:rPr>
          <w:color w:val="000000" w:themeColor="text1"/>
        </w:rPr>
        <w:t>,</w:t>
      </w:r>
      <w:r w:rsidR="00D701A0" w:rsidRPr="00370DB2">
        <w:rPr>
          <w:color w:val="000000" w:themeColor="text1"/>
        </w:rPr>
        <w:t>603</w:t>
      </w:r>
      <w:r w:rsidRPr="00370DB2">
        <w:rPr>
          <w:color w:val="000000" w:themeColor="text1"/>
        </w:rPr>
        <w:t>.</w:t>
      </w:r>
    </w:p>
    <w:p w14:paraId="425A3FC2" w14:textId="77777777" w:rsidR="00970C17" w:rsidRPr="00370DB2" w:rsidRDefault="00970C17" w:rsidP="005D6E3A">
      <w:pPr>
        <w:ind w:left="-570"/>
        <w:contextualSpacing/>
        <w:rPr>
          <w:color w:val="000000" w:themeColor="text1"/>
        </w:rPr>
      </w:pPr>
    </w:p>
    <w:p w14:paraId="39662363" w14:textId="5B6137B7" w:rsidR="00862F2F" w:rsidRPr="00370DB2" w:rsidRDefault="00515605" w:rsidP="005D6E3A">
      <w:pPr>
        <w:ind w:left="-570"/>
        <w:contextualSpacing/>
        <w:rPr>
          <w:color w:val="000000" w:themeColor="text1"/>
        </w:rPr>
      </w:pPr>
      <w:r w:rsidRPr="00370DB2">
        <w:rPr>
          <w:color w:val="000000" w:themeColor="text1"/>
        </w:rPr>
        <w:t>This amount is subject to change if additional material invoices are received before the Full Council meeting on 21 June 2023.</w:t>
      </w:r>
    </w:p>
    <w:p w14:paraId="6C2BFE8B" w14:textId="77777777" w:rsidR="008C2EDB" w:rsidRPr="00370DB2" w:rsidRDefault="008C2EDB" w:rsidP="008C2EDB">
      <w:pPr>
        <w:ind w:left="-567"/>
        <w:rPr>
          <w:b/>
          <w:bCs/>
          <w:color w:val="000000" w:themeColor="text1"/>
        </w:rPr>
      </w:pPr>
    </w:p>
    <w:p w14:paraId="3461BEF9" w14:textId="77777777" w:rsidR="0036150E" w:rsidRPr="00370DB2" w:rsidRDefault="0036150E" w:rsidP="0036150E">
      <w:pPr>
        <w:ind w:left="-573"/>
        <w:outlineLvl w:val="2"/>
        <w:rPr>
          <w:b/>
          <w:bCs/>
          <w:color w:val="000000" w:themeColor="text1"/>
        </w:rPr>
      </w:pPr>
      <w:r w:rsidRPr="00370DB2">
        <w:rPr>
          <w:b/>
          <w:bCs/>
          <w:color w:val="000000" w:themeColor="text1"/>
        </w:rPr>
        <w:t>Reserves</w:t>
      </w:r>
    </w:p>
    <w:p w14:paraId="32123A37" w14:textId="430230DF" w:rsidR="00036748" w:rsidRDefault="0036150E" w:rsidP="00B31BE5">
      <w:pPr>
        <w:ind w:left="-570"/>
        <w:contextualSpacing/>
      </w:pPr>
      <w:r w:rsidRPr="00370DB2">
        <w:rPr>
          <w:color w:val="000000" w:themeColor="text1"/>
        </w:rPr>
        <w:t xml:space="preserve">Appendix </w:t>
      </w:r>
      <w:r w:rsidR="00F64FBC">
        <w:rPr>
          <w:color w:val="000000" w:themeColor="text1"/>
        </w:rPr>
        <w:t>N</w:t>
      </w:r>
      <w:r w:rsidRPr="00370DB2">
        <w:rPr>
          <w:color w:val="000000" w:themeColor="text1"/>
        </w:rPr>
        <w:t xml:space="preserve"> shows the draft reserves balances as of 31 March 2023.  The total balance of reserves is £3,</w:t>
      </w:r>
      <w:r w:rsidR="002047D8" w:rsidRPr="00370DB2">
        <w:rPr>
          <w:color w:val="000000" w:themeColor="text1"/>
        </w:rPr>
        <w:t>059</w:t>
      </w:r>
      <w:r w:rsidRPr="00370DB2">
        <w:rPr>
          <w:color w:val="000000" w:themeColor="text1"/>
        </w:rPr>
        <w:t>,</w:t>
      </w:r>
      <w:r w:rsidR="002047D8" w:rsidRPr="00370DB2">
        <w:rPr>
          <w:color w:val="000000" w:themeColor="text1"/>
        </w:rPr>
        <w:t>55</w:t>
      </w:r>
      <w:r w:rsidR="003B47C4" w:rsidRPr="00370DB2">
        <w:rPr>
          <w:color w:val="000000" w:themeColor="text1"/>
        </w:rPr>
        <w:t>5</w:t>
      </w:r>
      <w:r w:rsidRPr="00370DB2">
        <w:rPr>
          <w:color w:val="000000" w:themeColor="text1"/>
        </w:rPr>
        <w:t xml:space="preserve">.  Members are asked to review the </w:t>
      </w:r>
      <w:r w:rsidR="00F1473E" w:rsidRPr="00370DB2">
        <w:rPr>
          <w:color w:val="000000" w:themeColor="text1"/>
        </w:rPr>
        <w:t xml:space="preserve">reserve balances </w:t>
      </w:r>
      <w:r w:rsidRPr="00370DB2">
        <w:rPr>
          <w:color w:val="000000" w:themeColor="text1"/>
        </w:rPr>
        <w:t xml:space="preserve">and recommend to Full Council any changes to the </w:t>
      </w:r>
      <w:r>
        <w:t>allocations of reserves or changes to the delegated authority to use.</w:t>
      </w:r>
      <w:r w:rsidR="007107FF">
        <w:t xml:space="preserve">  </w:t>
      </w:r>
    </w:p>
    <w:p w14:paraId="1C225455" w14:textId="77777777" w:rsidR="00036748" w:rsidRDefault="00036748" w:rsidP="00B31BE5">
      <w:pPr>
        <w:ind w:left="-570"/>
        <w:contextualSpacing/>
      </w:pPr>
    </w:p>
    <w:p w14:paraId="55D83E20" w14:textId="77777777" w:rsidR="002C08A7" w:rsidRDefault="002C08A7" w:rsidP="00B31BE5">
      <w:pPr>
        <w:ind w:left="-570"/>
        <w:contextualSpacing/>
      </w:pPr>
    </w:p>
    <w:p w14:paraId="61573A94" w14:textId="77777777" w:rsidR="002C08A7" w:rsidRDefault="002C08A7" w:rsidP="00B31BE5">
      <w:pPr>
        <w:ind w:left="-570"/>
        <w:contextualSpacing/>
      </w:pPr>
    </w:p>
    <w:p w14:paraId="433900DA" w14:textId="77777777" w:rsidR="002C08A7" w:rsidRDefault="002C08A7" w:rsidP="00B31BE5">
      <w:pPr>
        <w:ind w:left="-570"/>
        <w:contextualSpacing/>
      </w:pPr>
    </w:p>
    <w:p w14:paraId="186723D5" w14:textId="77777777" w:rsidR="002C08A7" w:rsidRDefault="002C08A7" w:rsidP="00B31BE5">
      <w:pPr>
        <w:ind w:left="-570"/>
        <w:contextualSpacing/>
      </w:pPr>
    </w:p>
    <w:p w14:paraId="07C7A048" w14:textId="77777777" w:rsidR="002C08A7" w:rsidRDefault="002C08A7" w:rsidP="00B31BE5">
      <w:pPr>
        <w:ind w:left="-570"/>
        <w:contextualSpacing/>
      </w:pPr>
    </w:p>
    <w:p w14:paraId="4CD0193F" w14:textId="77777777" w:rsidR="002C08A7" w:rsidRDefault="002C08A7" w:rsidP="00B31BE5">
      <w:pPr>
        <w:ind w:left="-570"/>
        <w:contextualSpacing/>
      </w:pPr>
    </w:p>
    <w:p w14:paraId="5ABCECBD" w14:textId="77777777" w:rsidR="002C08A7" w:rsidRDefault="002C08A7" w:rsidP="00B31BE5">
      <w:pPr>
        <w:ind w:left="-570"/>
        <w:contextualSpacing/>
      </w:pPr>
    </w:p>
    <w:p w14:paraId="668995FE" w14:textId="77777777" w:rsidR="002C08A7" w:rsidRDefault="002C08A7" w:rsidP="00B31BE5">
      <w:pPr>
        <w:ind w:left="-570"/>
        <w:contextualSpacing/>
      </w:pPr>
    </w:p>
    <w:p w14:paraId="4D1954C6" w14:textId="77777777" w:rsidR="002C08A7" w:rsidRDefault="002C08A7" w:rsidP="00B31BE5">
      <w:pPr>
        <w:ind w:left="-570"/>
        <w:contextualSpacing/>
      </w:pPr>
    </w:p>
    <w:p w14:paraId="541A00C0" w14:textId="35F9E557" w:rsidR="00036748" w:rsidRPr="00036748" w:rsidRDefault="00036748" w:rsidP="00B31BE5">
      <w:pPr>
        <w:ind w:left="-570"/>
        <w:contextualSpacing/>
        <w:rPr>
          <w:b/>
          <w:bCs/>
        </w:rPr>
      </w:pPr>
      <w:r>
        <w:rPr>
          <w:b/>
          <w:bCs/>
        </w:rPr>
        <w:lastRenderedPageBreak/>
        <w:t>Planned Maintenance Reserve</w:t>
      </w:r>
    </w:p>
    <w:p w14:paraId="3078F95B" w14:textId="2DBAFB16" w:rsidR="00B31BE5" w:rsidRDefault="00B31BE5" w:rsidP="00B31BE5">
      <w:pPr>
        <w:ind w:left="-570"/>
        <w:contextualSpacing/>
      </w:pPr>
      <w:r>
        <w:t>A report on the Asset Maint</w:t>
      </w:r>
      <w:r w:rsidR="00747637">
        <w:t xml:space="preserve">enance Programme was </w:t>
      </w:r>
      <w:r w:rsidR="00BC4A87">
        <w:t>presented</w:t>
      </w:r>
      <w:r w:rsidR="00747637">
        <w:t xml:space="preserve"> in March</w:t>
      </w:r>
      <w:r w:rsidR="001A371F">
        <w:t xml:space="preserve"> </w:t>
      </w:r>
      <w:r w:rsidR="00DF5B50">
        <w:t xml:space="preserve">where it was identified that significant </w:t>
      </w:r>
      <w:r w:rsidR="00C52479">
        <w:t xml:space="preserve">essential </w:t>
      </w:r>
      <w:r w:rsidR="003E0578">
        <w:t xml:space="preserve">works would be undertaken over the next three years. </w:t>
      </w:r>
      <w:r w:rsidR="009F2FC6">
        <w:t xml:space="preserve">A consolidated </w:t>
      </w:r>
      <w:r w:rsidR="00B54E04">
        <w:t>single</w:t>
      </w:r>
      <w:r w:rsidR="009F2FC6">
        <w:t xml:space="preserve"> planned maintenance reserve would </w:t>
      </w:r>
      <w:r w:rsidR="00B34AF9">
        <w:t xml:space="preserve">allow greater </w:t>
      </w:r>
      <w:r w:rsidR="002A3389">
        <w:t xml:space="preserve">flexibility in </w:t>
      </w:r>
      <w:r w:rsidR="00B54E04">
        <w:t>delivering th</w:t>
      </w:r>
      <w:r w:rsidR="00CF4985">
        <w:t>is</w:t>
      </w:r>
      <w:r w:rsidR="00B54E04">
        <w:t xml:space="preserve"> programme and members are asked to </w:t>
      </w:r>
      <w:r w:rsidR="00BE4CC6">
        <w:t>consider</w:t>
      </w:r>
      <w:r w:rsidR="003E0578">
        <w:t xml:space="preserve"> </w:t>
      </w:r>
      <w:r w:rsidR="002C09D6">
        <w:t xml:space="preserve">bringing the following existing reserves </w:t>
      </w:r>
      <w:r w:rsidR="003E348D">
        <w:t xml:space="preserve">into one </w:t>
      </w:r>
      <w:r w:rsidR="00615E74">
        <w:t xml:space="preserve">or recommend which </w:t>
      </w:r>
      <w:r w:rsidR="004F3081">
        <w:t xml:space="preserve">reserves should be </w:t>
      </w:r>
      <w:r w:rsidR="00322731">
        <w:t>kept separate for specific works</w:t>
      </w:r>
      <w:r w:rsidR="0039764A">
        <w:t xml:space="preserve"> in that area</w:t>
      </w:r>
      <w:r w:rsidR="00322731">
        <w:t>.</w:t>
      </w:r>
    </w:p>
    <w:p w14:paraId="1F0B436B" w14:textId="77777777" w:rsidR="0039764A" w:rsidRDefault="0039764A" w:rsidP="00B31BE5">
      <w:pPr>
        <w:ind w:left="-570"/>
        <w:contextualSpacing/>
      </w:pPr>
    </w:p>
    <w:tbl>
      <w:tblPr>
        <w:tblStyle w:val="TableGrid"/>
        <w:tblW w:w="0" w:type="auto"/>
        <w:tblInd w:w="-570" w:type="dxa"/>
        <w:tblLook w:val="04A0" w:firstRow="1" w:lastRow="0" w:firstColumn="1" w:lastColumn="0" w:noHBand="0" w:noVBand="1"/>
      </w:tblPr>
      <w:tblGrid>
        <w:gridCol w:w="5952"/>
        <w:gridCol w:w="2410"/>
      </w:tblGrid>
      <w:tr w:rsidR="00316DF4" w14:paraId="4ABEE90D" w14:textId="77777777" w:rsidTr="00D55E27">
        <w:tc>
          <w:tcPr>
            <w:tcW w:w="5952" w:type="dxa"/>
            <w:shd w:val="clear" w:color="auto" w:fill="D9D9D9" w:themeFill="background1" w:themeFillShade="D9"/>
          </w:tcPr>
          <w:p w14:paraId="39FB9370" w14:textId="5B61AA1A" w:rsidR="00316DF4" w:rsidRPr="00316DF4" w:rsidRDefault="00316DF4" w:rsidP="00316DF4">
            <w:pPr>
              <w:contextualSpacing/>
              <w:jc w:val="center"/>
              <w:rPr>
                <w:b/>
                <w:bCs/>
              </w:rPr>
            </w:pPr>
            <w:r w:rsidRPr="00316DF4">
              <w:rPr>
                <w:b/>
                <w:bCs/>
              </w:rPr>
              <w:t>Reserve</w:t>
            </w:r>
          </w:p>
        </w:tc>
        <w:tc>
          <w:tcPr>
            <w:tcW w:w="2410" w:type="dxa"/>
            <w:shd w:val="clear" w:color="auto" w:fill="D9D9D9" w:themeFill="background1" w:themeFillShade="D9"/>
          </w:tcPr>
          <w:p w14:paraId="03540E8D" w14:textId="61A5AE6F" w:rsidR="00316DF4" w:rsidRPr="00316DF4" w:rsidRDefault="00316DF4" w:rsidP="00316DF4">
            <w:pPr>
              <w:contextualSpacing/>
              <w:jc w:val="center"/>
              <w:rPr>
                <w:b/>
                <w:bCs/>
              </w:rPr>
            </w:pPr>
            <w:r w:rsidRPr="00316DF4">
              <w:rPr>
                <w:b/>
                <w:bCs/>
              </w:rPr>
              <w:t>Balance</w:t>
            </w:r>
          </w:p>
        </w:tc>
      </w:tr>
      <w:tr w:rsidR="00316DF4" w14:paraId="0942269D" w14:textId="77777777" w:rsidTr="00D55E27">
        <w:tc>
          <w:tcPr>
            <w:tcW w:w="5952" w:type="dxa"/>
          </w:tcPr>
          <w:p w14:paraId="1B1E6A27" w14:textId="30CA1703" w:rsidR="00316DF4" w:rsidRDefault="00BD314A" w:rsidP="00B31BE5">
            <w:pPr>
              <w:contextualSpacing/>
            </w:pPr>
            <w:r w:rsidRPr="00BD314A">
              <w:t>Cemetery Reserve</w:t>
            </w:r>
          </w:p>
        </w:tc>
        <w:tc>
          <w:tcPr>
            <w:tcW w:w="2410" w:type="dxa"/>
          </w:tcPr>
          <w:p w14:paraId="78DB1F06" w14:textId="2FEC62FD" w:rsidR="00316DF4" w:rsidRDefault="00BB5D5D" w:rsidP="00BA0CD8">
            <w:pPr>
              <w:contextualSpacing/>
              <w:jc w:val="right"/>
            </w:pPr>
            <w:r>
              <w:t>39,305</w:t>
            </w:r>
          </w:p>
        </w:tc>
      </w:tr>
      <w:tr w:rsidR="00316DF4" w14:paraId="4B17D6CB" w14:textId="77777777" w:rsidTr="00D55E27">
        <w:tc>
          <w:tcPr>
            <w:tcW w:w="5952" w:type="dxa"/>
          </w:tcPr>
          <w:p w14:paraId="49D00B35" w14:textId="7690842E" w:rsidR="00316DF4" w:rsidRDefault="003A1913" w:rsidP="00B31BE5">
            <w:pPr>
              <w:contextualSpacing/>
            </w:pPr>
            <w:r w:rsidRPr="003A1913">
              <w:t>Commercial Road Maintenance Reserve</w:t>
            </w:r>
          </w:p>
        </w:tc>
        <w:tc>
          <w:tcPr>
            <w:tcW w:w="2410" w:type="dxa"/>
          </w:tcPr>
          <w:p w14:paraId="4D4AD69B" w14:textId="0C92FB08" w:rsidR="00316DF4" w:rsidRDefault="00DE304B" w:rsidP="00BA0CD8">
            <w:pPr>
              <w:contextualSpacing/>
              <w:jc w:val="right"/>
            </w:pPr>
            <w:r>
              <w:t>10,000</w:t>
            </w:r>
          </w:p>
        </w:tc>
      </w:tr>
      <w:tr w:rsidR="00316DF4" w14:paraId="339F72FD" w14:textId="77777777" w:rsidTr="00D55E27">
        <w:tc>
          <w:tcPr>
            <w:tcW w:w="5952" w:type="dxa"/>
          </w:tcPr>
          <w:p w14:paraId="6C980575" w14:textId="28FD4C1C" w:rsidR="00316DF4" w:rsidRDefault="003269E6" w:rsidP="00B31BE5">
            <w:pPr>
              <w:contextualSpacing/>
            </w:pPr>
            <w:proofErr w:type="spellStart"/>
            <w:r w:rsidRPr="003269E6">
              <w:t>Nothe</w:t>
            </w:r>
            <w:proofErr w:type="spellEnd"/>
            <w:r w:rsidRPr="003269E6">
              <w:t xml:space="preserve"> Reserve</w:t>
            </w:r>
          </w:p>
        </w:tc>
        <w:tc>
          <w:tcPr>
            <w:tcW w:w="2410" w:type="dxa"/>
          </w:tcPr>
          <w:p w14:paraId="1F163FEF" w14:textId="110FF30F" w:rsidR="00316DF4" w:rsidRDefault="008D516F" w:rsidP="00BA0CD8">
            <w:pPr>
              <w:contextualSpacing/>
              <w:jc w:val="right"/>
            </w:pPr>
            <w:r>
              <w:t>50,000</w:t>
            </w:r>
          </w:p>
        </w:tc>
      </w:tr>
      <w:tr w:rsidR="00316DF4" w14:paraId="23F647BD" w14:textId="77777777" w:rsidTr="00D55E27">
        <w:tc>
          <w:tcPr>
            <w:tcW w:w="5952" w:type="dxa"/>
          </w:tcPr>
          <w:p w14:paraId="070B3279" w14:textId="7C655C0E" w:rsidR="00316DF4" w:rsidRDefault="00AA0A9A" w:rsidP="00B31BE5">
            <w:pPr>
              <w:contextualSpacing/>
            </w:pPr>
            <w:r w:rsidRPr="00AA0A9A">
              <w:t>Other Property Maintenance Reserve</w:t>
            </w:r>
          </w:p>
        </w:tc>
        <w:tc>
          <w:tcPr>
            <w:tcW w:w="2410" w:type="dxa"/>
          </w:tcPr>
          <w:p w14:paraId="539C0846" w14:textId="363FEEC3" w:rsidR="00316DF4" w:rsidRDefault="00C91F6E" w:rsidP="00BA0CD8">
            <w:pPr>
              <w:contextualSpacing/>
              <w:jc w:val="right"/>
            </w:pPr>
            <w:r>
              <w:t>36</w:t>
            </w:r>
            <w:r w:rsidR="00764E70">
              <w:t>,500</w:t>
            </w:r>
          </w:p>
        </w:tc>
      </w:tr>
      <w:tr w:rsidR="00316DF4" w14:paraId="41F8C6DC" w14:textId="77777777" w:rsidTr="00D55E27">
        <w:tc>
          <w:tcPr>
            <w:tcW w:w="5952" w:type="dxa"/>
          </w:tcPr>
          <w:p w14:paraId="3A2ADD20" w14:textId="28E70341" w:rsidR="00316DF4" w:rsidRDefault="000E33F9" w:rsidP="00B31BE5">
            <w:pPr>
              <w:contextualSpacing/>
            </w:pPr>
            <w:r w:rsidRPr="000E33F9">
              <w:t>Parks Reserve</w:t>
            </w:r>
          </w:p>
        </w:tc>
        <w:tc>
          <w:tcPr>
            <w:tcW w:w="2410" w:type="dxa"/>
          </w:tcPr>
          <w:p w14:paraId="1971E8B2" w14:textId="4CFA0A2C" w:rsidR="00316DF4" w:rsidRDefault="00957530" w:rsidP="00BA0CD8">
            <w:pPr>
              <w:contextualSpacing/>
              <w:jc w:val="right"/>
            </w:pPr>
            <w:r>
              <w:t>47,094</w:t>
            </w:r>
          </w:p>
        </w:tc>
      </w:tr>
      <w:tr w:rsidR="00316DF4" w14:paraId="71491782" w14:textId="77777777" w:rsidTr="00D55E27">
        <w:tc>
          <w:tcPr>
            <w:tcW w:w="5952" w:type="dxa"/>
          </w:tcPr>
          <w:p w14:paraId="7FF1C9B9" w14:textId="36F589B6" w:rsidR="00316DF4" w:rsidRDefault="00D55E27" w:rsidP="00B31BE5">
            <w:pPr>
              <w:contextualSpacing/>
            </w:pPr>
            <w:r w:rsidRPr="00D55E27">
              <w:t>Public Conveniences Maintenance Reserve</w:t>
            </w:r>
          </w:p>
        </w:tc>
        <w:tc>
          <w:tcPr>
            <w:tcW w:w="2410" w:type="dxa"/>
          </w:tcPr>
          <w:p w14:paraId="79D4BC4F" w14:textId="090E9A14" w:rsidR="00316DF4" w:rsidRDefault="00BA0CD8" w:rsidP="00BA0CD8">
            <w:pPr>
              <w:contextualSpacing/>
              <w:jc w:val="right"/>
            </w:pPr>
            <w:r>
              <w:t>46,000</w:t>
            </w:r>
          </w:p>
        </w:tc>
      </w:tr>
      <w:tr w:rsidR="00BA0CD8" w14:paraId="21E9AE2F" w14:textId="77777777" w:rsidTr="00BA0CD8">
        <w:tc>
          <w:tcPr>
            <w:tcW w:w="5952" w:type="dxa"/>
            <w:shd w:val="clear" w:color="auto" w:fill="D9D9D9" w:themeFill="background1" w:themeFillShade="D9"/>
          </w:tcPr>
          <w:p w14:paraId="091BD1BB" w14:textId="7DFEFEEC" w:rsidR="00BA0CD8" w:rsidRPr="00BA0CD8" w:rsidRDefault="00BA0CD8" w:rsidP="00B31BE5">
            <w:pPr>
              <w:contextualSpacing/>
              <w:rPr>
                <w:b/>
                <w:bCs/>
              </w:rPr>
            </w:pPr>
            <w:r w:rsidRPr="00BA0CD8">
              <w:rPr>
                <w:b/>
                <w:bCs/>
              </w:rPr>
              <w:t>TOTAL</w:t>
            </w:r>
          </w:p>
        </w:tc>
        <w:tc>
          <w:tcPr>
            <w:tcW w:w="2410" w:type="dxa"/>
            <w:shd w:val="clear" w:color="auto" w:fill="D9D9D9" w:themeFill="background1" w:themeFillShade="D9"/>
          </w:tcPr>
          <w:p w14:paraId="0B499BC6" w14:textId="26154320" w:rsidR="00BA0CD8" w:rsidRPr="00BA0CD8" w:rsidRDefault="001130EE" w:rsidP="00BA0CD8">
            <w:pPr>
              <w:contextualSpacing/>
              <w:jc w:val="right"/>
              <w:rPr>
                <w:b/>
                <w:bCs/>
              </w:rPr>
            </w:pPr>
            <w:r>
              <w:rPr>
                <w:b/>
                <w:bCs/>
              </w:rPr>
              <w:t>228,899</w:t>
            </w:r>
          </w:p>
        </w:tc>
      </w:tr>
    </w:tbl>
    <w:p w14:paraId="6F53EEB3" w14:textId="77777777" w:rsidR="001D1197" w:rsidRDefault="001D1197" w:rsidP="00B31BE5">
      <w:pPr>
        <w:ind w:left="-570"/>
        <w:contextualSpacing/>
      </w:pPr>
    </w:p>
    <w:p w14:paraId="6861B0BD" w14:textId="77777777" w:rsidR="0039764A" w:rsidRDefault="0039764A" w:rsidP="00B31BE5">
      <w:pPr>
        <w:ind w:left="-570"/>
        <w:contextualSpacing/>
      </w:pPr>
    </w:p>
    <w:p w14:paraId="22176C84" w14:textId="159A0E07" w:rsidR="008C2EDB" w:rsidRPr="00095767" w:rsidRDefault="0096259B" w:rsidP="00515605">
      <w:pPr>
        <w:ind w:left="-567"/>
        <w:rPr>
          <w:b/>
          <w:bCs/>
          <w:color w:val="000000" w:themeColor="text1"/>
        </w:rPr>
      </w:pPr>
      <w:r w:rsidRPr="00095767">
        <w:rPr>
          <w:b/>
          <w:bCs/>
          <w:color w:val="000000" w:themeColor="text1"/>
        </w:rPr>
        <w:t>Allocation of 2022/23 Underspend</w:t>
      </w:r>
    </w:p>
    <w:p w14:paraId="0A1BA6A3" w14:textId="4E35A256" w:rsidR="007B109B" w:rsidRPr="00095767" w:rsidRDefault="007B109B" w:rsidP="007B109B">
      <w:pPr>
        <w:ind w:left="-570"/>
        <w:contextualSpacing/>
        <w:rPr>
          <w:color w:val="000000" w:themeColor="text1"/>
        </w:rPr>
      </w:pPr>
      <w:r w:rsidRPr="00095767">
        <w:rPr>
          <w:color w:val="000000" w:themeColor="text1"/>
        </w:rPr>
        <w:t xml:space="preserve">Appendix </w:t>
      </w:r>
      <w:r w:rsidR="00153643">
        <w:rPr>
          <w:color w:val="000000" w:themeColor="text1"/>
        </w:rPr>
        <w:t>O</w:t>
      </w:r>
      <w:r w:rsidRPr="00095767">
        <w:rPr>
          <w:color w:val="000000" w:themeColor="text1"/>
        </w:rPr>
        <w:t xml:space="preserve"> lists the amounts that have been identified as potential priorities that could be funded from the 2022/23 underspend.  This appendix currently totals £24</w:t>
      </w:r>
      <w:r w:rsidR="007B4075" w:rsidRPr="00095767">
        <w:rPr>
          <w:color w:val="000000" w:themeColor="text1"/>
        </w:rPr>
        <w:t>7</w:t>
      </w:r>
      <w:r w:rsidRPr="00095767">
        <w:rPr>
          <w:color w:val="000000" w:themeColor="text1"/>
        </w:rPr>
        <w:t>,</w:t>
      </w:r>
      <w:r w:rsidR="007B4075" w:rsidRPr="00095767">
        <w:rPr>
          <w:color w:val="000000" w:themeColor="text1"/>
        </w:rPr>
        <w:t>603</w:t>
      </w:r>
      <w:r w:rsidRPr="00095767">
        <w:rPr>
          <w:color w:val="000000" w:themeColor="text1"/>
        </w:rPr>
        <w:t xml:space="preserve">. </w:t>
      </w:r>
    </w:p>
    <w:p w14:paraId="61D46D57" w14:textId="77777777" w:rsidR="007B109B" w:rsidRPr="00095767" w:rsidRDefault="007B109B" w:rsidP="007B109B">
      <w:pPr>
        <w:ind w:left="-570"/>
        <w:contextualSpacing/>
        <w:rPr>
          <w:color w:val="000000" w:themeColor="text1"/>
        </w:rPr>
      </w:pPr>
      <w:r w:rsidRPr="00095767">
        <w:rPr>
          <w:color w:val="000000" w:themeColor="text1"/>
        </w:rPr>
        <w:t xml:space="preserve">  </w:t>
      </w:r>
    </w:p>
    <w:p w14:paraId="416C5114" w14:textId="23D7962F" w:rsidR="007B109B" w:rsidRDefault="007B109B" w:rsidP="007B109B">
      <w:pPr>
        <w:ind w:left="-570"/>
        <w:contextualSpacing/>
      </w:pPr>
      <w:r w:rsidRPr="00095767">
        <w:rPr>
          <w:color w:val="000000" w:themeColor="text1"/>
        </w:rPr>
        <w:t xml:space="preserve">Members are asked to review Appendix </w:t>
      </w:r>
      <w:r w:rsidR="00153643">
        <w:rPr>
          <w:color w:val="000000" w:themeColor="text1"/>
        </w:rPr>
        <w:t>O</w:t>
      </w:r>
      <w:r w:rsidRPr="00095767">
        <w:rPr>
          <w:color w:val="000000" w:themeColor="text1"/>
        </w:rPr>
        <w:t xml:space="preserve"> and </w:t>
      </w:r>
      <w:r w:rsidRPr="00CC4983">
        <w:t xml:space="preserve">make recommendations of additions, deletions, and amendments so that a final list can be taken to Full Council for their consideration. </w:t>
      </w:r>
    </w:p>
    <w:p w14:paraId="0CADE4D5" w14:textId="77777777" w:rsidR="007B109B" w:rsidRDefault="007B109B" w:rsidP="007B109B">
      <w:pPr>
        <w:ind w:left="-570"/>
        <w:contextualSpacing/>
      </w:pPr>
    </w:p>
    <w:p w14:paraId="4CE8EF3C" w14:textId="12DAEEAB" w:rsidR="00560481" w:rsidRDefault="00560481" w:rsidP="00560481">
      <w:pPr>
        <w:pStyle w:val="Heading3"/>
        <w:rPr>
          <w:lang w:eastAsia="en-GB"/>
        </w:rPr>
      </w:pPr>
      <w:r>
        <w:t>Impact Assessment:</w:t>
      </w:r>
    </w:p>
    <w:p w14:paraId="1F2EB3B4" w14:textId="77777777" w:rsidR="00560481" w:rsidRDefault="00560481" w:rsidP="00560481">
      <w:pPr>
        <w:ind w:left="-567"/>
        <w:rPr>
          <w:rFonts w:cs="Arial"/>
          <w:lang w:eastAsia="en-GB"/>
        </w:rPr>
      </w:pPr>
      <w:r>
        <w:rPr>
          <w:rFonts w:cs="Arial"/>
          <w:lang w:eastAsia="en-GB"/>
        </w:rPr>
        <w:t>The impact assessment is designed to give a high-level overview of the possible impacts of the decision before Councillors. The impact assessment is undertaken by Officers. Councillors may wish to take specialist advice on certain aspects.</w:t>
      </w:r>
    </w:p>
    <w:p w14:paraId="5DB0D13D" w14:textId="77777777" w:rsidR="00560481" w:rsidRDefault="00560481" w:rsidP="00560481">
      <w:pPr>
        <w:ind w:left="-567"/>
        <w:rPr>
          <w:rFonts w:cs="Arial"/>
          <w:lang w:eastAsia="en-GB"/>
        </w:rPr>
      </w:pPr>
    </w:p>
    <w:tbl>
      <w:tblPr>
        <w:tblStyle w:val="TableGrid"/>
        <w:tblW w:w="10348" w:type="dxa"/>
        <w:tblInd w:w="-572" w:type="dxa"/>
        <w:tblLook w:val="04A0" w:firstRow="1" w:lastRow="0" w:firstColumn="1" w:lastColumn="0" w:noHBand="0" w:noVBand="1"/>
      </w:tblPr>
      <w:tblGrid>
        <w:gridCol w:w="975"/>
        <w:gridCol w:w="3970"/>
        <w:gridCol w:w="5403"/>
      </w:tblGrid>
      <w:tr w:rsidR="00560481" w14:paraId="16FF4197" w14:textId="77777777" w:rsidTr="00352F07">
        <w:tc>
          <w:tcPr>
            <w:tcW w:w="975" w:type="dxa"/>
            <w:tcBorders>
              <w:top w:val="single" w:sz="4" w:space="0" w:color="auto"/>
              <w:left w:val="single" w:sz="4" w:space="0" w:color="auto"/>
              <w:bottom w:val="single" w:sz="4" w:space="0" w:color="auto"/>
              <w:right w:val="single" w:sz="4" w:space="0" w:color="auto"/>
            </w:tcBorders>
            <w:hideMark/>
          </w:tcPr>
          <w:p w14:paraId="6357EA9F" w14:textId="77777777" w:rsidR="00560481" w:rsidRDefault="00560481">
            <w:pPr>
              <w:ind w:left="39" w:right="-267" w:hanging="39"/>
              <w:rPr>
                <w:rFonts w:cs="Arial"/>
                <w:sz w:val="22"/>
                <w:szCs w:val="22"/>
                <w:lang w:eastAsia="en-GB"/>
              </w:rPr>
            </w:pPr>
            <w:r>
              <w:rPr>
                <w:rFonts w:cs="Arial"/>
                <w:lang w:eastAsia="en-GB"/>
              </w:rPr>
              <w:t>Rating</w:t>
            </w:r>
          </w:p>
        </w:tc>
        <w:tc>
          <w:tcPr>
            <w:tcW w:w="3970" w:type="dxa"/>
            <w:tcBorders>
              <w:top w:val="single" w:sz="4" w:space="0" w:color="auto"/>
              <w:left w:val="single" w:sz="4" w:space="0" w:color="auto"/>
              <w:bottom w:val="single" w:sz="4" w:space="0" w:color="auto"/>
              <w:right w:val="single" w:sz="4" w:space="0" w:color="auto"/>
            </w:tcBorders>
            <w:hideMark/>
          </w:tcPr>
          <w:p w14:paraId="3ED0D152" w14:textId="77777777" w:rsidR="00560481" w:rsidRDefault="00560481">
            <w:pPr>
              <w:ind w:left="-83"/>
              <w:rPr>
                <w:rFonts w:cs="Arial"/>
                <w:lang w:eastAsia="en-GB"/>
              </w:rPr>
            </w:pPr>
            <w:r>
              <w:rPr>
                <w:rFonts w:cs="Arial"/>
                <w:lang w:eastAsia="en-GB"/>
              </w:rPr>
              <w:t>Impact area</w:t>
            </w:r>
          </w:p>
        </w:tc>
        <w:tc>
          <w:tcPr>
            <w:tcW w:w="5403" w:type="dxa"/>
            <w:tcBorders>
              <w:top w:val="single" w:sz="4" w:space="0" w:color="auto"/>
              <w:left w:val="single" w:sz="4" w:space="0" w:color="auto"/>
              <w:bottom w:val="single" w:sz="4" w:space="0" w:color="auto"/>
              <w:right w:val="single" w:sz="4" w:space="0" w:color="auto"/>
            </w:tcBorders>
            <w:hideMark/>
          </w:tcPr>
          <w:p w14:paraId="6BFAFE6B" w14:textId="77777777" w:rsidR="00560481" w:rsidRDefault="00560481">
            <w:pPr>
              <w:ind w:left="52" w:hanging="52"/>
              <w:rPr>
                <w:rFonts w:cs="Arial"/>
                <w:lang w:eastAsia="en-GB"/>
              </w:rPr>
            </w:pPr>
            <w:r>
              <w:rPr>
                <w:rFonts w:cs="Arial"/>
                <w:lang w:eastAsia="en-GB"/>
              </w:rPr>
              <w:t>Impacts</w:t>
            </w:r>
          </w:p>
        </w:tc>
      </w:tr>
      <w:tr w:rsidR="00560481" w14:paraId="2DA963FF" w14:textId="77777777" w:rsidTr="00352F07">
        <w:tc>
          <w:tcPr>
            <w:tcW w:w="975" w:type="dxa"/>
            <w:tcBorders>
              <w:top w:val="single" w:sz="4" w:space="0" w:color="auto"/>
              <w:left w:val="single" w:sz="4" w:space="0" w:color="auto"/>
              <w:bottom w:val="single" w:sz="4" w:space="0" w:color="auto"/>
              <w:right w:val="single" w:sz="4" w:space="0" w:color="auto"/>
            </w:tcBorders>
          </w:tcPr>
          <w:p w14:paraId="5983F4ED" w14:textId="77777777" w:rsidR="00560481" w:rsidRDefault="00560481">
            <w:pPr>
              <w:ind w:left="-567" w:right="-267"/>
              <w:rPr>
                <w:rFonts w:cs="Arial"/>
                <w:lang w:eastAsia="en-GB"/>
              </w:rPr>
            </w:pPr>
          </w:p>
        </w:tc>
        <w:tc>
          <w:tcPr>
            <w:tcW w:w="3970" w:type="dxa"/>
            <w:tcBorders>
              <w:top w:val="single" w:sz="4" w:space="0" w:color="auto"/>
              <w:left w:val="single" w:sz="4" w:space="0" w:color="auto"/>
              <w:bottom w:val="single" w:sz="4" w:space="0" w:color="auto"/>
              <w:right w:val="single" w:sz="4" w:space="0" w:color="auto"/>
            </w:tcBorders>
            <w:hideMark/>
          </w:tcPr>
          <w:p w14:paraId="36581558" w14:textId="77777777" w:rsidR="00560481" w:rsidRDefault="00560481">
            <w:pPr>
              <w:ind w:left="-83" w:right="-267"/>
              <w:rPr>
                <w:rFonts w:cs="Arial"/>
                <w:lang w:eastAsia="en-GB"/>
              </w:rPr>
            </w:pPr>
            <w:r>
              <w:rPr>
                <w:rFonts w:cs="Arial"/>
                <w:lang w:eastAsia="en-GB"/>
              </w:rPr>
              <w:t>Equalities</w:t>
            </w:r>
          </w:p>
        </w:tc>
        <w:tc>
          <w:tcPr>
            <w:tcW w:w="5403" w:type="dxa"/>
            <w:tcBorders>
              <w:top w:val="single" w:sz="4" w:space="0" w:color="auto"/>
              <w:left w:val="single" w:sz="4" w:space="0" w:color="auto"/>
              <w:bottom w:val="single" w:sz="4" w:space="0" w:color="auto"/>
              <w:right w:val="single" w:sz="4" w:space="0" w:color="auto"/>
            </w:tcBorders>
            <w:hideMark/>
          </w:tcPr>
          <w:p w14:paraId="6C37A45D" w14:textId="77777777" w:rsidR="00560481" w:rsidRDefault="00560481">
            <w:pPr>
              <w:ind w:right="-267"/>
              <w:rPr>
                <w:rFonts w:cs="Arial"/>
                <w:lang w:eastAsia="en-GB"/>
              </w:rPr>
            </w:pPr>
            <w:r>
              <w:rPr>
                <w:rFonts w:cs="Arial"/>
              </w:rPr>
              <w:t xml:space="preserve">There are no direct impacts from this report. </w:t>
            </w:r>
          </w:p>
        </w:tc>
      </w:tr>
      <w:tr w:rsidR="00560481" w14:paraId="43ACA0B0" w14:textId="77777777" w:rsidTr="00352F07">
        <w:tc>
          <w:tcPr>
            <w:tcW w:w="975" w:type="dxa"/>
            <w:tcBorders>
              <w:top w:val="single" w:sz="4" w:space="0" w:color="auto"/>
              <w:left w:val="single" w:sz="4" w:space="0" w:color="auto"/>
              <w:bottom w:val="single" w:sz="4" w:space="0" w:color="auto"/>
              <w:right w:val="single" w:sz="4" w:space="0" w:color="auto"/>
            </w:tcBorders>
          </w:tcPr>
          <w:p w14:paraId="566DE9CE" w14:textId="77777777" w:rsidR="00560481" w:rsidRDefault="00560481">
            <w:pPr>
              <w:ind w:left="-567" w:right="-267"/>
              <w:rPr>
                <w:rFonts w:cs="Arial"/>
                <w:lang w:eastAsia="en-GB"/>
              </w:rPr>
            </w:pPr>
          </w:p>
        </w:tc>
        <w:tc>
          <w:tcPr>
            <w:tcW w:w="3970" w:type="dxa"/>
            <w:tcBorders>
              <w:top w:val="single" w:sz="4" w:space="0" w:color="auto"/>
              <w:left w:val="single" w:sz="4" w:space="0" w:color="auto"/>
              <w:bottom w:val="single" w:sz="4" w:space="0" w:color="auto"/>
              <w:right w:val="single" w:sz="4" w:space="0" w:color="auto"/>
            </w:tcBorders>
            <w:hideMark/>
          </w:tcPr>
          <w:p w14:paraId="51AF5834" w14:textId="77777777" w:rsidR="00560481" w:rsidRDefault="00560481">
            <w:pPr>
              <w:ind w:left="-83" w:right="-267"/>
              <w:rPr>
                <w:rFonts w:cs="Arial"/>
                <w:lang w:eastAsia="en-GB"/>
              </w:rPr>
            </w:pPr>
            <w:r>
              <w:rPr>
                <w:rFonts w:cs="Arial"/>
                <w:lang w:eastAsia="en-GB"/>
              </w:rPr>
              <w:t>Environment, Ecology and Climate Change</w:t>
            </w:r>
          </w:p>
        </w:tc>
        <w:tc>
          <w:tcPr>
            <w:tcW w:w="5403" w:type="dxa"/>
            <w:tcBorders>
              <w:top w:val="single" w:sz="4" w:space="0" w:color="auto"/>
              <w:left w:val="single" w:sz="4" w:space="0" w:color="auto"/>
              <w:bottom w:val="single" w:sz="4" w:space="0" w:color="auto"/>
              <w:right w:val="single" w:sz="4" w:space="0" w:color="auto"/>
            </w:tcBorders>
            <w:hideMark/>
          </w:tcPr>
          <w:p w14:paraId="4ED7B0F6" w14:textId="77777777" w:rsidR="00560481" w:rsidRDefault="00560481">
            <w:pPr>
              <w:ind w:right="-267"/>
              <w:rPr>
                <w:rFonts w:cs="Arial"/>
                <w:lang w:eastAsia="en-GB"/>
              </w:rPr>
            </w:pPr>
            <w:r>
              <w:rPr>
                <w:rFonts w:cs="Arial"/>
              </w:rPr>
              <w:t xml:space="preserve">There are no direct impacts from this report. </w:t>
            </w:r>
          </w:p>
        </w:tc>
      </w:tr>
      <w:tr w:rsidR="00560481" w14:paraId="1005F2DE" w14:textId="77777777" w:rsidTr="00352F07">
        <w:tc>
          <w:tcPr>
            <w:tcW w:w="975" w:type="dxa"/>
            <w:tcBorders>
              <w:top w:val="single" w:sz="4" w:space="0" w:color="auto"/>
              <w:left w:val="single" w:sz="4" w:space="0" w:color="auto"/>
              <w:bottom w:val="single" w:sz="4" w:space="0" w:color="auto"/>
              <w:right w:val="single" w:sz="4" w:space="0" w:color="auto"/>
            </w:tcBorders>
          </w:tcPr>
          <w:p w14:paraId="509D592D" w14:textId="77777777" w:rsidR="00560481" w:rsidRDefault="00560481">
            <w:pPr>
              <w:ind w:left="-567" w:right="-267"/>
              <w:rPr>
                <w:rFonts w:cs="Arial"/>
                <w:lang w:eastAsia="en-GB"/>
              </w:rPr>
            </w:pPr>
          </w:p>
        </w:tc>
        <w:tc>
          <w:tcPr>
            <w:tcW w:w="3970" w:type="dxa"/>
            <w:tcBorders>
              <w:top w:val="single" w:sz="4" w:space="0" w:color="auto"/>
              <w:left w:val="single" w:sz="4" w:space="0" w:color="auto"/>
              <w:bottom w:val="single" w:sz="4" w:space="0" w:color="auto"/>
              <w:right w:val="single" w:sz="4" w:space="0" w:color="auto"/>
            </w:tcBorders>
            <w:hideMark/>
          </w:tcPr>
          <w:p w14:paraId="3F72FA00" w14:textId="77777777" w:rsidR="00560481" w:rsidRDefault="00560481">
            <w:pPr>
              <w:ind w:left="-83" w:right="-267"/>
              <w:rPr>
                <w:rFonts w:cs="Arial"/>
                <w:lang w:eastAsia="en-GB"/>
              </w:rPr>
            </w:pPr>
            <w:r>
              <w:rPr>
                <w:rFonts w:cs="Arial"/>
                <w:lang w:eastAsia="en-GB"/>
              </w:rPr>
              <w:t>Crime and Disorder</w:t>
            </w:r>
          </w:p>
        </w:tc>
        <w:tc>
          <w:tcPr>
            <w:tcW w:w="5403" w:type="dxa"/>
            <w:tcBorders>
              <w:top w:val="single" w:sz="4" w:space="0" w:color="auto"/>
              <w:left w:val="single" w:sz="4" w:space="0" w:color="auto"/>
              <w:bottom w:val="single" w:sz="4" w:space="0" w:color="auto"/>
              <w:right w:val="single" w:sz="4" w:space="0" w:color="auto"/>
            </w:tcBorders>
            <w:hideMark/>
          </w:tcPr>
          <w:p w14:paraId="38EDA5FF" w14:textId="77777777" w:rsidR="00560481" w:rsidRDefault="00560481">
            <w:pPr>
              <w:ind w:right="-267"/>
              <w:rPr>
                <w:rFonts w:cs="Arial"/>
                <w:lang w:eastAsia="en-GB"/>
              </w:rPr>
            </w:pPr>
            <w:r>
              <w:rPr>
                <w:rFonts w:cs="Arial"/>
              </w:rPr>
              <w:t xml:space="preserve">There are no direct impacts from this report. </w:t>
            </w:r>
          </w:p>
        </w:tc>
      </w:tr>
      <w:tr w:rsidR="00560481" w14:paraId="6F8F8C58" w14:textId="77777777" w:rsidTr="00352F07">
        <w:tc>
          <w:tcPr>
            <w:tcW w:w="975" w:type="dxa"/>
            <w:tcBorders>
              <w:top w:val="single" w:sz="4" w:space="0" w:color="auto"/>
              <w:left w:val="single" w:sz="4" w:space="0" w:color="auto"/>
              <w:bottom w:val="single" w:sz="4" w:space="0" w:color="auto"/>
              <w:right w:val="single" w:sz="4" w:space="0" w:color="auto"/>
            </w:tcBorders>
          </w:tcPr>
          <w:p w14:paraId="4F42F036" w14:textId="77777777" w:rsidR="00560481" w:rsidRDefault="00560481">
            <w:pPr>
              <w:ind w:left="-567" w:right="-267"/>
              <w:rPr>
                <w:rFonts w:cs="Arial"/>
                <w:lang w:eastAsia="en-GB"/>
              </w:rPr>
            </w:pPr>
          </w:p>
        </w:tc>
        <w:tc>
          <w:tcPr>
            <w:tcW w:w="3970" w:type="dxa"/>
            <w:tcBorders>
              <w:top w:val="single" w:sz="4" w:space="0" w:color="auto"/>
              <w:left w:val="single" w:sz="4" w:space="0" w:color="auto"/>
              <w:bottom w:val="single" w:sz="4" w:space="0" w:color="auto"/>
              <w:right w:val="single" w:sz="4" w:space="0" w:color="auto"/>
            </w:tcBorders>
            <w:hideMark/>
          </w:tcPr>
          <w:p w14:paraId="56061EFC" w14:textId="77777777" w:rsidR="00560481" w:rsidRDefault="00560481">
            <w:pPr>
              <w:ind w:left="-83" w:right="-267"/>
              <w:rPr>
                <w:rFonts w:cs="Arial"/>
                <w:lang w:eastAsia="en-GB"/>
              </w:rPr>
            </w:pPr>
            <w:r>
              <w:rPr>
                <w:rFonts w:cs="Arial"/>
                <w:lang w:eastAsia="en-GB"/>
              </w:rPr>
              <w:t>Financial</w:t>
            </w:r>
          </w:p>
        </w:tc>
        <w:tc>
          <w:tcPr>
            <w:tcW w:w="5403" w:type="dxa"/>
            <w:tcBorders>
              <w:top w:val="single" w:sz="4" w:space="0" w:color="auto"/>
              <w:left w:val="single" w:sz="4" w:space="0" w:color="auto"/>
              <w:bottom w:val="single" w:sz="4" w:space="0" w:color="auto"/>
              <w:right w:val="single" w:sz="4" w:space="0" w:color="auto"/>
            </w:tcBorders>
            <w:hideMark/>
          </w:tcPr>
          <w:p w14:paraId="43DF7B72" w14:textId="7C5FA294" w:rsidR="00560481" w:rsidRDefault="00B124AD">
            <w:pPr>
              <w:ind w:right="-267"/>
              <w:rPr>
                <w:rFonts w:asciiTheme="minorHAnsi" w:hAnsiTheme="minorHAnsi" w:cstheme="minorBidi"/>
              </w:rPr>
            </w:pPr>
            <w:r w:rsidRPr="00B124AD">
              <w:rPr>
                <w:rFonts w:cs="Arial"/>
              </w:rPr>
              <w:t>As set out in the report</w:t>
            </w:r>
          </w:p>
        </w:tc>
      </w:tr>
      <w:tr w:rsidR="00560481" w14:paraId="3C00E156" w14:textId="77777777" w:rsidTr="00352F07">
        <w:tc>
          <w:tcPr>
            <w:tcW w:w="975" w:type="dxa"/>
            <w:tcBorders>
              <w:top w:val="single" w:sz="4" w:space="0" w:color="auto"/>
              <w:left w:val="single" w:sz="4" w:space="0" w:color="auto"/>
              <w:bottom w:val="single" w:sz="4" w:space="0" w:color="auto"/>
              <w:right w:val="single" w:sz="4" w:space="0" w:color="auto"/>
            </w:tcBorders>
            <w:shd w:val="clear" w:color="auto" w:fill="92D050"/>
          </w:tcPr>
          <w:p w14:paraId="7107F431" w14:textId="77777777" w:rsidR="00560481" w:rsidRDefault="00560481">
            <w:pPr>
              <w:ind w:left="-567" w:right="-267"/>
              <w:rPr>
                <w:rFonts w:cs="Arial"/>
                <w:lang w:eastAsia="en-GB"/>
              </w:rPr>
            </w:pPr>
          </w:p>
        </w:tc>
        <w:tc>
          <w:tcPr>
            <w:tcW w:w="3970" w:type="dxa"/>
            <w:tcBorders>
              <w:top w:val="single" w:sz="4" w:space="0" w:color="auto"/>
              <w:left w:val="single" w:sz="4" w:space="0" w:color="auto"/>
              <w:bottom w:val="single" w:sz="4" w:space="0" w:color="auto"/>
              <w:right w:val="single" w:sz="4" w:space="0" w:color="auto"/>
            </w:tcBorders>
            <w:hideMark/>
          </w:tcPr>
          <w:p w14:paraId="592FEF1D" w14:textId="77777777" w:rsidR="00560481" w:rsidRDefault="00560481">
            <w:pPr>
              <w:ind w:left="-83" w:right="-267"/>
              <w:rPr>
                <w:rFonts w:cs="Arial"/>
                <w:lang w:eastAsia="en-GB"/>
              </w:rPr>
            </w:pPr>
            <w:r>
              <w:rPr>
                <w:rFonts w:cs="Arial"/>
                <w:lang w:eastAsia="en-GB"/>
              </w:rPr>
              <w:t>Resources</w:t>
            </w:r>
          </w:p>
        </w:tc>
        <w:tc>
          <w:tcPr>
            <w:tcW w:w="5403" w:type="dxa"/>
            <w:tcBorders>
              <w:top w:val="single" w:sz="4" w:space="0" w:color="auto"/>
              <w:left w:val="single" w:sz="4" w:space="0" w:color="auto"/>
              <w:bottom w:val="single" w:sz="4" w:space="0" w:color="auto"/>
              <w:right w:val="single" w:sz="4" w:space="0" w:color="auto"/>
            </w:tcBorders>
            <w:hideMark/>
          </w:tcPr>
          <w:p w14:paraId="1EF51A5B" w14:textId="553971C1" w:rsidR="00560481" w:rsidRDefault="00352F07">
            <w:pPr>
              <w:ind w:right="-267"/>
              <w:rPr>
                <w:rFonts w:asciiTheme="minorHAnsi" w:hAnsiTheme="minorHAnsi" w:cstheme="minorBidi"/>
              </w:rPr>
            </w:pPr>
            <w:r w:rsidRPr="00352F07">
              <w:rPr>
                <w:rFonts w:cs="Arial"/>
              </w:rPr>
              <w:t xml:space="preserve">The report sets out the resources that are available to be allocated to earmarked reserves to support projects and maintain the </w:t>
            </w:r>
            <w:proofErr w:type="gramStart"/>
            <w:r w:rsidRPr="00352F07">
              <w:rPr>
                <w:rFonts w:cs="Arial"/>
              </w:rPr>
              <w:t>councils</w:t>
            </w:r>
            <w:proofErr w:type="gramEnd"/>
            <w:r w:rsidRPr="00352F07">
              <w:rPr>
                <w:rFonts w:cs="Arial"/>
              </w:rPr>
              <w:t xml:space="preserve"> assets.</w:t>
            </w:r>
          </w:p>
        </w:tc>
      </w:tr>
      <w:tr w:rsidR="00560481" w14:paraId="2D3D9CAF" w14:textId="77777777" w:rsidTr="00352F07">
        <w:tc>
          <w:tcPr>
            <w:tcW w:w="975" w:type="dxa"/>
            <w:tcBorders>
              <w:top w:val="single" w:sz="4" w:space="0" w:color="auto"/>
              <w:left w:val="single" w:sz="4" w:space="0" w:color="auto"/>
              <w:bottom w:val="single" w:sz="4" w:space="0" w:color="auto"/>
              <w:right w:val="single" w:sz="4" w:space="0" w:color="auto"/>
            </w:tcBorders>
          </w:tcPr>
          <w:p w14:paraId="08D176A3" w14:textId="77777777" w:rsidR="00560481" w:rsidRDefault="00560481">
            <w:pPr>
              <w:ind w:left="-567" w:right="-267"/>
              <w:rPr>
                <w:rFonts w:cs="Arial"/>
                <w:lang w:eastAsia="en-GB"/>
              </w:rPr>
            </w:pPr>
          </w:p>
        </w:tc>
        <w:tc>
          <w:tcPr>
            <w:tcW w:w="3970" w:type="dxa"/>
            <w:tcBorders>
              <w:top w:val="single" w:sz="4" w:space="0" w:color="auto"/>
              <w:left w:val="single" w:sz="4" w:space="0" w:color="auto"/>
              <w:bottom w:val="single" w:sz="4" w:space="0" w:color="auto"/>
              <w:right w:val="single" w:sz="4" w:space="0" w:color="auto"/>
            </w:tcBorders>
            <w:hideMark/>
          </w:tcPr>
          <w:p w14:paraId="66C10F3F" w14:textId="77777777" w:rsidR="00560481" w:rsidRDefault="00560481">
            <w:pPr>
              <w:ind w:left="-83" w:right="-267"/>
              <w:rPr>
                <w:rFonts w:cs="Arial"/>
                <w:lang w:eastAsia="en-GB"/>
              </w:rPr>
            </w:pPr>
            <w:r>
              <w:rPr>
                <w:rFonts w:cs="Arial"/>
                <w:lang w:eastAsia="en-GB"/>
              </w:rPr>
              <w:t>Economic development</w:t>
            </w:r>
          </w:p>
        </w:tc>
        <w:tc>
          <w:tcPr>
            <w:tcW w:w="5403" w:type="dxa"/>
            <w:tcBorders>
              <w:top w:val="single" w:sz="4" w:space="0" w:color="auto"/>
              <w:left w:val="single" w:sz="4" w:space="0" w:color="auto"/>
              <w:bottom w:val="single" w:sz="4" w:space="0" w:color="auto"/>
              <w:right w:val="single" w:sz="4" w:space="0" w:color="auto"/>
            </w:tcBorders>
            <w:hideMark/>
          </w:tcPr>
          <w:p w14:paraId="1772E165" w14:textId="77777777" w:rsidR="00560481" w:rsidRDefault="00560481">
            <w:pPr>
              <w:ind w:right="-267"/>
              <w:rPr>
                <w:rFonts w:cs="Arial"/>
                <w:lang w:eastAsia="en-GB"/>
              </w:rPr>
            </w:pPr>
            <w:r>
              <w:rPr>
                <w:rFonts w:cs="Arial"/>
              </w:rPr>
              <w:t xml:space="preserve">There are no direct impacts from this report. </w:t>
            </w:r>
          </w:p>
        </w:tc>
      </w:tr>
      <w:tr w:rsidR="00560481" w14:paraId="227A99AB" w14:textId="77777777" w:rsidTr="00352F07">
        <w:tc>
          <w:tcPr>
            <w:tcW w:w="975" w:type="dxa"/>
            <w:tcBorders>
              <w:top w:val="single" w:sz="4" w:space="0" w:color="auto"/>
              <w:left w:val="single" w:sz="4" w:space="0" w:color="auto"/>
              <w:bottom w:val="single" w:sz="4" w:space="0" w:color="auto"/>
              <w:right w:val="single" w:sz="4" w:space="0" w:color="auto"/>
            </w:tcBorders>
          </w:tcPr>
          <w:p w14:paraId="2FB0B9DF" w14:textId="77777777" w:rsidR="00560481" w:rsidRDefault="00560481">
            <w:pPr>
              <w:ind w:left="-567" w:right="-267"/>
              <w:rPr>
                <w:rFonts w:cs="Arial"/>
                <w:lang w:eastAsia="en-GB"/>
              </w:rPr>
            </w:pPr>
          </w:p>
        </w:tc>
        <w:tc>
          <w:tcPr>
            <w:tcW w:w="3970" w:type="dxa"/>
            <w:tcBorders>
              <w:top w:val="single" w:sz="4" w:space="0" w:color="auto"/>
              <w:left w:val="single" w:sz="4" w:space="0" w:color="auto"/>
              <w:bottom w:val="single" w:sz="4" w:space="0" w:color="auto"/>
              <w:right w:val="single" w:sz="4" w:space="0" w:color="auto"/>
            </w:tcBorders>
            <w:hideMark/>
          </w:tcPr>
          <w:p w14:paraId="29D760C0" w14:textId="77777777" w:rsidR="00560481" w:rsidRDefault="00560481">
            <w:pPr>
              <w:ind w:left="-83" w:right="-267"/>
              <w:rPr>
                <w:rFonts w:cs="Arial"/>
                <w:lang w:eastAsia="en-GB"/>
              </w:rPr>
            </w:pPr>
            <w:r>
              <w:rPr>
                <w:rFonts w:cs="Arial"/>
                <w:lang w:eastAsia="en-GB"/>
              </w:rPr>
              <w:t>Social Value</w:t>
            </w:r>
          </w:p>
        </w:tc>
        <w:tc>
          <w:tcPr>
            <w:tcW w:w="5403" w:type="dxa"/>
            <w:tcBorders>
              <w:top w:val="single" w:sz="4" w:space="0" w:color="auto"/>
              <w:left w:val="single" w:sz="4" w:space="0" w:color="auto"/>
              <w:bottom w:val="single" w:sz="4" w:space="0" w:color="auto"/>
              <w:right w:val="single" w:sz="4" w:space="0" w:color="auto"/>
            </w:tcBorders>
            <w:hideMark/>
          </w:tcPr>
          <w:p w14:paraId="46A77D31" w14:textId="77777777" w:rsidR="00560481" w:rsidRDefault="00560481">
            <w:pPr>
              <w:ind w:right="-267"/>
              <w:rPr>
                <w:rFonts w:cs="Arial"/>
                <w:lang w:eastAsia="en-GB"/>
              </w:rPr>
            </w:pPr>
            <w:r>
              <w:rPr>
                <w:rFonts w:cs="Arial"/>
              </w:rPr>
              <w:t xml:space="preserve">There are no direct impacts from this report. </w:t>
            </w:r>
          </w:p>
        </w:tc>
      </w:tr>
      <w:tr w:rsidR="00560481" w14:paraId="4AF99ACB" w14:textId="77777777" w:rsidTr="00EF770A">
        <w:tc>
          <w:tcPr>
            <w:tcW w:w="975" w:type="dxa"/>
            <w:tcBorders>
              <w:top w:val="single" w:sz="4" w:space="0" w:color="auto"/>
              <w:left w:val="single" w:sz="4" w:space="0" w:color="auto"/>
              <w:bottom w:val="single" w:sz="4" w:space="0" w:color="auto"/>
              <w:right w:val="single" w:sz="4" w:space="0" w:color="auto"/>
            </w:tcBorders>
            <w:shd w:val="clear" w:color="auto" w:fill="FFFF00"/>
          </w:tcPr>
          <w:p w14:paraId="5465F8EE" w14:textId="77777777" w:rsidR="00560481" w:rsidRDefault="00560481">
            <w:pPr>
              <w:ind w:left="-567" w:right="-267"/>
              <w:rPr>
                <w:rFonts w:cs="Arial"/>
                <w:lang w:eastAsia="en-GB"/>
              </w:rPr>
            </w:pPr>
          </w:p>
        </w:tc>
        <w:tc>
          <w:tcPr>
            <w:tcW w:w="3970" w:type="dxa"/>
            <w:tcBorders>
              <w:top w:val="single" w:sz="4" w:space="0" w:color="auto"/>
              <w:left w:val="single" w:sz="4" w:space="0" w:color="auto"/>
              <w:bottom w:val="single" w:sz="4" w:space="0" w:color="auto"/>
              <w:right w:val="single" w:sz="4" w:space="0" w:color="auto"/>
            </w:tcBorders>
            <w:hideMark/>
          </w:tcPr>
          <w:p w14:paraId="670BAB0F" w14:textId="77777777" w:rsidR="00560481" w:rsidRDefault="00560481">
            <w:pPr>
              <w:ind w:left="-83" w:right="-267"/>
              <w:rPr>
                <w:rFonts w:cs="Arial"/>
                <w:lang w:eastAsia="en-GB"/>
              </w:rPr>
            </w:pPr>
            <w:r>
              <w:rPr>
                <w:rFonts w:cs="Arial"/>
                <w:lang w:eastAsia="en-GB"/>
              </w:rPr>
              <w:t>Risk Management</w:t>
            </w:r>
          </w:p>
        </w:tc>
        <w:tc>
          <w:tcPr>
            <w:tcW w:w="5403" w:type="dxa"/>
            <w:tcBorders>
              <w:top w:val="single" w:sz="4" w:space="0" w:color="auto"/>
              <w:left w:val="single" w:sz="4" w:space="0" w:color="auto"/>
              <w:bottom w:val="single" w:sz="4" w:space="0" w:color="auto"/>
              <w:right w:val="single" w:sz="4" w:space="0" w:color="auto"/>
            </w:tcBorders>
            <w:hideMark/>
          </w:tcPr>
          <w:p w14:paraId="45AE4E2B" w14:textId="0F10DB57" w:rsidR="00560481" w:rsidRDefault="00EF770A">
            <w:pPr>
              <w:ind w:right="-267"/>
              <w:rPr>
                <w:rFonts w:cs="Arial"/>
              </w:rPr>
            </w:pPr>
            <w:r w:rsidRPr="00EF770A">
              <w:rPr>
                <w:rFonts w:cs="Arial"/>
              </w:rPr>
              <w:t xml:space="preserve">There are risks to council assets should Members decide not to earmark some of the earmarked reserves for the maintenance, </w:t>
            </w:r>
            <w:proofErr w:type="gramStart"/>
            <w:r w:rsidRPr="00EF770A">
              <w:rPr>
                <w:rFonts w:cs="Arial"/>
              </w:rPr>
              <w:t>replacement</w:t>
            </w:r>
            <w:proofErr w:type="gramEnd"/>
            <w:r w:rsidRPr="00EF770A">
              <w:rPr>
                <w:rFonts w:cs="Arial"/>
              </w:rPr>
              <w:t xml:space="preserve"> and necessary enhancements of capital assets.  The delivery of the </w:t>
            </w:r>
            <w:proofErr w:type="gramStart"/>
            <w:r w:rsidRPr="00EF770A">
              <w:rPr>
                <w:rFonts w:cs="Arial"/>
              </w:rPr>
              <w:t>councils</w:t>
            </w:r>
            <w:proofErr w:type="gramEnd"/>
            <w:r w:rsidRPr="00EF770A">
              <w:rPr>
                <w:rFonts w:cs="Arial"/>
              </w:rPr>
              <w:t xml:space="preserve"> corporate priorities may also be effected if the resources are not made available to meet these objectives.</w:t>
            </w:r>
          </w:p>
        </w:tc>
      </w:tr>
      <w:tr w:rsidR="00560481" w14:paraId="71ECBA44" w14:textId="77777777" w:rsidTr="00352F07">
        <w:tc>
          <w:tcPr>
            <w:tcW w:w="975" w:type="dxa"/>
            <w:tcBorders>
              <w:top w:val="single" w:sz="4" w:space="0" w:color="auto"/>
              <w:left w:val="single" w:sz="4" w:space="0" w:color="auto"/>
              <w:bottom w:val="single" w:sz="4" w:space="0" w:color="auto"/>
              <w:right w:val="single" w:sz="4" w:space="0" w:color="auto"/>
            </w:tcBorders>
            <w:shd w:val="clear" w:color="auto" w:fill="92D050"/>
          </w:tcPr>
          <w:p w14:paraId="64B4290C" w14:textId="77777777" w:rsidR="00560481" w:rsidRDefault="00560481">
            <w:pPr>
              <w:ind w:left="-567" w:right="-267"/>
              <w:rPr>
                <w:rFonts w:cs="Arial"/>
                <w:lang w:eastAsia="en-GB"/>
              </w:rPr>
            </w:pPr>
          </w:p>
        </w:tc>
        <w:tc>
          <w:tcPr>
            <w:tcW w:w="3970" w:type="dxa"/>
            <w:tcBorders>
              <w:top w:val="single" w:sz="4" w:space="0" w:color="auto"/>
              <w:left w:val="single" w:sz="4" w:space="0" w:color="auto"/>
              <w:bottom w:val="single" w:sz="4" w:space="0" w:color="auto"/>
              <w:right w:val="single" w:sz="4" w:space="0" w:color="auto"/>
            </w:tcBorders>
            <w:hideMark/>
          </w:tcPr>
          <w:p w14:paraId="6E97A040" w14:textId="77777777" w:rsidR="00560481" w:rsidRDefault="00560481">
            <w:pPr>
              <w:ind w:left="-83" w:right="-267"/>
              <w:rPr>
                <w:rFonts w:cs="Arial"/>
                <w:lang w:eastAsia="en-GB"/>
              </w:rPr>
            </w:pPr>
            <w:r>
              <w:rPr>
                <w:rFonts w:cs="Arial"/>
                <w:lang w:eastAsia="en-GB"/>
              </w:rPr>
              <w:t>Corporate priorities</w:t>
            </w:r>
          </w:p>
        </w:tc>
        <w:tc>
          <w:tcPr>
            <w:tcW w:w="5403" w:type="dxa"/>
            <w:tcBorders>
              <w:top w:val="single" w:sz="4" w:space="0" w:color="auto"/>
              <w:left w:val="single" w:sz="4" w:space="0" w:color="auto"/>
              <w:bottom w:val="single" w:sz="4" w:space="0" w:color="auto"/>
              <w:right w:val="single" w:sz="4" w:space="0" w:color="auto"/>
            </w:tcBorders>
            <w:hideMark/>
          </w:tcPr>
          <w:p w14:paraId="3AD44EC6" w14:textId="77777777" w:rsidR="009C1E9D" w:rsidRDefault="009C1E9D" w:rsidP="009C1E9D">
            <w:pPr>
              <w:ind w:right="67"/>
              <w:contextualSpacing/>
            </w:pPr>
            <w:r>
              <w:t>The allocation of reserves supports the delivery of the following corporate priorities.</w:t>
            </w:r>
          </w:p>
          <w:p w14:paraId="7DDEDC84" w14:textId="77777777" w:rsidR="009C1E9D" w:rsidRDefault="009C1E9D" w:rsidP="009C1E9D">
            <w:pPr>
              <w:ind w:right="67"/>
              <w:contextualSpacing/>
            </w:pPr>
            <w:r>
              <w:lastRenderedPageBreak/>
              <w:t>•</w:t>
            </w:r>
            <w:r>
              <w:tab/>
              <w:t>Improve the wellbeing of the people of Weymouth.</w:t>
            </w:r>
          </w:p>
          <w:p w14:paraId="69BEA4F1" w14:textId="77777777" w:rsidR="009C1E9D" w:rsidRDefault="009C1E9D" w:rsidP="009C1E9D">
            <w:pPr>
              <w:ind w:right="67"/>
              <w:contextualSpacing/>
            </w:pPr>
            <w:r>
              <w:t>•</w:t>
            </w:r>
            <w:r>
              <w:tab/>
              <w:t>Manage the Council’s assets and resources responsibly and transparently.</w:t>
            </w:r>
          </w:p>
          <w:p w14:paraId="51CAAE75" w14:textId="77777777" w:rsidR="009C1E9D" w:rsidRDefault="009C1E9D" w:rsidP="009C1E9D">
            <w:pPr>
              <w:ind w:right="67"/>
              <w:contextualSpacing/>
            </w:pPr>
            <w:r>
              <w:t>•</w:t>
            </w:r>
            <w:r>
              <w:tab/>
              <w:t>Manage the Council’s services effectively to meet the needs to the communities we serve.</w:t>
            </w:r>
          </w:p>
          <w:p w14:paraId="67939079" w14:textId="77777777" w:rsidR="009C1E9D" w:rsidRDefault="009C1E9D" w:rsidP="009C1E9D">
            <w:pPr>
              <w:ind w:right="67"/>
              <w:contextualSpacing/>
            </w:pPr>
            <w:r>
              <w:t>•</w:t>
            </w:r>
            <w:r>
              <w:tab/>
              <w:t>Work to become greener and cleaner in our activities as well as supporting our communities and partners to be as green as possible</w:t>
            </w:r>
          </w:p>
          <w:p w14:paraId="231A6739" w14:textId="77777777" w:rsidR="009C1E9D" w:rsidRDefault="009C1E9D" w:rsidP="009C1E9D">
            <w:pPr>
              <w:ind w:right="67"/>
              <w:contextualSpacing/>
            </w:pPr>
            <w:r>
              <w:t>•</w:t>
            </w:r>
            <w:r>
              <w:tab/>
              <w:t>Promote opportunities for economic success of the area.</w:t>
            </w:r>
          </w:p>
          <w:p w14:paraId="46F6B373" w14:textId="77777777" w:rsidR="009C1E9D" w:rsidRDefault="009C1E9D" w:rsidP="009C1E9D">
            <w:pPr>
              <w:ind w:right="67"/>
              <w:contextualSpacing/>
            </w:pPr>
            <w:r>
              <w:t>•</w:t>
            </w:r>
            <w:r>
              <w:tab/>
              <w:t>Strive for continuous improvement and service development.</w:t>
            </w:r>
          </w:p>
          <w:p w14:paraId="49EBB0DC" w14:textId="6B91E629" w:rsidR="00560481" w:rsidRPr="00AF399A" w:rsidRDefault="009C1E9D" w:rsidP="0045454D">
            <w:pPr>
              <w:pStyle w:val="ListParagraph"/>
              <w:spacing w:after="160" w:line="256" w:lineRule="auto"/>
              <w:ind w:left="0" w:right="-267"/>
              <w:rPr>
                <w:rFonts w:cs="Arial"/>
              </w:rPr>
            </w:pPr>
            <w:r>
              <w:t>•Work with partners to deliver our core values and strategy</w:t>
            </w:r>
          </w:p>
        </w:tc>
      </w:tr>
    </w:tbl>
    <w:p w14:paraId="21B2B472" w14:textId="77777777" w:rsidR="00560481" w:rsidRDefault="00560481" w:rsidP="00560481">
      <w:pPr>
        <w:ind w:left="-567"/>
      </w:pPr>
    </w:p>
    <w:p w14:paraId="5FC14910" w14:textId="77777777" w:rsidR="00560481" w:rsidRDefault="00560481" w:rsidP="00560481">
      <w:pPr>
        <w:ind w:left="-567"/>
        <w:rPr>
          <w:rFonts w:cs="Arial"/>
          <w:lang w:eastAsia="en-GB"/>
        </w:rPr>
      </w:pPr>
      <w:r>
        <w:rPr>
          <w:rFonts w:cs="Arial"/>
          <w:lang w:eastAsia="en-GB"/>
        </w:rPr>
        <w:t>Ratings:</w:t>
      </w:r>
    </w:p>
    <w:p w14:paraId="151CC7E0" w14:textId="77777777" w:rsidR="00560481" w:rsidRDefault="00560481" w:rsidP="00560481">
      <w:pPr>
        <w:ind w:left="-567"/>
        <w:rPr>
          <w:rFonts w:cs="Arial"/>
          <w:lang w:eastAsia="en-GB"/>
        </w:rPr>
      </w:pPr>
      <w:r>
        <w:rPr>
          <w:rFonts w:cs="Arial"/>
          <w:highlight w:val="red"/>
          <w:lang w:eastAsia="en-GB"/>
        </w:rPr>
        <w:t>Red</w:t>
      </w:r>
      <w:r>
        <w:rPr>
          <w:rFonts w:cs="Arial"/>
          <w:lang w:eastAsia="en-GB"/>
        </w:rPr>
        <w:t xml:space="preserve"> indicates that:</w:t>
      </w:r>
    </w:p>
    <w:p w14:paraId="0C2CA6C8" w14:textId="77777777" w:rsidR="00560481" w:rsidRDefault="00560481" w:rsidP="00560481">
      <w:pPr>
        <w:pStyle w:val="ListParagraph"/>
        <w:numPr>
          <w:ilvl w:val="0"/>
          <w:numId w:val="9"/>
        </w:numPr>
        <w:rPr>
          <w:rFonts w:cs="Arial"/>
          <w:lang w:eastAsia="en-GB"/>
        </w:rPr>
      </w:pPr>
      <w:r>
        <w:rPr>
          <w:rFonts w:cs="Arial"/>
          <w:lang w:eastAsia="en-GB"/>
        </w:rPr>
        <w:t xml:space="preserve">there </w:t>
      </w:r>
      <w:proofErr w:type="gramStart"/>
      <w:r>
        <w:rPr>
          <w:rFonts w:cs="Arial"/>
          <w:lang w:eastAsia="en-GB"/>
        </w:rPr>
        <w:t>are</w:t>
      </w:r>
      <w:proofErr w:type="gramEnd"/>
      <w:r>
        <w:rPr>
          <w:rFonts w:cs="Arial"/>
          <w:lang w:eastAsia="en-GB"/>
        </w:rPr>
        <w:t xml:space="preserve"> negative impacts</w:t>
      </w:r>
    </w:p>
    <w:p w14:paraId="2807084C" w14:textId="77777777" w:rsidR="00560481" w:rsidRDefault="00560481" w:rsidP="00560481">
      <w:pPr>
        <w:rPr>
          <w:rFonts w:cs="Arial"/>
          <w:lang w:eastAsia="en-GB"/>
        </w:rPr>
      </w:pPr>
    </w:p>
    <w:p w14:paraId="30D60395" w14:textId="77777777" w:rsidR="00560481" w:rsidRDefault="00560481" w:rsidP="00560481">
      <w:pPr>
        <w:ind w:left="-567"/>
        <w:rPr>
          <w:rFonts w:cs="Arial"/>
          <w:highlight w:val="red"/>
          <w:lang w:eastAsia="en-GB"/>
        </w:rPr>
      </w:pPr>
      <w:r>
        <w:rPr>
          <w:rFonts w:cs="Arial"/>
          <w:highlight w:val="yellow"/>
          <w:lang w:eastAsia="en-GB"/>
        </w:rPr>
        <w:t>Yellow</w:t>
      </w:r>
      <w:r>
        <w:rPr>
          <w:rFonts w:cs="Arial"/>
          <w:lang w:eastAsia="en-GB"/>
        </w:rPr>
        <w:t xml:space="preserve"> indicates that:</w:t>
      </w:r>
    </w:p>
    <w:p w14:paraId="1D5438E8" w14:textId="77777777" w:rsidR="00560481" w:rsidRDefault="00560481" w:rsidP="00560481">
      <w:pPr>
        <w:pStyle w:val="ListParagraph"/>
        <w:numPr>
          <w:ilvl w:val="0"/>
          <w:numId w:val="9"/>
        </w:numPr>
        <w:rPr>
          <w:rFonts w:cs="Arial"/>
          <w:lang w:eastAsia="en-GB"/>
        </w:rPr>
      </w:pPr>
      <w:r>
        <w:rPr>
          <w:rFonts w:cs="Arial"/>
          <w:lang w:eastAsia="en-GB"/>
        </w:rPr>
        <w:t xml:space="preserve">there is an issue that Councillors may wish to consider in more </w:t>
      </w:r>
      <w:proofErr w:type="gramStart"/>
      <w:r>
        <w:rPr>
          <w:rFonts w:cs="Arial"/>
          <w:lang w:eastAsia="en-GB"/>
        </w:rPr>
        <w:t>depth</w:t>
      </w:r>
      <w:proofErr w:type="gramEnd"/>
    </w:p>
    <w:p w14:paraId="4317E496" w14:textId="77777777" w:rsidR="00560481" w:rsidRDefault="00560481" w:rsidP="00560481">
      <w:pPr>
        <w:pStyle w:val="ListParagraph"/>
        <w:numPr>
          <w:ilvl w:val="0"/>
          <w:numId w:val="9"/>
        </w:numPr>
        <w:rPr>
          <w:rFonts w:cs="Arial"/>
          <w:lang w:eastAsia="en-GB"/>
        </w:rPr>
      </w:pPr>
      <w:r>
        <w:rPr>
          <w:rFonts w:cs="Arial"/>
          <w:lang w:eastAsia="en-GB"/>
        </w:rPr>
        <w:t xml:space="preserve">there are unanswered </w:t>
      </w:r>
      <w:proofErr w:type="gramStart"/>
      <w:r>
        <w:rPr>
          <w:rFonts w:cs="Arial"/>
          <w:lang w:eastAsia="en-GB"/>
        </w:rPr>
        <w:t>questions</w:t>
      </w:r>
      <w:proofErr w:type="gramEnd"/>
    </w:p>
    <w:p w14:paraId="06A93333" w14:textId="77777777" w:rsidR="00560481" w:rsidRPr="009B2D45" w:rsidRDefault="00560481" w:rsidP="00560481">
      <w:pPr>
        <w:pStyle w:val="ListParagraph"/>
        <w:numPr>
          <w:ilvl w:val="0"/>
          <w:numId w:val="9"/>
        </w:numPr>
        <w:rPr>
          <w:rFonts w:cs="Arial"/>
          <w:lang w:eastAsia="en-GB"/>
        </w:rPr>
      </w:pPr>
      <w:r w:rsidRPr="009B2D45">
        <w:rPr>
          <w:rFonts w:cs="Arial"/>
          <w:lang w:eastAsia="en-GB"/>
        </w:rPr>
        <w:t xml:space="preserve">there are conflicting impacts. </w:t>
      </w:r>
    </w:p>
    <w:p w14:paraId="241DE3CD" w14:textId="77777777" w:rsidR="00560481" w:rsidRDefault="00560481" w:rsidP="00560481">
      <w:pPr>
        <w:ind w:left="-567"/>
        <w:rPr>
          <w:rFonts w:cs="Arial"/>
          <w:lang w:eastAsia="en-GB"/>
        </w:rPr>
      </w:pPr>
      <w:r>
        <w:rPr>
          <w:rFonts w:cs="Arial"/>
          <w:shd w:val="clear" w:color="auto" w:fill="92D050"/>
          <w:lang w:eastAsia="en-GB"/>
        </w:rPr>
        <w:t>Green</w:t>
      </w:r>
      <w:r>
        <w:rPr>
          <w:rFonts w:cs="Arial"/>
          <w:lang w:eastAsia="en-GB"/>
        </w:rPr>
        <w:t xml:space="preserve"> indicates that:</w:t>
      </w:r>
    </w:p>
    <w:p w14:paraId="29B8F2C3" w14:textId="77777777" w:rsidR="00560481" w:rsidRDefault="00560481" w:rsidP="00560481">
      <w:pPr>
        <w:pStyle w:val="ListParagraph"/>
        <w:numPr>
          <w:ilvl w:val="0"/>
          <w:numId w:val="10"/>
        </w:numPr>
        <w:rPr>
          <w:rFonts w:cs="Arial"/>
          <w:lang w:eastAsia="en-GB"/>
        </w:rPr>
      </w:pPr>
      <w:r>
        <w:rPr>
          <w:rFonts w:cs="Arial"/>
          <w:lang w:eastAsia="en-GB"/>
        </w:rPr>
        <w:t xml:space="preserve">There are identified benefits from this </w:t>
      </w:r>
      <w:proofErr w:type="gramStart"/>
      <w:r>
        <w:rPr>
          <w:rFonts w:cs="Arial"/>
          <w:lang w:eastAsia="en-GB"/>
        </w:rPr>
        <w:t>decision</w:t>
      </w:r>
      <w:proofErr w:type="gramEnd"/>
    </w:p>
    <w:p w14:paraId="3745DAAA" w14:textId="77777777" w:rsidR="00560481" w:rsidRDefault="00560481" w:rsidP="00560481">
      <w:pPr>
        <w:rPr>
          <w:rFonts w:cs="Arial"/>
          <w:lang w:eastAsia="en-GB"/>
        </w:rPr>
      </w:pPr>
    </w:p>
    <w:p w14:paraId="0DE26B9A" w14:textId="77777777" w:rsidR="00560481" w:rsidRDefault="00560481" w:rsidP="00560481">
      <w:pPr>
        <w:ind w:left="-567"/>
        <w:rPr>
          <w:rFonts w:cs="Arial"/>
          <w:lang w:eastAsia="en-GB"/>
        </w:rPr>
      </w:pPr>
      <w:r>
        <w:rPr>
          <w:rFonts w:cs="Arial"/>
          <w:lang w:eastAsia="en-GB"/>
        </w:rPr>
        <w:t>No colour indicates that:</w:t>
      </w:r>
    </w:p>
    <w:p w14:paraId="42469D21" w14:textId="77777777" w:rsidR="00560481" w:rsidRDefault="00560481" w:rsidP="00560481">
      <w:pPr>
        <w:pStyle w:val="ListParagraph"/>
        <w:numPr>
          <w:ilvl w:val="0"/>
          <w:numId w:val="10"/>
        </w:numPr>
        <w:rPr>
          <w:rFonts w:cs="Arial"/>
          <w:lang w:eastAsia="en-GB"/>
        </w:rPr>
      </w:pPr>
      <w:r>
        <w:rPr>
          <w:rFonts w:cs="Arial"/>
        </w:rPr>
        <w:t xml:space="preserve">There are no direct impacts from this </w:t>
      </w:r>
      <w:proofErr w:type="gramStart"/>
      <w:r>
        <w:rPr>
          <w:rFonts w:cs="Arial"/>
        </w:rPr>
        <w:t>report</w:t>
      </w:r>
      <w:proofErr w:type="gramEnd"/>
    </w:p>
    <w:p w14:paraId="2A06DEF2" w14:textId="77777777" w:rsidR="00560481" w:rsidRPr="00B56096" w:rsidRDefault="00560481" w:rsidP="00560481"/>
    <w:p w14:paraId="64A3A93A" w14:textId="77777777" w:rsidR="00560481" w:rsidRDefault="00560481" w:rsidP="00560481">
      <w:pPr>
        <w:pStyle w:val="Heading3"/>
      </w:pPr>
      <w:r>
        <w:t>Recommendation:</w:t>
      </w:r>
    </w:p>
    <w:p w14:paraId="0873E3D2" w14:textId="77777777" w:rsidR="00A82CA9" w:rsidRPr="00CC4983" w:rsidRDefault="00A82CA9" w:rsidP="00A82CA9">
      <w:pPr>
        <w:ind w:left="-570"/>
        <w:contextualSpacing/>
      </w:pPr>
      <w:r w:rsidRPr="00CC4983">
        <w:t>That Councillors:</w:t>
      </w:r>
    </w:p>
    <w:p w14:paraId="60F794FA" w14:textId="1AA8478D" w:rsidR="00A82CA9" w:rsidRPr="00CC4983" w:rsidRDefault="00A82CA9" w:rsidP="00A82CA9">
      <w:pPr>
        <w:numPr>
          <w:ilvl w:val="0"/>
          <w:numId w:val="20"/>
        </w:numPr>
        <w:contextualSpacing/>
      </w:pPr>
      <w:r w:rsidRPr="00CC4983">
        <w:t>Note the draft outturn position for 202</w:t>
      </w:r>
      <w:r>
        <w:t>2</w:t>
      </w:r>
      <w:r w:rsidRPr="00CC4983">
        <w:t>/2</w:t>
      </w:r>
      <w:r>
        <w:t>3</w:t>
      </w:r>
      <w:r w:rsidRPr="00CC4983">
        <w:t xml:space="preserve"> of £</w:t>
      </w:r>
      <w:r>
        <w:t>245,999</w:t>
      </w:r>
      <w:r w:rsidRPr="00CC4983">
        <w:t>.</w:t>
      </w:r>
    </w:p>
    <w:p w14:paraId="151B22AD" w14:textId="18BB30EE" w:rsidR="00A82CA9" w:rsidRPr="00F123E2" w:rsidRDefault="00A82CA9" w:rsidP="00A82CA9">
      <w:pPr>
        <w:numPr>
          <w:ilvl w:val="0"/>
          <w:numId w:val="20"/>
        </w:numPr>
        <w:contextualSpacing/>
        <w:rPr>
          <w:color w:val="000000" w:themeColor="text1"/>
        </w:rPr>
      </w:pPr>
      <w:r w:rsidRPr="00CC4983">
        <w:t xml:space="preserve">Consider the existing list of </w:t>
      </w:r>
      <w:r w:rsidRPr="00F123E2">
        <w:rPr>
          <w:color w:val="000000" w:themeColor="text1"/>
        </w:rPr>
        <w:t xml:space="preserve">reserves (Appendix </w:t>
      </w:r>
      <w:r w:rsidR="00153643">
        <w:rPr>
          <w:color w:val="000000" w:themeColor="text1"/>
        </w:rPr>
        <w:t>N</w:t>
      </w:r>
      <w:r w:rsidRPr="00F123E2">
        <w:rPr>
          <w:color w:val="000000" w:themeColor="text1"/>
        </w:rPr>
        <w:t>) and recommend to Full Council any changes in the allocation of reserves that have previously been agreed.</w:t>
      </w:r>
    </w:p>
    <w:p w14:paraId="4D0DF0E2" w14:textId="19326841" w:rsidR="00A82CA9" w:rsidRPr="00CC4983" w:rsidRDefault="00A82CA9" w:rsidP="00A82CA9">
      <w:pPr>
        <w:numPr>
          <w:ilvl w:val="0"/>
          <w:numId w:val="20"/>
        </w:numPr>
        <w:contextualSpacing/>
      </w:pPr>
      <w:r w:rsidRPr="00F123E2">
        <w:rPr>
          <w:color w:val="000000" w:themeColor="text1"/>
        </w:rPr>
        <w:t xml:space="preserve">Consider the list of items in Appendix </w:t>
      </w:r>
      <w:r w:rsidR="00153643">
        <w:rPr>
          <w:color w:val="000000" w:themeColor="text1"/>
        </w:rPr>
        <w:t>O</w:t>
      </w:r>
      <w:r w:rsidRPr="00F123E2">
        <w:rPr>
          <w:color w:val="000000" w:themeColor="text1"/>
        </w:rPr>
        <w:t xml:space="preserve"> and </w:t>
      </w:r>
      <w:r w:rsidRPr="00CC4983">
        <w:t xml:space="preserve">recommend to </w:t>
      </w:r>
      <w:r>
        <w:t>Full</w:t>
      </w:r>
      <w:r w:rsidRPr="00CC4983">
        <w:t xml:space="preserve"> Council a final list of priorities that could be funded from the 202</w:t>
      </w:r>
      <w:r w:rsidR="00280DBE">
        <w:t>2</w:t>
      </w:r>
      <w:r w:rsidRPr="00CC4983">
        <w:t>/2</w:t>
      </w:r>
      <w:r w:rsidR="00280DBE">
        <w:t>3</w:t>
      </w:r>
      <w:r w:rsidRPr="00CC4983">
        <w:t xml:space="preserve"> budget underspend and agree those that should have delegated authority to be used.</w:t>
      </w:r>
    </w:p>
    <w:p w14:paraId="77D621C4" w14:textId="77777777" w:rsidR="00F12D93" w:rsidRDefault="00F12D93" w:rsidP="00F12D93">
      <w:bookmarkStart w:id="8" w:name="_Hlk136419238"/>
    </w:p>
    <w:p w14:paraId="31589B34" w14:textId="77777777" w:rsidR="002C08A7" w:rsidRDefault="002C08A7" w:rsidP="00F12D93"/>
    <w:p w14:paraId="50BED612" w14:textId="77777777" w:rsidR="002C08A7" w:rsidRDefault="002C08A7" w:rsidP="00F12D93"/>
    <w:p w14:paraId="0B802CF4" w14:textId="77777777" w:rsidR="002C08A7" w:rsidRDefault="002C08A7" w:rsidP="00F12D93"/>
    <w:p w14:paraId="4A8375AC" w14:textId="77777777" w:rsidR="002C08A7" w:rsidRDefault="002C08A7" w:rsidP="00F12D93"/>
    <w:p w14:paraId="0B6E165D" w14:textId="77777777" w:rsidR="002C08A7" w:rsidRDefault="002C08A7" w:rsidP="00F12D93"/>
    <w:p w14:paraId="14BCB552" w14:textId="77777777" w:rsidR="002C08A7" w:rsidRDefault="002C08A7" w:rsidP="00F12D93"/>
    <w:p w14:paraId="4F7831DF" w14:textId="77777777" w:rsidR="002C08A7" w:rsidRDefault="002C08A7" w:rsidP="00F12D93"/>
    <w:p w14:paraId="0B549637" w14:textId="77777777" w:rsidR="002C08A7" w:rsidRDefault="002C08A7" w:rsidP="00F12D93"/>
    <w:p w14:paraId="4DB383AE" w14:textId="77777777" w:rsidR="002C08A7" w:rsidRDefault="002C08A7" w:rsidP="00F12D93"/>
    <w:p w14:paraId="04324D9C" w14:textId="77777777" w:rsidR="002C08A7" w:rsidRPr="00F12D93" w:rsidRDefault="002C08A7" w:rsidP="00F12D93"/>
    <w:p w14:paraId="55E78BC1" w14:textId="341C1BBE" w:rsidR="00F52693" w:rsidRPr="00F52693" w:rsidRDefault="002B2C36" w:rsidP="00F52693">
      <w:pPr>
        <w:pStyle w:val="Heading2"/>
        <w:numPr>
          <w:ilvl w:val="3"/>
          <w:numId w:val="6"/>
        </w:numPr>
        <w:ind w:left="-567"/>
      </w:pPr>
      <w:r>
        <w:lastRenderedPageBreak/>
        <w:t>Information Items</w:t>
      </w:r>
    </w:p>
    <w:bookmarkEnd w:id="6"/>
    <w:p w14:paraId="6F311389" w14:textId="77777777" w:rsidR="007D7ACF" w:rsidRDefault="007D7ACF" w:rsidP="007D7ACF"/>
    <w:bookmarkEnd w:id="8"/>
    <w:p w14:paraId="1AB70B8E" w14:textId="77777777" w:rsidR="007D7ACF" w:rsidRDefault="007D7ACF" w:rsidP="00856CE4">
      <w:pPr>
        <w:pStyle w:val="Heading3"/>
      </w:pPr>
      <w:proofErr w:type="spellStart"/>
      <w:r>
        <w:t>Louviers</w:t>
      </w:r>
      <w:proofErr w:type="spellEnd"/>
      <w:r>
        <w:t xml:space="preserve"> Report</w:t>
      </w:r>
    </w:p>
    <w:p w14:paraId="24D6C558" w14:textId="691F5BE9" w:rsidR="007D7ACF" w:rsidRDefault="009106AD" w:rsidP="007D7ACF">
      <w:pPr>
        <w:ind w:left="-567"/>
      </w:pPr>
      <w:r w:rsidRPr="009106AD">
        <w:t>Cllr Kevin Brookes will give a verbal update at the meeting.</w:t>
      </w:r>
    </w:p>
    <w:p w14:paraId="2CB56CA8" w14:textId="6E39271D" w:rsidR="09084763" w:rsidRDefault="09084763" w:rsidP="09084763">
      <w:pPr>
        <w:ind w:left="-851"/>
        <w:rPr>
          <w:b/>
          <w:bCs/>
        </w:rPr>
      </w:pPr>
    </w:p>
    <w:p w14:paraId="479A4C35" w14:textId="77777777" w:rsidR="00F52693" w:rsidRPr="00F52693" w:rsidRDefault="00F52693" w:rsidP="00A76180">
      <w:pPr>
        <w:pStyle w:val="Heading3"/>
      </w:pPr>
      <w:r w:rsidRPr="2F968137">
        <w:t>Actions from previous meetings</w:t>
      </w:r>
    </w:p>
    <w:p w14:paraId="056A62FA" w14:textId="77777777" w:rsidR="00F52693" w:rsidRPr="00A522D2" w:rsidRDefault="00F52693" w:rsidP="00F52693">
      <w:pPr>
        <w:ind w:left="-851"/>
        <w:rPr>
          <w:b/>
          <w:bCs/>
        </w:rPr>
      </w:pPr>
    </w:p>
    <w:tbl>
      <w:tblPr>
        <w:tblStyle w:val="TableGrid"/>
        <w:tblW w:w="10884" w:type="dxa"/>
        <w:tblInd w:w="-856" w:type="dxa"/>
        <w:tblLook w:val="04A0" w:firstRow="1" w:lastRow="0" w:firstColumn="1" w:lastColumn="0" w:noHBand="0" w:noVBand="1"/>
      </w:tblPr>
      <w:tblGrid>
        <w:gridCol w:w="1365"/>
        <w:gridCol w:w="1005"/>
        <w:gridCol w:w="5460"/>
        <w:gridCol w:w="3054"/>
      </w:tblGrid>
      <w:tr w:rsidR="664D0CE1" w14:paraId="539B499B" w14:textId="77777777" w:rsidTr="664D0CE1">
        <w:trPr>
          <w:trHeight w:val="300"/>
        </w:trPr>
        <w:tc>
          <w:tcPr>
            <w:tcW w:w="1365" w:type="dxa"/>
          </w:tcPr>
          <w:p w14:paraId="5CCD884C" w14:textId="3E351676" w:rsidR="219F29C6" w:rsidRDefault="219F29C6" w:rsidP="664D0CE1">
            <w:pPr>
              <w:pStyle w:val="ListParagraph"/>
              <w:ind w:left="0"/>
              <w:jc w:val="both"/>
              <w:rPr>
                <w:rFonts w:cs="Arial"/>
                <w:sz w:val="22"/>
                <w:szCs w:val="22"/>
              </w:rPr>
            </w:pPr>
            <w:r w:rsidRPr="664D0CE1">
              <w:rPr>
                <w:rFonts w:cs="Arial"/>
                <w:sz w:val="22"/>
                <w:szCs w:val="22"/>
              </w:rPr>
              <w:t>Da</w:t>
            </w:r>
            <w:r w:rsidR="0765DA29" w:rsidRPr="664D0CE1">
              <w:rPr>
                <w:rFonts w:cs="Arial"/>
                <w:sz w:val="22"/>
                <w:szCs w:val="22"/>
              </w:rPr>
              <w:t>t</w:t>
            </w:r>
            <w:r w:rsidRPr="664D0CE1">
              <w:rPr>
                <w:rFonts w:cs="Arial"/>
                <w:sz w:val="22"/>
                <w:szCs w:val="22"/>
              </w:rPr>
              <w:t>e</w:t>
            </w:r>
          </w:p>
        </w:tc>
        <w:tc>
          <w:tcPr>
            <w:tcW w:w="1005" w:type="dxa"/>
          </w:tcPr>
          <w:p w14:paraId="75E927FB" w14:textId="7348358D" w:rsidR="219F29C6" w:rsidRDefault="219F29C6" w:rsidP="664D0CE1">
            <w:pPr>
              <w:pStyle w:val="ListParagraph"/>
              <w:ind w:left="0"/>
              <w:rPr>
                <w:rFonts w:cs="Arial"/>
                <w:sz w:val="22"/>
                <w:szCs w:val="22"/>
              </w:rPr>
            </w:pPr>
            <w:r w:rsidRPr="664D0CE1">
              <w:rPr>
                <w:rFonts w:cs="Arial"/>
                <w:sz w:val="22"/>
                <w:szCs w:val="22"/>
              </w:rPr>
              <w:t>Who</w:t>
            </w:r>
          </w:p>
        </w:tc>
        <w:tc>
          <w:tcPr>
            <w:tcW w:w="5460" w:type="dxa"/>
          </w:tcPr>
          <w:p w14:paraId="3DE68D4A" w14:textId="2CC1F442" w:rsidR="1018EF04" w:rsidRDefault="1018EF04" w:rsidP="664D0CE1">
            <w:pPr>
              <w:pStyle w:val="ListParagraph"/>
              <w:ind w:left="0"/>
              <w:rPr>
                <w:rFonts w:cs="Arial"/>
                <w:sz w:val="22"/>
                <w:szCs w:val="22"/>
              </w:rPr>
            </w:pPr>
            <w:r w:rsidRPr="664D0CE1">
              <w:rPr>
                <w:rFonts w:cs="Arial"/>
                <w:sz w:val="22"/>
                <w:szCs w:val="22"/>
              </w:rPr>
              <w:t>Action</w:t>
            </w:r>
          </w:p>
        </w:tc>
        <w:tc>
          <w:tcPr>
            <w:tcW w:w="3054" w:type="dxa"/>
          </w:tcPr>
          <w:p w14:paraId="50AC8028" w14:textId="3A17999B" w:rsidR="1018EF04" w:rsidRDefault="1018EF04" w:rsidP="664D0CE1">
            <w:pPr>
              <w:pStyle w:val="ListParagraph"/>
              <w:ind w:left="0"/>
              <w:rPr>
                <w:rFonts w:cs="Arial"/>
                <w:sz w:val="22"/>
                <w:szCs w:val="22"/>
              </w:rPr>
            </w:pPr>
            <w:r w:rsidRPr="664D0CE1">
              <w:rPr>
                <w:rFonts w:cs="Arial"/>
                <w:sz w:val="22"/>
                <w:szCs w:val="22"/>
              </w:rPr>
              <w:t>Update</w:t>
            </w:r>
          </w:p>
        </w:tc>
      </w:tr>
      <w:tr w:rsidR="664D0CE1" w14:paraId="2D0C4000" w14:textId="77777777" w:rsidTr="00311B71">
        <w:trPr>
          <w:trHeight w:val="300"/>
        </w:trPr>
        <w:tc>
          <w:tcPr>
            <w:tcW w:w="1365" w:type="dxa"/>
          </w:tcPr>
          <w:p w14:paraId="61A14639" w14:textId="3EA7A699" w:rsidR="664D0CE1" w:rsidRDefault="664D0CE1" w:rsidP="664D0CE1">
            <w:pPr>
              <w:pStyle w:val="ListParagraph"/>
              <w:ind w:left="0" w:right="-999"/>
              <w:rPr>
                <w:rFonts w:cs="Arial"/>
                <w:sz w:val="22"/>
                <w:szCs w:val="22"/>
              </w:rPr>
            </w:pPr>
            <w:r w:rsidRPr="664D0CE1">
              <w:rPr>
                <w:rFonts w:cs="Arial"/>
                <w:sz w:val="22"/>
                <w:szCs w:val="22"/>
              </w:rPr>
              <w:t>26/04/2023</w:t>
            </w:r>
          </w:p>
        </w:tc>
        <w:tc>
          <w:tcPr>
            <w:tcW w:w="1005" w:type="dxa"/>
          </w:tcPr>
          <w:p w14:paraId="08B6EDF7" w14:textId="0E2B7A0A" w:rsidR="664D0CE1" w:rsidRDefault="664D0CE1" w:rsidP="664D0CE1">
            <w:pPr>
              <w:pStyle w:val="ListParagraph"/>
              <w:ind w:left="0" w:right="-999"/>
              <w:rPr>
                <w:rFonts w:cs="Arial"/>
                <w:sz w:val="22"/>
                <w:szCs w:val="22"/>
              </w:rPr>
            </w:pPr>
            <w:r w:rsidRPr="664D0CE1">
              <w:rPr>
                <w:rFonts w:cs="Arial"/>
                <w:sz w:val="22"/>
                <w:szCs w:val="22"/>
              </w:rPr>
              <w:t>IM</w:t>
            </w:r>
          </w:p>
        </w:tc>
        <w:tc>
          <w:tcPr>
            <w:tcW w:w="5460" w:type="dxa"/>
          </w:tcPr>
          <w:p w14:paraId="56FDAF95" w14:textId="424E264D" w:rsidR="664D0CE1" w:rsidRDefault="664D0CE1" w:rsidP="664D0CE1">
            <w:pPr>
              <w:pStyle w:val="ListParagraph"/>
              <w:ind w:left="0" w:right="97"/>
              <w:rPr>
                <w:rFonts w:cs="Arial"/>
                <w:sz w:val="22"/>
                <w:szCs w:val="22"/>
              </w:rPr>
            </w:pPr>
            <w:r w:rsidRPr="664D0CE1">
              <w:rPr>
                <w:rFonts w:cs="Arial"/>
                <w:sz w:val="22"/>
                <w:szCs w:val="22"/>
              </w:rPr>
              <w:t xml:space="preserve">To investigate if the CEE group has sufficient budget to fund the application from CRAG to produce and distribute leaflets. </w:t>
            </w:r>
          </w:p>
        </w:tc>
        <w:tc>
          <w:tcPr>
            <w:tcW w:w="3054" w:type="dxa"/>
            <w:shd w:val="clear" w:color="auto" w:fill="92D050"/>
          </w:tcPr>
          <w:p w14:paraId="60EC9999" w14:textId="479F8C52" w:rsidR="664D0CE1" w:rsidRDefault="00135F1B" w:rsidP="664D0CE1">
            <w:pPr>
              <w:pStyle w:val="ListParagraph"/>
              <w:ind w:left="0" w:right="150"/>
              <w:rPr>
                <w:rFonts w:cs="Arial"/>
                <w:sz w:val="22"/>
                <w:szCs w:val="22"/>
              </w:rPr>
            </w:pPr>
            <w:r>
              <w:rPr>
                <w:rFonts w:cs="Arial"/>
                <w:sz w:val="22"/>
                <w:szCs w:val="22"/>
              </w:rPr>
              <w:t xml:space="preserve">This grant application has been considered by the CEE Group and has been </w:t>
            </w:r>
            <w:r w:rsidR="004D0791">
              <w:rPr>
                <w:rFonts w:cs="Arial"/>
                <w:sz w:val="22"/>
                <w:szCs w:val="22"/>
              </w:rPr>
              <w:t>referred</w:t>
            </w:r>
            <w:r w:rsidR="007244F2">
              <w:rPr>
                <w:rFonts w:cs="Arial"/>
                <w:sz w:val="22"/>
                <w:szCs w:val="22"/>
              </w:rPr>
              <w:t xml:space="preserve"> to this committee </w:t>
            </w:r>
            <w:r w:rsidR="00311B71">
              <w:rPr>
                <w:rFonts w:cs="Arial"/>
                <w:sz w:val="22"/>
                <w:szCs w:val="22"/>
              </w:rPr>
              <w:t>to be reconsidered as part of this agenda.</w:t>
            </w:r>
          </w:p>
        </w:tc>
      </w:tr>
      <w:tr w:rsidR="00F52693" w14:paraId="613D9140" w14:textId="77777777" w:rsidTr="188B3392">
        <w:trPr>
          <w:trHeight w:val="300"/>
        </w:trPr>
        <w:tc>
          <w:tcPr>
            <w:tcW w:w="1365" w:type="dxa"/>
          </w:tcPr>
          <w:p w14:paraId="7AD843CE" w14:textId="58E9943A" w:rsidR="305D0390" w:rsidRDefault="305D0390" w:rsidP="305D0390">
            <w:pPr>
              <w:ind w:right="-999"/>
              <w:rPr>
                <w:rFonts w:eastAsia="Arial" w:cs="Arial"/>
                <w:color w:val="000000" w:themeColor="text1"/>
                <w:sz w:val="22"/>
                <w:szCs w:val="22"/>
              </w:rPr>
            </w:pPr>
            <w:r w:rsidRPr="305D0390">
              <w:rPr>
                <w:rFonts w:eastAsia="Arial" w:cs="Arial"/>
                <w:color w:val="000000" w:themeColor="text1"/>
                <w:sz w:val="22"/>
                <w:szCs w:val="22"/>
              </w:rPr>
              <w:t>15/03/2023</w:t>
            </w:r>
          </w:p>
          <w:p w14:paraId="445D0AD1" w14:textId="35C84431" w:rsidR="305D0390" w:rsidRDefault="305D0390" w:rsidP="305D0390">
            <w:pPr>
              <w:ind w:right="-999"/>
              <w:rPr>
                <w:rFonts w:eastAsia="Arial" w:cs="Arial"/>
                <w:color w:val="000000" w:themeColor="text1"/>
                <w:sz w:val="22"/>
                <w:szCs w:val="22"/>
              </w:rPr>
            </w:pPr>
          </w:p>
        </w:tc>
        <w:tc>
          <w:tcPr>
            <w:tcW w:w="1005" w:type="dxa"/>
          </w:tcPr>
          <w:p w14:paraId="7276935C" w14:textId="43548E97" w:rsidR="305D0390" w:rsidRDefault="305D0390" w:rsidP="305D0390">
            <w:pPr>
              <w:ind w:right="-999"/>
              <w:rPr>
                <w:rFonts w:eastAsia="Arial" w:cs="Arial"/>
                <w:color w:val="000000" w:themeColor="text1"/>
                <w:sz w:val="22"/>
                <w:szCs w:val="22"/>
              </w:rPr>
            </w:pPr>
            <w:r w:rsidRPr="305D0390">
              <w:rPr>
                <w:rFonts w:eastAsia="Arial" w:cs="Arial"/>
                <w:color w:val="000000" w:themeColor="text1"/>
                <w:sz w:val="22"/>
                <w:szCs w:val="22"/>
              </w:rPr>
              <w:t>CD</w:t>
            </w:r>
          </w:p>
        </w:tc>
        <w:tc>
          <w:tcPr>
            <w:tcW w:w="5460" w:type="dxa"/>
          </w:tcPr>
          <w:p w14:paraId="273B6FF2" w14:textId="2EE633A3" w:rsidR="305D0390" w:rsidRDefault="305D0390" w:rsidP="305D0390">
            <w:pPr>
              <w:ind w:right="97"/>
              <w:rPr>
                <w:rFonts w:eastAsia="Arial" w:cs="Arial"/>
                <w:color w:val="000000" w:themeColor="text1"/>
                <w:sz w:val="22"/>
                <w:szCs w:val="22"/>
              </w:rPr>
            </w:pPr>
            <w:r w:rsidRPr="305D0390">
              <w:rPr>
                <w:rFonts w:eastAsia="Arial" w:cs="Arial"/>
                <w:color w:val="000000" w:themeColor="text1"/>
                <w:sz w:val="22"/>
                <w:szCs w:val="22"/>
              </w:rPr>
              <w:t>The Council will provide information to the Committee regarding the profit made at Lynch Lane Nursery, as well as the formula to get to that figure.</w:t>
            </w:r>
          </w:p>
        </w:tc>
        <w:tc>
          <w:tcPr>
            <w:tcW w:w="3054" w:type="dxa"/>
            <w:shd w:val="clear" w:color="auto" w:fill="92D050"/>
          </w:tcPr>
          <w:p w14:paraId="56EB65D0" w14:textId="228A4DA7" w:rsidR="305D0390" w:rsidRDefault="6B4C8EB8" w:rsidP="305D0390">
            <w:pPr>
              <w:ind w:right="150"/>
              <w:rPr>
                <w:rFonts w:eastAsia="Arial" w:cs="Arial"/>
                <w:color w:val="000000" w:themeColor="text1"/>
                <w:sz w:val="22"/>
                <w:szCs w:val="22"/>
              </w:rPr>
            </w:pPr>
            <w:r w:rsidRPr="188B3392">
              <w:rPr>
                <w:rFonts w:eastAsia="Arial" w:cs="Arial"/>
                <w:color w:val="000000" w:themeColor="text1"/>
                <w:sz w:val="22"/>
                <w:szCs w:val="22"/>
              </w:rPr>
              <w:t xml:space="preserve">These have been circulated to Members. </w:t>
            </w:r>
          </w:p>
        </w:tc>
      </w:tr>
      <w:tr w:rsidR="00F52693" w:rsidRPr="0B85F4DE" w14:paraId="442049D9" w14:textId="77777777" w:rsidTr="00F31313">
        <w:trPr>
          <w:trHeight w:val="600"/>
        </w:trPr>
        <w:tc>
          <w:tcPr>
            <w:tcW w:w="1365" w:type="dxa"/>
          </w:tcPr>
          <w:p w14:paraId="5A00FEB9" w14:textId="3110D26F" w:rsidR="305D0390" w:rsidRDefault="305D0390" w:rsidP="305D0390">
            <w:pPr>
              <w:ind w:right="-999"/>
              <w:rPr>
                <w:rFonts w:eastAsia="Arial" w:cs="Arial"/>
                <w:color w:val="000000" w:themeColor="text1"/>
                <w:sz w:val="22"/>
                <w:szCs w:val="22"/>
              </w:rPr>
            </w:pPr>
            <w:r w:rsidRPr="305D0390">
              <w:rPr>
                <w:rFonts w:eastAsia="Arial" w:cs="Arial"/>
                <w:color w:val="000000" w:themeColor="text1"/>
                <w:sz w:val="22"/>
                <w:szCs w:val="22"/>
              </w:rPr>
              <w:t>01/02/23</w:t>
            </w:r>
          </w:p>
        </w:tc>
        <w:tc>
          <w:tcPr>
            <w:tcW w:w="1005" w:type="dxa"/>
          </w:tcPr>
          <w:p w14:paraId="094EC475" w14:textId="7D15A409" w:rsidR="305D0390" w:rsidRDefault="305D0390" w:rsidP="305D0390">
            <w:pPr>
              <w:ind w:right="-999"/>
              <w:rPr>
                <w:rFonts w:eastAsia="Arial" w:cs="Arial"/>
                <w:color w:val="000000" w:themeColor="text1"/>
                <w:sz w:val="22"/>
                <w:szCs w:val="22"/>
              </w:rPr>
            </w:pPr>
            <w:r w:rsidRPr="305D0390">
              <w:rPr>
                <w:rFonts w:eastAsia="Arial" w:cs="Arial"/>
                <w:color w:val="000000" w:themeColor="text1"/>
                <w:sz w:val="22"/>
                <w:szCs w:val="22"/>
              </w:rPr>
              <w:t>IM</w:t>
            </w:r>
          </w:p>
        </w:tc>
        <w:tc>
          <w:tcPr>
            <w:tcW w:w="5460" w:type="dxa"/>
          </w:tcPr>
          <w:p w14:paraId="15DEB5FB" w14:textId="7A0F1FDD" w:rsidR="305D0390" w:rsidRDefault="305D0390" w:rsidP="305D0390">
            <w:pPr>
              <w:ind w:right="97"/>
              <w:rPr>
                <w:rFonts w:eastAsia="Arial" w:cs="Arial"/>
                <w:color w:val="000000" w:themeColor="text1"/>
                <w:sz w:val="22"/>
                <w:szCs w:val="22"/>
              </w:rPr>
            </w:pPr>
            <w:r w:rsidRPr="305D0390">
              <w:rPr>
                <w:rFonts w:eastAsia="Arial" w:cs="Arial"/>
                <w:color w:val="000000" w:themeColor="text1"/>
                <w:sz w:val="22"/>
                <w:szCs w:val="22"/>
              </w:rPr>
              <w:t xml:space="preserve">Look into IT security training for Members and investigate costs for it. </w:t>
            </w:r>
          </w:p>
        </w:tc>
        <w:tc>
          <w:tcPr>
            <w:tcW w:w="3054" w:type="dxa"/>
            <w:shd w:val="clear" w:color="auto" w:fill="FFC000"/>
          </w:tcPr>
          <w:p w14:paraId="01B19344" w14:textId="331FABFF" w:rsidR="305D0390" w:rsidRDefault="00F31313" w:rsidP="305D0390">
            <w:pPr>
              <w:ind w:right="150"/>
              <w:rPr>
                <w:rFonts w:eastAsia="Arial" w:cs="Arial"/>
                <w:color w:val="000000" w:themeColor="text1"/>
                <w:sz w:val="22"/>
                <w:szCs w:val="22"/>
              </w:rPr>
            </w:pPr>
            <w:r w:rsidRPr="18E564BB">
              <w:rPr>
                <w:rFonts w:eastAsia="Arial" w:cs="Arial"/>
                <w:color w:val="000000" w:themeColor="text1"/>
                <w:sz w:val="22"/>
                <w:szCs w:val="22"/>
              </w:rPr>
              <w:t>In Progress</w:t>
            </w:r>
          </w:p>
        </w:tc>
      </w:tr>
      <w:tr w:rsidR="00F52693" w:rsidRPr="4BBA67EA" w14:paraId="47C3D749" w14:textId="77777777" w:rsidTr="18E564BB">
        <w:trPr>
          <w:trHeight w:val="300"/>
        </w:trPr>
        <w:tc>
          <w:tcPr>
            <w:tcW w:w="1365" w:type="dxa"/>
          </w:tcPr>
          <w:p w14:paraId="76E5801F" w14:textId="17AF5D36" w:rsidR="305D0390" w:rsidRDefault="305D0390" w:rsidP="305D0390">
            <w:pPr>
              <w:rPr>
                <w:rFonts w:eastAsia="Arial" w:cs="Arial"/>
                <w:color w:val="000000" w:themeColor="text1"/>
                <w:sz w:val="22"/>
                <w:szCs w:val="22"/>
              </w:rPr>
            </w:pPr>
            <w:r w:rsidRPr="305D0390">
              <w:rPr>
                <w:rFonts w:eastAsia="Arial" w:cs="Arial"/>
                <w:color w:val="000000" w:themeColor="text1"/>
                <w:sz w:val="22"/>
                <w:szCs w:val="22"/>
              </w:rPr>
              <w:t>01/06/22</w:t>
            </w:r>
          </w:p>
        </w:tc>
        <w:tc>
          <w:tcPr>
            <w:tcW w:w="1005" w:type="dxa"/>
          </w:tcPr>
          <w:p w14:paraId="7B4098E8" w14:textId="738B50C9" w:rsidR="305D0390" w:rsidRDefault="305D0390" w:rsidP="305D0390">
            <w:pPr>
              <w:rPr>
                <w:rFonts w:eastAsia="Arial" w:cs="Arial"/>
                <w:color w:val="000000" w:themeColor="text1"/>
                <w:sz w:val="22"/>
                <w:szCs w:val="22"/>
              </w:rPr>
            </w:pPr>
            <w:r w:rsidRPr="305D0390">
              <w:rPr>
                <w:rFonts w:eastAsia="Arial" w:cs="Arial"/>
                <w:color w:val="000000" w:themeColor="text1"/>
                <w:sz w:val="22"/>
                <w:szCs w:val="22"/>
              </w:rPr>
              <w:t>JB</w:t>
            </w:r>
          </w:p>
        </w:tc>
        <w:tc>
          <w:tcPr>
            <w:tcW w:w="5460" w:type="dxa"/>
          </w:tcPr>
          <w:p w14:paraId="5932EFB3" w14:textId="3E658735" w:rsidR="305D0390" w:rsidRDefault="305D0390" w:rsidP="305D0390">
            <w:pPr>
              <w:rPr>
                <w:rFonts w:eastAsia="Arial" w:cs="Arial"/>
                <w:color w:val="000000" w:themeColor="text1"/>
                <w:sz w:val="22"/>
                <w:szCs w:val="22"/>
              </w:rPr>
            </w:pPr>
            <w:r w:rsidRPr="305D0390">
              <w:rPr>
                <w:rFonts w:eastAsia="Arial" w:cs="Arial"/>
                <w:color w:val="000000" w:themeColor="text1"/>
                <w:sz w:val="22"/>
                <w:szCs w:val="22"/>
              </w:rPr>
              <w:t>Draft agreement with DC regarding Transfer of Station Gateway and Heritage Railway Interpretation Boards to come to this Committee for agreement.</w:t>
            </w:r>
          </w:p>
        </w:tc>
        <w:tc>
          <w:tcPr>
            <w:tcW w:w="3054" w:type="dxa"/>
            <w:shd w:val="clear" w:color="auto" w:fill="FFC000"/>
          </w:tcPr>
          <w:p w14:paraId="4786EAF8" w14:textId="12765DEE" w:rsidR="305D0390" w:rsidRDefault="342F0F6A" w:rsidP="305D0390">
            <w:pPr>
              <w:rPr>
                <w:rFonts w:eastAsia="Arial" w:cs="Arial"/>
                <w:color w:val="000000" w:themeColor="text1"/>
                <w:sz w:val="22"/>
                <w:szCs w:val="22"/>
              </w:rPr>
            </w:pPr>
            <w:r w:rsidRPr="18E564BB">
              <w:rPr>
                <w:rFonts w:eastAsia="Arial" w:cs="Arial"/>
                <w:color w:val="000000" w:themeColor="text1"/>
                <w:sz w:val="22"/>
                <w:szCs w:val="22"/>
              </w:rPr>
              <w:t>In Progress</w:t>
            </w:r>
          </w:p>
        </w:tc>
      </w:tr>
    </w:tbl>
    <w:p w14:paraId="01EDF190" w14:textId="0E758075" w:rsidR="00F52693" w:rsidRPr="00FA6FE3" w:rsidRDefault="00F52693" w:rsidP="00FF5D53">
      <w:pPr>
        <w:pStyle w:val="Heading3"/>
        <w:ind w:hanging="284"/>
      </w:pPr>
      <w:r w:rsidRPr="00FA6FE3">
        <w:t xml:space="preserve">Finance and Governance Forward Plan </w:t>
      </w:r>
    </w:p>
    <w:p w14:paraId="2058BFA9" w14:textId="77777777" w:rsidR="00F52693" w:rsidRDefault="00F52693" w:rsidP="00F52693">
      <w:pPr>
        <w:ind w:left="-851"/>
        <w:rPr>
          <w:bCs/>
        </w:rPr>
      </w:pPr>
      <w:r w:rsidRPr="00FA6FE3">
        <w:rPr>
          <w:bCs/>
        </w:rPr>
        <w:t xml:space="preserve">The forward plan is as below. Please note that this plan is subject to regular amendments and is only intended as a guide. </w:t>
      </w:r>
    </w:p>
    <w:p w14:paraId="07BD7F88" w14:textId="77777777" w:rsidR="00F91595" w:rsidRDefault="00F91595" w:rsidP="00F52693">
      <w:pPr>
        <w:ind w:left="-851"/>
        <w:rPr>
          <w:bCs/>
        </w:rPr>
      </w:pPr>
    </w:p>
    <w:tbl>
      <w:tblPr>
        <w:tblW w:w="10942" w:type="dxa"/>
        <w:tblInd w:w="-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5"/>
        <w:gridCol w:w="1470"/>
        <w:gridCol w:w="8257"/>
      </w:tblGrid>
      <w:tr w:rsidR="00F91595" w:rsidRPr="00F91595" w14:paraId="5163C199" w14:textId="77777777" w:rsidTr="00F91595">
        <w:trPr>
          <w:trHeight w:val="300"/>
        </w:trPr>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197203F8" w14:textId="77777777"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eastAsia="en-GB"/>
              </w:rPr>
              <w:t>14/06/23 </w:t>
            </w:r>
          </w:p>
        </w:tc>
        <w:tc>
          <w:tcPr>
            <w:tcW w:w="1470" w:type="dxa"/>
            <w:tcBorders>
              <w:top w:val="single" w:sz="6" w:space="0" w:color="auto"/>
              <w:left w:val="single" w:sz="6" w:space="0" w:color="auto"/>
              <w:bottom w:val="single" w:sz="6" w:space="0" w:color="auto"/>
              <w:right w:val="single" w:sz="6" w:space="0" w:color="auto"/>
            </w:tcBorders>
            <w:shd w:val="clear" w:color="auto" w:fill="FDE9D9"/>
            <w:hideMark/>
          </w:tcPr>
          <w:p w14:paraId="460F12C4" w14:textId="77777777"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eastAsia="en-GB"/>
              </w:rPr>
              <w:t>HR </w:t>
            </w:r>
          </w:p>
        </w:tc>
        <w:tc>
          <w:tcPr>
            <w:tcW w:w="8257" w:type="dxa"/>
            <w:tcBorders>
              <w:top w:val="single" w:sz="6" w:space="0" w:color="auto"/>
              <w:left w:val="single" w:sz="6" w:space="0" w:color="auto"/>
              <w:bottom w:val="single" w:sz="6" w:space="0" w:color="auto"/>
              <w:right w:val="single" w:sz="6" w:space="0" w:color="auto"/>
            </w:tcBorders>
            <w:shd w:val="clear" w:color="auto" w:fill="auto"/>
            <w:hideMark/>
          </w:tcPr>
          <w:p w14:paraId="4B4FC298" w14:textId="77777777"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eastAsia="en-GB"/>
              </w:rPr>
              <w:t>Elect a Chair and Vice-Chair </w:t>
            </w:r>
          </w:p>
          <w:p w14:paraId="4DE90F72" w14:textId="77777777"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eastAsia="en-GB"/>
              </w:rPr>
              <w:t>Town Clerks Appraisal </w:t>
            </w:r>
          </w:p>
          <w:p w14:paraId="0102542C" w14:textId="77777777"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eastAsia="en-GB"/>
              </w:rPr>
              <w:t>Cleansing Staff Salaries </w:t>
            </w:r>
          </w:p>
        </w:tc>
      </w:tr>
      <w:tr w:rsidR="00F91595" w:rsidRPr="00F91595" w14:paraId="52C1E104" w14:textId="77777777" w:rsidTr="00F91595">
        <w:trPr>
          <w:trHeight w:val="300"/>
        </w:trPr>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7B06EB76" w14:textId="77777777"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eastAsia="en-GB"/>
              </w:rPr>
              <w:t>21/06/23 </w:t>
            </w:r>
          </w:p>
        </w:tc>
        <w:tc>
          <w:tcPr>
            <w:tcW w:w="1470" w:type="dxa"/>
            <w:tcBorders>
              <w:top w:val="single" w:sz="6" w:space="0" w:color="auto"/>
              <w:left w:val="single" w:sz="6" w:space="0" w:color="auto"/>
              <w:bottom w:val="single" w:sz="6" w:space="0" w:color="auto"/>
              <w:right w:val="single" w:sz="6" w:space="0" w:color="auto"/>
            </w:tcBorders>
            <w:shd w:val="clear" w:color="auto" w:fill="DAEEF3"/>
            <w:hideMark/>
          </w:tcPr>
          <w:p w14:paraId="53841436" w14:textId="77777777"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eastAsia="en-GB"/>
              </w:rPr>
              <w:t>Full Council </w:t>
            </w:r>
          </w:p>
        </w:tc>
        <w:tc>
          <w:tcPr>
            <w:tcW w:w="8257" w:type="dxa"/>
            <w:tcBorders>
              <w:top w:val="single" w:sz="6" w:space="0" w:color="auto"/>
              <w:left w:val="single" w:sz="6" w:space="0" w:color="auto"/>
              <w:bottom w:val="single" w:sz="6" w:space="0" w:color="auto"/>
              <w:right w:val="single" w:sz="6" w:space="0" w:color="auto"/>
            </w:tcBorders>
            <w:shd w:val="clear" w:color="auto" w:fill="auto"/>
            <w:hideMark/>
          </w:tcPr>
          <w:p w14:paraId="6C4094C3" w14:textId="77777777" w:rsidR="00BF5136" w:rsidRDefault="00F91595" w:rsidP="008F5A56">
            <w:pPr>
              <w:ind w:left="57"/>
              <w:textAlignment w:val="baseline"/>
              <w:rPr>
                <w:rFonts w:cs="Arial"/>
                <w:sz w:val="22"/>
                <w:szCs w:val="22"/>
                <w:lang w:val="en-US" w:eastAsia="en-GB"/>
              </w:rPr>
            </w:pPr>
            <w:r w:rsidRPr="00F91595">
              <w:rPr>
                <w:rFonts w:cs="Arial"/>
                <w:sz w:val="22"/>
                <w:szCs w:val="22"/>
                <w:lang w:eastAsia="en-GB"/>
              </w:rPr>
              <w:t>Review from Development Board (info)</w:t>
            </w:r>
            <w:r w:rsidRPr="00F91595">
              <w:rPr>
                <w:rFonts w:cs="Arial"/>
                <w:sz w:val="22"/>
                <w:szCs w:val="22"/>
                <w:lang w:val="en-US" w:eastAsia="en-GB"/>
              </w:rPr>
              <w:t> </w:t>
            </w:r>
          </w:p>
          <w:p w14:paraId="0D084FAF" w14:textId="794B2F00" w:rsidR="00F91595" w:rsidRPr="00F91595" w:rsidRDefault="002044A1" w:rsidP="008F5A56">
            <w:pPr>
              <w:ind w:left="57"/>
              <w:textAlignment w:val="baseline"/>
              <w:rPr>
                <w:rFonts w:ascii="Segoe UI" w:hAnsi="Segoe UI" w:cs="Segoe UI"/>
                <w:sz w:val="18"/>
                <w:szCs w:val="18"/>
                <w:lang w:eastAsia="en-GB"/>
              </w:rPr>
            </w:pPr>
            <w:r>
              <w:rPr>
                <w:rFonts w:cs="Arial"/>
                <w:sz w:val="22"/>
                <w:szCs w:val="22"/>
                <w:lang w:val="en-US" w:eastAsia="en-GB"/>
              </w:rPr>
              <w:t>Internal Audit Report</w:t>
            </w:r>
            <w:r w:rsidR="00F91595" w:rsidRPr="00F91595">
              <w:rPr>
                <w:rFonts w:cs="Arial"/>
                <w:sz w:val="22"/>
                <w:szCs w:val="22"/>
                <w:lang w:eastAsia="en-GB"/>
              </w:rPr>
              <w:t> </w:t>
            </w:r>
          </w:p>
          <w:p w14:paraId="12E5ADEA" w14:textId="54B245FC" w:rsidR="00F91595" w:rsidRDefault="00F91595" w:rsidP="008F5A56">
            <w:pPr>
              <w:ind w:left="57"/>
              <w:textAlignment w:val="baseline"/>
              <w:rPr>
                <w:rFonts w:cs="Arial"/>
                <w:sz w:val="22"/>
                <w:szCs w:val="22"/>
                <w:lang w:eastAsia="en-GB"/>
              </w:rPr>
            </w:pPr>
            <w:r w:rsidRPr="00F91595">
              <w:rPr>
                <w:rFonts w:cs="Arial"/>
                <w:sz w:val="22"/>
                <w:szCs w:val="22"/>
                <w:lang w:val="en-US" w:eastAsia="en-GB"/>
              </w:rPr>
              <w:t>Approve Governance Statement</w:t>
            </w:r>
            <w:r w:rsidRPr="00F91595">
              <w:rPr>
                <w:rFonts w:cs="Arial"/>
                <w:sz w:val="22"/>
                <w:szCs w:val="22"/>
                <w:lang w:eastAsia="en-GB"/>
              </w:rPr>
              <w:t> </w:t>
            </w:r>
            <w:r w:rsidR="002044A1">
              <w:rPr>
                <w:rFonts w:cs="Arial"/>
                <w:sz w:val="22"/>
                <w:szCs w:val="22"/>
                <w:lang w:eastAsia="en-GB"/>
              </w:rPr>
              <w:t>22/23</w:t>
            </w:r>
          </w:p>
          <w:p w14:paraId="1AF77823" w14:textId="53D528AC" w:rsidR="002044A1" w:rsidRPr="002044A1" w:rsidRDefault="002044A1" w:rsidP="008F5A56">
            <w:pPr>
              <w:ind w:left="57"/>
              <w:textAlignment w:val="baseline"/>
              <w:rPr>
                <w:rFonts w:cs="Arial"/>
                <w:sz w:val="22"/>
                <w:szCs w:val="22"/>
                <w:lang w:val="en-US" w:eastAsia="en-GB"/>
              </w:rPr>
            </w:pPr>
            <w:r w:rsidRPr="002044A1">
              <w:rPr>
                <w:rFonts w:cs="Arial"/>
                <w:sz w:val="22"/>
                <w:szCs w:val="22"/>
                <w:lang w:val="en-US" w:eastAsia="en-GB"/>
              </w:rPr>
              <w:t>Financial Statements 22/23</w:t>
            </w:r>
          </w:p>
          <w:p w14:paraId="104DAC79" w14:textId="77777777"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val="en-US" w:eastAsia="en-GB"/>
              </w:rPr>
              <w:t>Financial outturn 22/23</w:t>
            </w:r>
            <w:r w:rsidRPr="00F91595">
              <w:rPr>
                <w:rFonts w:cs="Arial"/>
                <w:sz w:val="22"/>
                <w:szCs w:val="22"/>
                <w:lang w:eastAsia="en-GB"/>
              </w:rPr>
              <w:t> </w:t>
            </w:r>
          </w:p>
          <w:p w14:paraId="0EDE55DB" w14:textId="77777777"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val="en-US" w:eastAsia="en-GB"/>
              </w:rPr>
              <w:t>Updated Standing Orders</w:t>
            </w:r>
            <w:r w:rsidRPr="00F91595">
              <w:rPr>
                <w:rFonts w:cs="Arial"/>
                <w:sz w:val="22"/>
                <w:szCs w:val="22"/>
                <w:lang w:eastAsia="en-GB"/>
              </w:rPr>
              <w:t> </w:t>
            </w:r>
          </w:p>
          <w:p w14:paraId="0290795F" w14:textId="77777777"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val="en-US" w:eastAsia="en-GB"/>
              </w:rPr>
              <w:t>Updated Financial Regulations</w:t>
            </w:r>
            <w:r w:rsidRPr="00F91595">
              <w:rPr>
                <w:rFonts w:cs="Arial"/>
                <w:sz w:val="22"/>
                <w:szCs w:val="22"/>
                <w:lang w:eastAsia="en-GB"/>
              </w:rPr>
              <w:t> </w:t>
            </w:r>
          </w:p>
          <w:p w14:paraId="7B8CD792" w14:textId="77777777"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val="en-US" w:eastAsia="en-GB"/>
              </w:rPr>
              <w:t>Annual review of Strategic Plan</w:t>
            </w:r>
            <w:r w:rsidRPr="00F91595">
              <w:rPr>
                <w:rFonts w:cs="Arial"/>
                <w:sz w:val="22"/>
                <w:szCs w:val="22"/>
                <w:lang w:eastAsia="en-GB"/>
              </w:rPr>
              <w:t> </w:t>
            </w:r>
          </w:p>
          <w:p w14:paraId="653706BB" w14:textId="3D332588"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eastAsia="en-GB"/>
              </w:rPr>
              <w:t xml:space="preserve">Boot Hill monitoring </w:t>
            </w:r>
          </w:p>
          <w:p w14:paraId="0B0A2D19" w14:textId="77777777"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eastAsia="en-GB"/>
              </w:rPr>
              <w:t>Draft Media Policy </w:t>
            </w:r>
          </w:p>
          <w:p w14:paraId="2070C08C" w14:textId="77777777"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eastAsia="en-GB"/>
              </w:rPr>
              <w:t>KPIs (from F&amp;G) </w:t>
            </w:r>
          </w:p>
          <w:p w14:paraId="209771A2" w14:textId="77777777"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eastAsia="en-GB"/>
              </w:rPr>
              <w:t>School Holiday Provisions </w:t>
            </w:r>
          </w:p>
          <w:p w14:paraId="6CEF2539" w14:textId="77777777"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eastAsia="en-GB"/>
              </w:rPr>
              <w:t>Ironman Host Venue Agreement </w:t>
            </w:r>
          </w:p>
          <w:p w14:paraId="51555C47" w14:textId="56A2A994"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val="en-US" w:eastAsia="en-GB"/>
              </w:rPr>
              <w:t>Draft CEE Plan for Weymouth</w:t>
            </w:r>
            <w:r w:rsidRPr="00F91595">
              <w:rPr>
                <w:rFonts w:cs="Arial"/>
                <w:sz w:val="22"/>
                <w:szCs w:val="22"/>
                <w:lang w:eastAsia="en-GB"/>
              </w:rPr>
              <w:t> </w:t>
            </w:r>
          </w:p>
        </w:tc>
      </w:tr>
      <w:tr w:rsidR="00F91595" w:rsidRPr="00F91595" w14:paraId="132B3626" w14:textId="77777777" w:rsidTr="00F91595">
        <w:trPr>
          <w:trHeight w:val="300"/>
        </w:trPr>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72E22C65" w14:textId="77777777"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eastAsia="en-GB"/>
              </w:rPr>
              <w:t>05/07/23 </w:t>
            </w:r>
          </w:p>
        </w:tc>
        <w:tc>
          <w:tcPr>
            <w:tcW w:w="1470" w:type="dxa"/>
            <w:tcBorders>
              <w:top w:val="single" w:sz="6" w:space="0" w:color="auto"/>
              <w:left w:val="single" w:sz="6" w:space="0" w:color="auto"/>
              <w:bottom w:val="single" w:sz="6" w:space="0" w:color="auto"/>
              <w:right w:val="single" w:sz="6" w:space="0" w:color="auto"/>
            </w:tcBorders>
            <w:shd w:val="clear" w:color="auto" w:fill="EAF1DD"/>
            <w:hideMark/>
          </w:tcPr>
          <w:p w14:paraId="69CE05A4" w14:textId="77777777"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eastAsia="en-GB"/>
              </w:rPr>
              <w:t>Services </w:t>
            </w:r>
          </w:p>
        </w:tc>
        <w:tc>
          <w:tcPr>
            <w:tcW w:w="8257" w:type="dxa"/>
            <w:tcBorders>
              <w:top w:val="single" w:sz="6" w:space="0" w:color="auto"/>
              <w:left w:val="single" w:sz="6" w:space="0" w:color="auto"/>
              <w:bottom w:val="single" w:sz="6" w:space="0" w:color="auto"/>
              <w:right w:val="single" w:sz="6" w:space="0" w:color="auto"/>
            </w:tcBorders>
            <w:shd w:val="clear" w:color="auto" w:fill="auto"/>
            <w:hideMark/>
          </w:tcPr>
          <w:p w14:paraId="1FBB5499" w14:textId="77777777"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val="en-US" w:eastAsia="en-GB"/>
              </w:rPr>
              <w:t>Allocation of remaining one day free use of Dorset Council Car Parks</w:t>
            </w:r>
            <w:r w:rsidRPr="00F91595">
              <w:rPr>
                <w:rFonts w:cs="Arial"/>
                <w:sz w:val="22"/>
                <w:szCs w:val="22"/>
                <w:lang w:eastAsia="en-GB"/>
              </w:rPr>
              <w:t> </w:t>
            </w:r>
          </w:p>
          <w:p w14:paraId="70A93A43" w14:textId="2812D75B"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val="en-US" w:eastAsia="en-GB"/>
              </w:rPr>
              <w:t>Draft CEE Plan for Weymouth</w:t>
            </w:r>
          </w:p>
          <w:p w14:paraId="0406C7CA" w14:textId="1AE7F1E9"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val="en-US" w:eastAsia="en-GB"/>
              </w:rPr>
              <w:t>Elm Close Benches - PID</w:t>
            </w:r>
            <w:r w:rsidRPr="00F91595">
              <w:rPr>
                <w:rFonts w:cs="Arial"/>
                <w:sz w:val="22"/>
                <w:szCs w:val="22"/>
                <w:lang w:eastAsia="en-GB"/>
              </w:rPr>
              <w:t> </w:t>
            </w:r>
          </w:p>
        </w:tc>
      </w:tr>
      <w:tr w:rsidR="00F91595" w:rsidRPr="00F91595" w14:paraId="4292DD9D" w14:textId="77777777" w:rsidTr="00F91595">
        <w:trPr>
          <w:trHeight w:val="300"/>
        </w:trPr>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7BC91842" w14:textId="77777777"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eastAsia="en-GB"/>
              </w:rPr>
              <w:t>19/07/23 </w:t>
            </w:r>
          </w:p>
        </w:tc>
        <w:tc>
          <w:tcPr>
            <w:tcW w:w="1470" w:type="dxa"/>
            <w:tcBorders>
              <w:top w:val="single" w:sz="6" w:space="0" w:color="auto"/>
              <w:left w:val="single" w:sz="6" w:space="0" w:color="auto"/>
              <w:bottom w:val="single" w:sz="6" w:space="0" w:color="auto"/>
              <w:right w:val="single" w:sz="6" w:space="0" w:color="auto"/>
            </w:tcBorders>
            <w:shd w:val="clear" w:color="auto" w:fill="F2DBDB"/>
            <w:hideMark/>
          </w:tcPr>
          <w:p w14:paraId="6CB48E9D" w14:textId="77777777"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eastAsia="en-GB"/>
              </w:rPr>
              <w:t>F&amp;G </w:t>
            </w:r>
          </w:p>
        </w:tc>
        <w:tc>
          <w:tcPr>
            <w:tcW w:w="8257" w:type="dxa"/>
            <w:tcBorders>
              <w:top w:val="single" w:sz="6" w:space="0" w:color="auto"/>
              <w:left w:val="single" w:sz="6" w:space="0" w:color="auto"/>
              <w:bottom w:val="single" w:sz="6" w:space="0" w:color="auto"/>
              <w:right w:val="single" w:sz="6" w:space="0" w:color="auto"/>
            </w:tcBorders>
            <w:shd w:val="clear" w:color="auto" w:fill="auto"/>
            <w:hideMark/>
          </w:tcPr>
          <w:p w14:paraId="65D019F0" w14:textId="77777777"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eastAsia="en-GB"/>
              </w:rPr>
              <w:t>Q1 Budget monitoring </w:t>
            </w:r>
          </w:p>
          <w:p w14:paraId="7B800498" w14:textId="77777777"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val="en-US" w:eastAsia="en-GB"/>
              </w:rPr>
              <w:t>Updated Standing Orders</w:t>
            </w:r>
            <w:r w:rsidRPr="00F91595">
              <w:rPr>
                <w:rFonts w:cs="Arial"/>
                <w:sz w:val="22"/>
                <w:szCs w:val="22"/>
                <w:lang w:eastAsia="en-GB"/>
              </w:rPr>
              <w:t> </w:t>
            </w:r>
          </w:p>
          <w:p w14:paraId="793D3772" w14:textId="77777777"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val="en-US" w:eastAsia="en-GB"/>
              </w:rPr>
              <w:t>Updated Financial Regulations</w:t>
            </w:r>
            <w:r w:rsidRPr="00F91595">
              <w:rPr>
                <w:rFonts w:cs="Arial"/>
                <w:sz w:val="22"/>
                <w:szCs w:val="22"/>
                <w:lang w:eastAsia="en-GB"/>
              </w:rPr>
              <w:t> </w:t>
            </w:r>
          </w:p>
          <w:p w14:paraId="3C8516E9" w14:textId="77777777"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val="en-US" w:eastAsia="en-GB"/>
              </w:rPr>
              <w:t>Asset maintenance plan (every 6m) </w:t>
            </w:r>
            <w:r w:rsidRPr="00F91595">
              <w:rPr>
                <w:rFonts w:cs="Arial"/>
                <w:sz w:val="22"/>
                <w:szCs w:val="22"/>
                <w:lang w:eastAsia="en-GB"/>
              </w:rPr>
              <w:t> </w:t>
            </w:r>
          </w:p>
          <w:p w14:paraId="58CCC448" w14:textId="77777777"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val="en-US" w:eastAsia="en-GB"/>
              </w:rPr>
              <w:t>Annual review of Strategic Plan </w:t>
            </w:r>
            <w:r w:rsidRPr="00F91595">
              <w:rPr>
                <w:rFonts w:cs="Arial"/>
                <w:sz w:val="22"/>
                <w:szCs w:val="22"/>
                <w:lang w:eastAsia="en-GB"/>
              </w:rPr>
              <w:t> </w:t>
            </w:r>
          </w:p>
        </w:tc>
      </w:tr>
      <w:tr w:rsidR="00F91595" w:rsidRPr="00F91595" w14:paraId="679D57A1" w14:textId="77777777" w:rsidTr="00F91595">
        <w:trPr>
          <w:trHeight w:val="300"/>
        </w:trPr>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174CB99D" w14:textId="77777777"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eastAsia="en-GB"/>
              </w:rPr>
              <w:t>06/09/23 </w:t>
            </w:r>
          </w:p>
        </w:tc>
        <w:tc>
          <w:tcPr>
            <w:tcW w:w="1470" w:type="dxa"/>
            <w:tcBorders>
              <w:top w:val="single" w:sz="6" w:space="0" w:color="auto"/>
              <w:left w:val="single" w:sz="6" w:space="0" w:color="auto"/>
              <w:bottom w:val="single" w:sz="6" w:space="0" w:color="auto"/>
              <w:right w:val="single" w:sz="6" w:space="0" w:color="auto"/>
            </w:tcBorders>
            <w:shd w:val="clear" w:color="auto" w:fill="DAEEF3"/>
            <w:hideMark/>
          </w:tcPr>
          <w:p w14:paraId="75796CE3" w14:textId="77777777"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eastAsia="en-GB"/>
              </w:rPr>
              <w:t>Full Council </w:t>
            </w:r>
          </w:p>
        </w:tc>
        <w:tc>
          <w:tcPr>
            <w:tcW w:w="8257" w:type="dxa"/>
            <w:tcBorders>
              <w:top w:val="single" w:sz="6" w:space="0" w:color="auto"/>
              <w:left w:val="single" w:sz="6" w:space="0" w:color="auto"/>
              <w:bottom w:val="single" w:sz="6" w:space="0" w:color="auto"/>
              <w:right w:val="single" w:sz="6" w:space="0" w:color="auto"/>
            </w:tcBorders>
            <w:shd w:val="clear" w:color="auto" w:fill="auto"/>
            <w:hideMark/>
          </w:tcPr>
          <w:p w14:paraId="7B683EEF" w14:textId="77777777" w:rsidR="00844CBF" w:rsidRDefault="00F91595" w:rsidP="008F5A56">
            <w:pPr>
              <w:ind w:left="57"/>
              <w:textAlignment w:val="baseline"/>
              <w:rPr>
                <w:rFonts w:cs="Arial"/>
                <w:sz w:val="22"/>
                <w:szCs w:val="22"/>
                <w:lang w:eastAsia="en-GB"/>
              </w:rPr>
            </w:pPr>
            <w:r w:rsidRPr="00F91595">
              <w:rPr>
                <w:rFonts w:cs="Arial"/>
                <w:sz w:val="22"/>
                <w:szCs w:val="22"/>
                <w:lang w:eastAsia="en-GB"/>
              </w:rPr>
              <w:t>Q1 Budget monitoring</w:t>
            </w:r>
          </w:p>
          <w:p w14:paraId="4E532ACA" w14:textId="41B28B3C" w:rsidR="00F91595" w:rsidRPr="00F91595" w:rsidRDefault="00844CBF" w:rsidP="008F5A56">
            <w:pPr>
              <w:ind w:left="57"/>
              <w:textAlignment w:val="baseline"/>
              <w:rPr>
                <w:rFonts w:ascii="Segoe UI" w:hAnsi="Segoe UI" w:cs="Segoe UI"/>
                <w:sz w:val="18"/>
                <w:szCs w:val="18"/>
                <w:lang w:eastAsia="en-GB"/>
              </w:rPr>
            </w:pPr>
            <w:r w:rsidRPr="00844CBF">
              <w:rPr>
                <w:rFonts w:cs="Arial"/>
                <w:sz w:val="22"/>
                <w:szCs w:val="22"/>
                <w:lang w:eastAsia="en-GB"/>
              </w:rPr>
              <w:t>Draft CEE Plan for Weymouth</w:t>
            </w:r>
          </w:p>
        </w:tc>
      </w:tr>
      <w:tr w:rsidR="00F91595" w:rsidRPr="00F91595" w14:paraId="5522EE00" w14:textId="77777777" w:rsidTr="00F91595">
        <w:trPr>
          <w:trHeight w:val="300"/>
        </w:trPr>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1A37A9EF" w14:textId="77777777"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eastAsia="en-GB"/>
              </w:rPr>
              <w:lastRenderedPageBreak/>
              <w:t>13/09/23 </w:t>
            </w:r>
          </w:p>
        </w:tc>
        <w:tc>
          <w:tcPr>
            <w:tcW w:w="1470" w:type="dxa"/>
            <w:tcBorders>
              <w:top w:val="single" w:sz="6" w:space="0" w:color="auto"/>
              <w:left w:val="single" w:sz="6" w:space="0" w:color="auto"/>
              <w:bottom w:val="single" w:sz="6" w:space="0" w:color="auto"/>
              <w:right w:val="single" w:sz="6" w:space="0" w:color="auto"/>
            </w:tcBorders>
            <w:shd w:val="clear" w:color="auto" w:fill="FDE9D9"/>
            <w:hideMark/>
          </w:tcPr>
          <w:p w14:paraId="647F059F" w14:textId="77777777"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eastAsia="en-GB"/>
              </w:rPr>
              <w:t>HR </w:t>
            </w:r>
          </w:p>
        </w:tc>
        <w:tc>
          <w:tcPr>
            <w:tcW w:w="8257" w:type="dxa"/>
            <w:tcBorders>
              <w:top w:val="single" w:sz="6" w:space="0" w:color="auto"/>
              <w:left w:val="single" w:sz="6" w:space="0" w:color="auto"/>
              <w:bottom w:val="single" w:sz="6" w:space="0" w:color="auto"/>
              <w:right w:val="single" w:sz="6" w:space="0" w:color="auto"/>
            </w:tcBorders>
            <w:shd w:val="clear" w:color="auto" w:fill="auto"/>
            <w:hideMark/>
          </w:tcPr>
          <w:p w14:paraId="78078FC2" w14:textId="77777777"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eastAsia="en-GB"/>
              </w:rPr>
              <w:t>Town Clerks Appraisal </w:t>
            </w:r>
          </w:p>
        </w:tc>
      </w:tr>
      <w:tr w:rsidR="00F91595" w:rsidRPr="00F91595" w14:paraId="6AB76B5A" w14:textId="77777777" w:rsidTr="00F91595">
        <w:trPr>
          <w:trHeight w:val="300"/>
        </w:trPr>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38115ED3" w14:textId="77777777"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eastAsia="en-GB"/>
              </w:rPr>
              <w:t>20/09/23 </w:t>
            </w:r>
          </w:p>
        </w:tc>
        <w:tc>
          <w:tcPr>
            <w:tcW w:w="1470" w:type="dxa"/>
            <w:tcBorders>
              <w:top w:val="single" w:sz="6" w:space="0" w:color="auto"/>
              <w:left w:val="single" w:sz="6" w:space="0" w:color="auto"/>
              <w:bottom w:val="single" w:sz="6" w:space="0" w:color="auto"/>
              <w:right w:val="single" w:sz="6" w:space="0" w:color="auto"/>
            </w:tcBorders>
            <w:shd w:val="clear" w:color="auto" w:fill="EAF1DD"/>
            <w:hideMark/>
          </w:tcPr>
          <w:p w14:paraId="0D6FA2EA" w14:textId="77777777"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eastAsia="en-GB"/>
              </w:rPr>
              <w:t>Services </w:t>
            </w:r>
          </w:p>
        </w:tc>
        <w:tc>
          <w:tcPr>
            <w:tcW w:w="8257" w:type="dxa"/>
            <w:tcBorders>
              <w:top w:val="single" w:sz="6" w:space="0" w:color="auto"/>
              <w:left w:val="single" w:sz="6" w:space="0" w:color="auto"/>
              <w:bottom w:val="single" w:sz="6" w:space="0" w:color="auto"/>
              <w:right w:val="single" w:sz="6" w:space="0" w:color="auto"/>
            </w:tcBorders>
            <w:shd w:val="clear" w:color="auto" w:fill="auto"/>
            <w:hideMark/>
          </w:tcPr>
          <w:p w14:paraId="0EC9B1D2" w14:textId="77777777"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eastAsia="en-GB"/>
              </w:rPr>
              <w:t>Review from Development Board (info prior to FC) </w:t>
            </w:r>
          </w:p>
        </w:tc>
      </w:tr>
      <w:tr w:rsidR="00F91595" w:rsidRPr="00F91595" w14:paraId="49BE2BAA" w14:textId="77777777" w:rsidTr="00F91595">
        <w:trPr>
          <w:trHeight w:val="300"/>
        </w:trPr>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199E4007" w14:textId="77777777"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eastAsia="en-GB"/>
              </w:rPr>
              <w:t>04/10/23 </w:t>
            </w:r>
          </w:p>
        </w:tc>
        <w:tc>
          <w:tcPr>
            <w:tcW w:w="1470" w:type="dxa"/>
            <w:tcBorders>
              <w:top w:val="single" w:sz="6" w:space="0" w:color="auto"/>
              <w:left w:val="single" w:sz="6" w:space="0" w:color="auto"/>
              <w:bottom w:val="single" w:sz="6" w:space="0" w:color="auto"/>
              <w:right w:val="single" w:sz="6" w:space="0" w:color="auto"/>
            </w:tcBorders>
            <w:shd w:val="clear" w:color="auto" w:fill="F2DBDB"/>
            <w:hideMark/>
          </w:tcPr>
          <w:p w14:paraId="670B0855" w14:textId="77777777"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eastAsia="en-GB"/>
              </w:rPr>
              <w:t>F&amp;G </w:t>
            </w:r>
          </w:p>
        </w:tc>
        <w:tc>
          <w:tcPr>
            <w:tcW w:w="8257" w:type="dxa"/>
            <w:tcBorders>
              <w:top w:val="single" w:sz="6" w:space="0" w:color="auto"/>
              <w:left w:val="single" w:sz="6" w:space="0" w:color="auto"/>
              <w:bottom w:val="single" w:sz="6" w:space="0" w:color="auto"/>
              <w:right w:val="single" w:sz="6" w:space="0" w:color="auto"/>
            </w:tcBorders>
            <w:shd w:val="clear" w:color="auto" w:fill="auto"/>
            <w:hideMark/>
          </w:tcPr>
          <w:p w14:paraId="2D4BA322" w14:textId="77777777"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val="en-US" w:eastAsia="en-GB"/>
              </w:rPr>
              <w:t>6 Monthly review of Corporate Risk Register</w:t>
            </w:r>
            <w:r w:rsidRPr="00F91595">
              <w:rPr>
                <w:rFonts w:cs="Arial"/>
                <w:sz w:val="22"/>
                <w:szCs w:val="22"/>
                <w:lang w:eastAsia="en-GB"/>
              </w:rPr>
              <w:t> </w:t>
            </w:r>
          </w:p>
        </w:tc>
      </w:tr>
      <w:tr w:rsidR="00F91595" w:rsidRPr="00F91595" w14:paraId="088269E2" w14:textId="77777777" w:rsidTr="00F91595">
        <w:trPr>
          <w:trHeight w:val="300"/>
        </w:trPr>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1F9DEA35" w14:textId="77777777"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eastAsia="en-GB"/>
              </w:rPr>
              <w:t>18/10/23 </w:t>
            </w:r>
          </w:p>
        </w:tc>
        <w:tc>
          <w:tcPr>
            <w:tcW w:w="1470" w:type="dxa"/>
            <w:tcBorders>
              <w:top w:val="single" w:sz="6" w:space="0" w:color="auto"/>
              <w:left w:val="single" w:sz="6" w:space="0" w:color="auto"/>
              <w:bottom w:val="single" w:sz="6" w:space="0" w:color="auto"/>
              <w:right w:val="single" w:sz="6" w:space="0" w:color="auto"/>
            </w:tcBorders>
            <w:shd w:val="clear" w:color="auto" w:fill="DAEEF3"/>
            <w:hideMark/>
          </w:tcPr>
          <w:p w14:paraId="082EB7BE" w14:textId="77777777"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eastAsia="en-GB"/>
              </w:rPr>
              <w:t>Full Council </w:t>
            </w:r>
          </w:p>
        </w:tc>
        <w:tc>
          <w:tcPr>
            <w:tcW w:w="8257" w:type="dxa"/>
            <w:tcBorders>
              <w:top w:val="single" w:sz="6" w:space="0" w:color="auto"/>
              <w:left w:val="single" w:sz="6" w:space="0" w:color="auto"/>
              <w:bottom w:val="single" w:sz="6" w:space="0" w:color="auto"/>
              <w:right w:val="single" w:sz="6" w:space="0" w:color="auto"/>
            </w:tcBorders>
            <w:shd w:val="clear" w:color="auto" w:fill="auto"/>
            <w:hideMark/>
          </w:tcPr>
          <w:p w14:paraId="034BA841" w14:textId="77777777"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eastAsia="en-GB"/>
              </w:rPr>
              <w:t>Review from Development Board (info) </w:t>
            </w:r>
          </w:p>
        </w:tc>
      </w:tr>
      <w:tr w:rsidR="00F91595" w:rsidRPr="00F91595" w14:paraId="7C8156B6" w14:textId="77777777" w:rsidTr="00F91595">
        <w:trPr>
          <w:trHeight w:val="300"/>
        </w:trPr>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0E24B349" w14:textId="77777777"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eastAsia="en-GB"/>
              </w:rPr>
              <w:t>01/11/23 </w:t>
            </w:r>
          </w:p>
        </w:tc>
        <w:tc>
          <w:tcPr>
            <w:tcW w:w="1470" w:type="dxa"/>
            <w:tcBorders>
              <w:top w:val="single" w:sz="6" w:space="0" w:color="auto"/>
              <w:left w:val="single" w:sz="6" w:space="0" w:color="auto"/>
              <w:bottom w:val="single" w:sz="6" w:space="0" w:color="auto"/>
              <w:right w:val="single" w:sz="6" w:space="0" w:color="auto"/>
            </w:tcBorders>
            <w:shd w:val="clear" w:color="auto" w:fill="EAF1DD"/>
            <w:hideMark/>
          </w:tcPr>
          <w:p w14:paraId="30FEBA1F" w14:textId="77777777"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eastAsia="en-GB"/>
              </w:rPr>
              <w:t>Services </w:t>
            </w:r>
          </w:p>
        </w:tc>
        <w:tc>
          <w:tcPr>
            <w:tcW w:w="8257" w:type="dxa"/>
            <w:tcBorders>
              <w:top w:val="single" w:sz="6" w:space="0" w:color="auto"/>
              <w:left w:val="single" w:sz="6" w:space="0" w:color="auto"/>
              <w:bottom w:val="single" w:sz="6" w:space="0" w:color="auto"/>
              <w:right w:val="single" w:sz="6" w:space="0" w:color="auto"/>
            </w:tcBorders>
            <w:shd w:val="clear" w:color="auto" w:fill="auto"/>
            <w:hideMark/>
          </w:tcPr>
          <w:p w14:paraId="37371436" w14:textId="77777777"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val="en-US" w:eastAsia="en-GB"/>
              </w:rPr>
              <w:t>Review of removal of the bench at Westbourne Road (20230524)</w:t>
            </w:r>
            <w:r w:rsidRPr="00F91595">
              <w:rPr>
                <w:rFonts w:cs="Arial"/>
                <w:sz w:val="22"/>
                <w:szCs w:val="22"/>
                <w:lang w:eastAsia="en-GB"/>
              </w:rPr>
              <w:t> </w:t>
            </w:r>
          </w:p>
          <w:p w14:paraId="570F2EC0" w14:textId="77777777"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val="en-US" w:eastAsia="en-GB"/>
              </w:rPr>
              <w:t xml:space="preserve">6 monthly </w:t>
            </w:r>
            <w:proofErr w:type="gramStart"/>
            <w:r w:rsidRPr="00F91595">
              <w:rPr>
                <w:rFonts w:cs="Arial"/>
                <w:sz w:val="22"/>
                <w:szCs w:val="22"/>
                <w:lang w:val="en-US" w:eastAsia="en-GB"/>
              </w:rPr>
              <w:t>review</w:t>
            </w:r>
            <w:proofErr w:type="gramEnd"/>
            <w:r w:rsidRPr="00F91595">
              <w:rPr>
                <w:rFonts w:cs="Arial"/>
                <w:sz w:val="22"/>
                <w:szCs w:val="22"/>
                <w:lang w:val="en-US" w:eastAsia="en-GB"/>
              </w:rPr>
              <w:t xml:space="preserve"> of Resort Service Plan</w:t>
            </w:r>
            <w:r w:rsidRPr="00F91595">
              <w:rPr>
                <w:rFonts w:cs="Arial"/>
                <w:sz w:val="22"/>
                <w:szCs w:val="22"/>
                <w:lang w:eastAsia="en-GB"/>
              </w:rPr>
              <w:t> </w:t>
            </w:r>
          </w:p>
        </w:tc>
      </w:tr>
      <w:tr w:rsidR="00F91595" w:rsidRPr="00F91595" w14:paraId="60DF5198" w14:textId="77777777" w:rsidTr="00F91595">
        <w:trPr>
          <w:trHeight w:val="300"/>
        </w:trPr>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08E87197" w14:textId="77777777"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eastAsia="en-GB"/>
              </w:rPr>
              <w:t>15/11/23 </w:t>
            </w:r>
          </w:p>
        </w:tc>
        <w:tc>
          <w:tcPr>
            <w:tcW w:w="1470" w:type="dxa"/>
            <w:tcBorders>
              <w:top w:val="single" w:sz="6" w:space="0" w:color="auto"/>
              <w:left w:val="single" w:sz="6" w:space="0" w:color="auto"/>
              <w:bottom w:val="single" w:sz="6" w:space="0" w:color="auto"/>
              <w:right w:val="single" w:sz="6" w:space="0" w:color="auto"/>
            </w:tcBorders>
            <w:shd w:val="clear" w:color="auto" w:fill="F2DBDB"/>
            <w:hideMark/>
          </w:tcPr>
          <w:p w14:paraId="585A6FDE" w14:textId="77777777"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eastAsia="en-GB"/>
              </w:rPr>
              <w:t>F&amp;G </w:t>
            </w:r>
          </w:p>
        </w:tc>
        <w:tc>
          <w:tcPr>
            <w:tcW w:w="8257" w:type="dxa"/>
            <w:tcBorders>
              <w:top w:val="single" w:sz="6" w:space="0" w:color="auto"/>
              <w:left w:val="single" w:sz="6" w:space="0" w:color="auto"/>
              <w:bottom w:val="single" w:sz="6" w:space="0" w:color="auto"/>
              <w:right w:val="single" w:sz="6" w:space="0" w:color="auto"/>
            </w:tcBorders>
            <w:shd w:val="clear" w:color="auto" w:fill="auto"/>
            <w:hideMark/>
          </w:tcPr>
          <w:p w14:paraId="20827277" w14:textId="4A6D231F"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val="en-US" w:eastAsia="en-GB"/>
              </w:rPr>
              <w:t>Q2</w:t>
            </w:r>
            <w:r w:rsidRPr="00F91595">
              <w:rPr>
                <w:rFonts w:cs="Arial"/>
                <w:sz w:val="22"/>
                <w:szCs w:val="22"/>
                <w:lang w:eastAsia="en-GB"/>
              </w:rPr>
              <w:t> </w:t>
            </w:r>
            <w:r w:rsidR="00EE1CA4" w:rsidRPr="00EE1CA4">
              <w:rPr>
                <w:rFonts w:cs="Arial"/>
                <w:sz w:val="22"/>
                <w:szCs w:val="22"/>
                <w:lang w:eastAsia="en-GB"/>
              </w:rPr>
              <w:t>Budget monitoring</w:t>
            </w:r>
          </w:p>
          <w:p w14:paraId="476DF867" w14:textId="77777777"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val="en-US" w:eastAsia="en-GB"/>
              </w:rPr>
              <w:t xml:space="preserve">Decisions needed before purdah. </w:t>
            </w:r>
            <w:proofErr w:type="spellStart"/>
            <w:r w:rsidRPr="00F91595">
              <w:rPr>
                <w:rFonts w:cs="Arial"/>
                <w:sz w:val="22"/>
                <w:szCs w:val="22"/>
                <w:lang w:val="en-US" w:eastAsia="en-GB"/>
              </w:rPr>
              <w:t>Eg</w:t>
            </w:r>
            <w:proofErr w:type="spellEnd"/>
            <w:r w:rsidRPr="00F91595">
              <w:rPr>
                <w:rFonts w:cs="Arial"/>
                <w:sz w:val="22"/>
                <w:szCs w:val="22"/>
                <w:lang w:val="en-US" w:eastAsia="en-GB"/>
              </w:rPr>
              <w:t xml:space="preserve"> Redlands finance</w:t>
            </w:r>
            <w:r w:rsidRPr="00F91595">
              <w:rPr>
                <w:rFonts w:cs="Arial"/>
                <w:sz w:val="22"/>
                <w:szCs w:val="22"/>
                <w:lang w:eastAsia="en-GB"/>
              </w:rPr>
              <w:t> </w:t>
            </w:r>
          </w:p>
        </w:tc>
      </w:tr>
      <w:tr w:rsidR="00F91595" w:rsidRPr="00F91595" w14:paraId="26C46F76" w14:textId="77777777" w:rsidTr="00F91595">
        <w:trPr>
          <w:trHeight w:val="300"/>
        </w:trPr>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724A2DAD" w14:textId="77777777"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eastAsia="en-GB"/>
              </w:rPr>
              <w:t>22/11/23 </w:t>
            </w:r>
          </w:p>
        </w:tc>
        <w:tc>
          <w:tcPr>
            <w:tcW w:w="1470" w:type="dxa"/>
            <w:tcBorders>
              <w:top w:val="single" w:sz="6" w:space="0" w:color="auto"/>
              <w:left w:val="single" w:sz="6" w:space="0" w:color="auto"/>
              <w:bottom w:val="single" w:sz="6" w:space="0" w:color="auto"/>
              <w:right w:val="single" w:sz="6" w:space="0" w:color="auto"/>
            </w:tcBorders>
            <w:shd w:val="clear" w:color="auto" w:fill="FDE9D9"/>
            <w:hideMark/>
          </w:tcPr>
          <w:p w14:paraId="22C7308C" w14:textId="77777777"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eastAsia="en-GB"/>
              </w:rPr>
              <w:t>HR </w:t>
            </w:r>
          </w:p>
        </w:tc>
        <w:tc>
          <w:tcPr>
            <w:tcW w:w="8257" w:type="dxa"/>
            <w:tcBorders>
              <w:top w:val="single" w:sz="6" w:space="0" w:color="auto"/>
              <w:left w:val="single" w:sz="6" w:space="0" w:color="auto"/>
              <w:bottom w:val="single" w:sz="6" w:space="0" w:color="auto"/>
              <w:right w:val="single" w:sz="6" w:space="0" w:color="auto"/>
            </w:tcBorders>
            <w:shd w:val="clear" w:color="auto" w:fill="auto"/>
            <w:hideMark/>
          </w:tcPr>
          <w:p w14:paraId="4E9E3783" w14:textId="77777777"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val="en-US" w:eastAsia="en-GB"/>
              </w:rPr>
              <w:t>Salary Budget</w:t>
            </w:r>
            <w:r w:rsidRPr="00F91595">
              <w:rPr>
                <w:rFonts w:cs="Arial"/>
                <w:sz w:val="22"/>
                <w:szCs w:val="22"/>
                <w:lang w:eastAsia="en-GB"/>
              </w:rPr>
              <w:t> </w:t>
            </w:r>
          </w:p>
        </w:tc>
      </w:tr>
      <w:tr w:rsidR="00F91595" w:rsidRPr="00F91595" w14:paraId="27D4128B" w14:textId="77777777" w:rsidTr="00F91595">
        <w:trPr>
          <w:trHeight w:val="300"/>
        </w:trPr>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58F4D7A9" w14:textId="77777777"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eastAsia="en-GB"/>
              </w:rPr>
              <w:t>29/11/23 </w:t>
            </w:r>
          </w:p>
        </w:tc>
        <w:tc>
          <w:tcPr>
            <w:tcW w:w="1470" w:type="dxa"/>
            <w:tcBorders>
              <w:top w:val="single" w:sz="6" w:space="0" w:color="auto"/>
              <w:left w:val="single" w:sz="6" w:space="0" w:color="auto"/>
              <w:bottom w:val="single" w:sz="6" w:space="0" w:color="auto"/>
              <w:right w:val="single" w:sz="6" w:space="0" w:color="auto"/>
            </w:tcBorders>
            <w:shd w:val="clear" w:color="auto" w:fill="DAEEF3"/>
            <w:hideMark/>
          </w:tcPr>
          <w:p w14:paraId="44024769" w14:textId="77777777"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eastAsia="en-GB"/>
              </w:rPr>
              <w:t>Full Council </w:t>
            </w:r>
          </w:p>
        </w:tc>
        <w:tc>
          <w:tcPr>
            <w:tcW w:w="8257" w:type="dxa"/>
            <w:tcBorders>
              <w:top w:val="single" w:sz="6" w:space="0" w:color="auto"/>
              <w:left w:val="single" w:sz="6" w:space="0" w:color="auto"/>
              <w:bottom w:val="single" w:sz="6" w:space="0" w:color="auto"/>
              <w:right w:val="single" w:sz="6" w:space="0" w:color="auto"/>
            </w:tcBorders>
            <w:shd w:val="clear" w:color="auto" w:fill="auto"/>
            <w:hideMark/>
          </w:tcPr>
          <w:p w14:paraId="267A58E5" w14:textId="204E576F"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val="en-US" w:eastAsia="en-GB"/>
              </w:rPr>
              <w:t>Q2</w:t>
            </w:r>
            <w:r w:rsidRPr="00F91595">
              <w:rPr>
                <w:rFonts w:cs="Arial"/>
                <w:sz w:val="22"/>
                <w:szCs w:val="22"/>
                <w:lang w:eastAsia="en-GB"/>
              </w:rPr>
              <w:t> </w:t>
            </w:r>
            <w:r w:rsidR="00EE1CA4" w:rsidRPr="00EE1CA4">
              <w:rPr>
                <w:rFonts w:cs="Arial"/>
                <w:sz w:val="22"/>
                <w:szCs w:val="22"/>
                <w:lang w:eastAsia="en-GB"/>
              </w:rPr>
              <w:t>Budget monitoring</w:t>
            </w:r>
          </w:p>
          <w:p w14:paraId="3EB10330" w14:textId="77777777" w:rsidR="00F91595" w:rsidRPr="00F91595" w:rsidRDefault="00F91595" w:rsidP="008F5A56">
            <w:pPr>
              <w:ind w:left="57"/>
              <w:textAlignment w:val="baseline"/>
              <w:rPr>
                <w:rFonts w:ascii="Segoe UI" w:hAnsi="Segoe UI" w:cs="Segoe UI"/>
                <w:sz w:val="18"/>
                <w:szCs w:val="18"/>
                <w:lang w:eastAsia="en-GB"/>
              </w:rPr>
            </w:pPr>
            <w:r w:rsidRPr="00F91595">
              <w:rPr>
                <w:rFonts w:cs="Arial"/>
                <w:sz w:val="22"/>
                <w:szCs w:val="22"/>
                <w:lang w:val="en-US" w:eastAsia="en-GB"/>
              </w:rPr>
              <w:t xml:space="preserve">Decisions needed before purdah. </w:t>
            </w:r>
            <w:proofErr w:type="spellStart"/>
            <w:r w:rsidRPr="00F91595">
              <w:rPr>
                <w:rFonts w:cs="Arial"/>
                <w:sz w:val="22"/>
                <w:szCs w:val="22"/>
                <w:lang w:val="en-US" w:eastAsia="en-GB"/>
              </w:rPr>
              <w:t>Eg</w:t>
            </w:r>
            <w:proofErr w:type="spellEnd"/>
            <w:r w:rsidRPr="00F91595">
              <w:rPr>
                <w:rFonts w:cs="Arial"/>
                <w:sz w:val="22"/>
                <w:szCs w:val="22"/>
                <w:lang w:val="en-US" w:eastAsia="en-GB"/>
              </w:rPr>
              <w:t xml:space="preserve"> Redlands finance</w:t>
            </w:r>
            <w:r w:rsidRPr="00F91595">
              <w:rPr>
                <w:rFonts w:cs="Arial"/>
                <w:sz w:val="22"/>
                <w:szCs w:val="22"/>
                <w:lang w:eastAsia="en-GB"/>
              </w:rPr>
              <w:t> </w:t>
            </w:r>
          </w:p>
        </w:tc>
      </w:tr>
    </w:tbl>
    <w:p w14:paraId="4D33D1CD" w14:textId="77777777" w:rsidR="00F52693" w:rsidRDefault="00F52693" w:rsidP="00F52693">
      <w:pPr>
        <w:ind w:left="-851" w:right="-999"/>
        <w:rPr>
          <w:bCs/>
        </w:rPr>
      </w:pPr>
    </w:p>
    <w:p w14:paraId="58048A40" w14:textId="77777777" w:rsidR="00F52693" w:rsidRDefault="00F52693" w:rsidP="00F52693">
      <w:pPr>
        <w:ind w:left="-851" w:right="-999"/>
        <w:rPr>
          <w:bCs/>
        </w:rPr>
      </w:pPr>
    </w:p>
    <w:p w14:paraId="41389EDA" w14:textId="77777777" w:rsidR="00F52693" w:rsidRPr="00F12D93" w:rsidRDefault="00F52693" w:rsidP="00FA6FE3">
      <w:pPr>
        <w:pStyle w:val="Heading3"/>
      </w:pPr>
      <w:r w:rsidRPr="00F12D93">
        <w:t>Recommendation:</w:t>
      </w:r>
    </w:p>
    <w:p w14:paraId="3432F6B9" w14:textId="77777777" w:rsidR="00F52693" w:rsidRDefault="00F52693" w:rsidP="00F52693">
      <w:pPr>
        <w:ind w:left="-567" w:right="-999"/>
      </w:pPr>
      <w:r>
        <w:t>That Members note the information items.</w:t>
      </w:r>
    </w:p>
    <w:p w14:paraId="5D5464C7" w14:textId="77777777" w:rsidR="00BC295A" w:rsidRDefault="00BC295A" w:rsidP="00343D2A">
      <w:pPr>
        <w:ind w:left="-567" w:right="-999"/>
      </w:pPr>
    </w:p>
    <w:p w14:paraId="4FB3C6E2" w14:textId="77777777" w:rsidR="0004602A" w:rsidRPr="00F12D93" w:rsidRDefault="0004602A" w:rsidP="0004602A"/>
    <w:p w14:paraId="3EE1B813" w14:textId="4C527903" w:rsidR="0004602A" w:rsidRDefault="000E2C47" w:rsidP="00C57079">
      <w:pPr>
        <w:pStyle w:val="Heading2"/>
        <w:numPr>
          <w:ilvl w:val="3"/>
          <w:numId w:val="6"/>
        </w:numPr>
        <w:ind w:left="-567" w:hanging="363"/>
      </w:pPr>
      <w:r w:rsidRPr="000E2C47">
        <w:t>Exclusion of the press and public</w:t>
      </w:r>
    </w:p>
    <w:p w14:paraId="7EB3C105" w14:textId="4813B2DB" w:rsidR="000E2C47" w:rsidRDefault="001326F9" w:rsidP="000E2C47">
      <w:pPr>
        <w:ind w:left="-567"/>
      </w:pPr>
      <w:r w:rsidRPr="001326F9">
        <w:t>Under the Public Bodies (Admissions to Meetings) Act 1960 members of the public and press are required to leave the meeting due to the sensitive nature of the item next to be considered relating to Sundry Debtors.</w:t>
      </w:r>
    </w:p>
    <w:p w14:paraId="30804C8A" w14:textId="77777777" w:rsidR="001326F9" w:rsidRDefault="001326F9" w:rsidP="000E2C47">
      <w:pPr>
        <w:ind w:left="-567"/>
      </w:pPr>
    </w:p>
    <w:p w14:paraId="0B5012B9" w14:textId="0C17E1EA" w:rsidR="007E778B" w:rsidRDefault="007E778B" w:rsidP="007E778B">
      <w:pPr>
        <w:pStyle w:val="Heading2"/>
        <w:numPr>
          <w:ilvl w:val="3"/>
          <w:numId w:val="6"/>
        </w:numPr>
        <w:ind w:left="-567" w:hanging="363"/>
      </w:pPr>
      <w:r>
        <w:t>Sundry Debtor Update</w:t>
      </w:r>
    </w:p>
    <w:p w14:paraId="281253DB" w14:textId="3A76EB03" w:rsidR="004B7C59" w:rsidRDefault="004B7C59" w:rsidP="004B7C59">
      <w:pPr>
        <w:pStyle w:val="ListParagraph"/>
        <w:ind w:left="-567"/>
      </w:pPr>
      <w:r>
        <w:t>Members will receive a</w:t>
      </w:r>
      <w:r w:rsidR="000D0F6D">
        <w:t xml:space="preserve"> verbal</w:t>
      </w:r>
      <w:r>
        <w:t xml:space="preserve"> update on the </w:t>
      </w:r>
      <w:r w:rsidR="00C5476E">
        <w:t>outstanding debtors as at the year ending 31 March 2023</w:t>
      </w:r>
    </w:p>
    <w:p w14:paraId="6227BEEA" w14:textId="77777777" w:rsidR="004B7C59" w:rsidRDefault="004B7C59" w:rsidP="004B7C59">
      <w:pPr>
        <w:pStyle w:val="ListParagraph"/>
        <w:ind w:left="-567"/>
      </w:pPr>
    </w:p>
    <w:p w14:paraId="29D4065A" w14:textId="680FF2AA" w:rsidR="004B7C59" w:rsidRPr="00C5476E" w:rsidRDefault="004B7C59" w:rsidP="007E778B">
      <w:pPr>
        <w:pStyle w:val="Heading3"/>
      </w:pPr>
      <w:r w:rsidRPr="00C5476E">
        <w:t>Recommendation</w:t>
      </w:r>
    </w:p>
    <w:p w14:paraId="69AE513F" w14:textId="2E4F218E" w:rsidR="00C57079" w:rsidRPr="00C57079" w:rsidRDefault="004B7C59" w:rsidP="004B7C59">
      <w:pPr>
        <w:pStyle w:val="ListParagraph"/>
        <w:ind w:left="-567"/>
      </w:pPr>
      <w:r>
        <w:t xml:space="preserve">That the aged debt </w:t>
      </w:r>
      <w:r w:rsidR="00C5476E">
        <w:t>information be</w:t>
      </w:r>
      <w:r>
        <w:t xml:space="preserve"> noted.</w:t>
      </w:r>
    </w:p>
    <w:p w14:paraId="745F80EC" w14:textId="77777777" w:rsidR="0004602A" w:rsidRDefault="0004602A" w:rsidP="0004602A"/>
    <w:p w14:paraId="0FB8BF34" w14:textId="03BA8DEA" w:rsidR="000A2FCE" w:rsidRPr="00C976E1" w:rsidRDefault="000A2FCE" w:rsidP="00410CB4">
      <w:pPr>
        <w:ind w:left="-567"/>
        <w:rPr>
          <w:lang w:eastAsia="en-GB"/>
        </w:rPr>
      </w:pPr>
    </w:p>
    <w:sectPr w:rsidR="000A2FCE" w:rsidRPr="00C976E1" w:rsidSect="0012687A">
      <w:footerReference w:type="default" r:id="rId19"/>
      <w:pgSz w:w="12240" w:h="15840"/>
      <w:pgMar w:top="567" w:right="758" w:bottom="851" w:left="1797" w:header="720" w:footer="4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C83F" w14:textId="77777777" w:rsidR="00D83E5E" w:rsidRDefault="00D83E5E">
      <w:r>
        <w:separator/>
      </w:r>
    </w:p>
    <w:p w14:paraId="36EFF294" w14:textId="77777777" w:rsidR="00D83E5E" w:rsidRDefault="00D83E5E"/>
  </w:endnote>
  <w:endnote w:type="continuationSeparator" w:id="0">
    <w:p w14:paraId="7CA69F21" w14:textId="77777777" w:rsidR="00D83E5E" w:rsidRDefault="00D83E5E">
      <w:r>
        <w:continuationSeparator/>
      </w:r>
    </w:p>
    <w:p w14:paraId="1F33A8D4" w14:textId="77777777" w:rsidR="00D83E5E" w:rsidRDefault="00D83E5E"/>
  </w:endnote>
  <w:endnote w:type="continuationNotice" w:id="1">
    <w:p w14:paraId="13657D22" w14:textId="77777777" w:rsidR="00D83E5E" w:rsidRDefault="00D83E5E"/>
    <w:p w14:paraId="377E2FE2" w14:textId="77777777" w:rsidR="00D83E5E" w:rsidRDefault="00D83E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45 Ligh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358732"/>
      <w:docPartObj>
        <w:docPartGallery w:val="Page Numbers (Bottom of Page)"/>
        <w:docPartUnique/>
      </w:docPartObj>
    </w:sdtPr>
    <w:sdtEndPr>
      <w:rPr>
        <w:noProof/>
      </w:rPr>
    </w:sdtEndPr>
    <w:sdtContent>
      <w:p w14:paraId="685B45A8" w14:textId="6DFD43D2" w:rsidR="0055285A" w:rsidRDefault="005528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8F303B" w14:textId="77777777" w:rsidR="0055285A" w:rsidRDefault="0055285A">
    <w:pPr>
      <w:pStyle w:val="Footer"/>
    </w:pPr>
  </w:p>
  <w:p w14:paraId="5446239F" w14:textId="77777777" w:rsidR="0055285A" w:rsidRDefault="005528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47025" w14:textId="77777777" w:rsidR="00D83E5E" w:rsidRDefault="00D83E5E">
      <w:r>
        <w:separator/>
      </w:r>
    </w:p>
    <w:p w14:paraId="40AF3E31" w14:textId="77777777" w:rsidR="00D83E5E" w:rsidRDefault="00D83E5E"/>
  </w:footnote>
  <w:footnote w:type="continuationSeparator" w:id="0">
    <w:p w14:paraId="5CEB2294" w14:textId="77777777" w:rsidR="00D83E5E" w:rsidRDefault="00D83E5E">
      <w:r>
        <w:continuationSeparator/>
      </w:r>
    </w:p>
    <w:p w14:paraId="439A5E9C" w14:textId="77777777" w:rsidR="00D83E5E" w:rsidRDefault="00D83E5E"/>
  </w:footnote>
  <w:footnote w:type="continuationNotice" w:id="1">
    <w:p w14:paraId="02BF12F3" w14:textId="77777777" w:rsidR="00D83E5E" w:rsidRDefault="00D83E5E"/>
    <w:p w14:paraId="7746B384" w14:textId="77777777" w:rsidR="00D83E5E" w:rsidRDefault="00D83E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4300"/>
    <w:multiLevelType w:val="hybridMultilevel"/>
    <w:tmpl w:val="FFFFFFFF"/>
    <w:lvl w:ilvl="0" w:tplc="DBF4A34C">
      <w:start w:val="1"/>
      <w:numFmt w:val="bullet"/>
      <w:lvlText w:val=""/>
      <w:lvlJc w:val="left"/>
      <w:pPr>
        <w:ind w:left="720" w:hanging="360"/>
      </w:pPr>
      <w:rPr>
        <w:rFonts w:ascii="Symbol" w:hAnsi="Symbol" w:hint="default"/>
      </w:rPr>
    </w:lvl>
    <w:lvl w:ilvl="1" w:tplc="3EDCD4FC">
      <w:start w:val="1"/>
      <w:numFmt w:val="bullet"/>
      <w:lvlText w:val="o"/>
      <w:lvlJc w:val="left"/>
      <w:pPr>
        <w:ind w:left="1440" w:hanging="360"/>
      </w:pPr>
      <w:rPr>
        <w:rFonts w:ascii="Courier New" w:hAnsi="Courier New" w:hint="default"/>
      </w:rPr>
    </w:lvl>
    <w:lvl w:ilvl="2" w:tplc="88C2F468">
      <w:start w:val="1"/>
      <w:numFmt w:val="bullet"/>
      <w:lvlText w:val=""/>
      <w:lvlJc w:val="left"/>
      <w:pPr>
        <w:ind w:left="2160" w:hanging="360"/>
      </w:pPr>
      <w:rPr>
        <w:rFonts w:ascii="Wingdings" w:hAnsi="Wingdings" w:hint="default"/>
      </w:rPr>
    </w:lvl>
    <w:lvl w:ilvl="3" w:tplc="E40E7272">
      <w:start w:val="1"/>
      <w:numFmt w:val="bullet"/>
      <w:lvlText w:val=""/>
      <w:lvlJc w:val="left"/>
      <w:pPr>
        <w:ind w:left="2880" w:hanging="360"/>
      </w:pPr>
      <w:rPr>
        <w:rFonts w:ascii="Symbol" w:hAnsi="Symbol" w:hint="default"/>
      </w:rPr>
    </w:lvl>
    <w:lvl w:ilvl="4" w:tplc="DE2838B6">
      <w:start w:val="1"/>
      <w:numFmt w:val="bullet"/>
      <w:lvlText w:val="o"/>
      <w:lvlJc w:val="left"/>
      <w:pPr>
        <w:ind w:left="3600" w:hanging="360"/>
      </w:pPr>
      <w:rPr>
        <w:rFonts w:ascii="Courier New" w:hAnsi="Courier New" w:hint="default"/>
      </w:rPr>
    </w:lvl>
    <w:lvl w:ilvl="5" w:tplc="2A0C9A7E">
      <w:start w:val="1"/>
      <w:numFmt w:val="bullet"/>
      <w:lvlText w:val=""/>
      <w:lvlJc w:val="left"/>
      <w:pPr>
        <w:ind w:left="4320" w:hanging="360"/>
      </w:pPr>
      <w:rPr>
        <w:rFonts w:ascii="Wingdings" w:hAnsi="Wingdings" w:hint="default"/>
      </w:rPr>
    </w:lvl>
    <w:lvl w:ilvl="6" w:tplc="4E603E7C">
      <w:start w:val="1"/>
      <w:numFmt w:val="bullet"/>
      <w:lvlText w:val=""/>
      <w:lvlJc w:val="left"/>
      <w:pPr>
        <w:ind w:left="5040" w:hanging="360"/>
      </w:pPr>
      <w:rPr>
        <w:rFonts w:ascii="Symbol" w:hAnsi="Symbol" w:hint="default"/>
      </w:rPr>
    </w:lvl>
    <w:lvl w:ilvl="7" w:tplc="A17ECC92">
      <w:start w:val="1"/>
      <w:numFmt w:val="bullet"/>
      <w:lvlText w:val="o"/>
      <w:lvlJc w:val="left"/>
      <w:pPr>
        <w:ind w:left="5760" w:hanging="360"/>
      </w:pPr>
      <w:rPr>
        <w:rFonts w:ascii="Courier New" w:hAnsi="Courier New" w:hint="default"/>
      </w:rPr>
    </w:lvl>
    <w:lvl w:ilvl="8" w:tplc="B76651C4">
      <w:start w:val="1"/>
      <w:numFmt w:val="bullet"/>
      <w:lvlText w:val=""/>
      <w:lvlJc w:val="left"/>
      <w:pPr>
        <w:ind w:left="6480" w:hanging="360"/>
      </w:pPr>
      <w:rPr>
        <w:rFonts w:ascii="Wingdings" w:hAnsi="Wingdings" w:hint="default"/>
      </w:rPr>
    </w:lvl>
  </w:abstractNum>
  <w:abstractNum w:abstractNumId="1" w15:restartNumberingAfterBreak="0">
    <w:nsid w:val="09CD2605"/>
    <w:multiLevelType w:val="hybridMultilevel"/>
    <w:tmpl w:val="B220015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271A5DF0">
      <w:start w:val="1"/>
      <w:numFmt w:val="decimal"/>
      <w:lvlText w:val="%4."/>
      <w:lvlJc w:val="left"/>
      <w:pPr>
        <w:ind w:left="2880" w:hanging="360"/>
      </w:pPr>
      <w:rPr>
        <w:b/>
        <w:bCs/>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C51CF"/>
    <w:multiLevelType w:val="hybridMultilevel"/>
    <w:tmpl w:val="919C8F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E0B067"/>
    <w:multiLevelType w:val="hybridMultilevel"/>
    <w:tmpl w:val="518E2FC2"/>
    <w:lvl w:ilvl="0" w:tplc="92684768">
      <w:start w:val="1"/>
      <w:numFmt w:val="bullet"/>
      <w:lvlText w:val=""/>
      <w:lvlJc w:val="left"/>
      <w:pPr>
        <w:ind w:left="720" w:hanging="360"/>
      </w:pPr>
      <w:rPr>
        <w:rFonts w:ascii="Symbol" w:hAnsi="Symbol" w:hint="default"/>
      </w:rPr>
    </w:lvl>
    <w:lvl w:ilvl="1" w:tplc="D2407482">
      <w:start w:val="1"/>
      <w:numFmt w:val="bullet"/>
      <w:lvlText w:val="o"/>
      <w:lvlJc w:val="left"/>
      <w:pPr>
        <w:ind w:left="1440" w:hanging="360"/>
      </w:pPr>
      <w:rPr>
        <w:rFonts w:ascii="Courier New" w:hAnsi="Courier New" w:hint="default"/>
      </w:rPr>
    </w:lvl>
    <w:lvl w:ilvl="2" w:tplc="2FC2A356">
      <w:start w:val="1"/>
      <w:numFmt w:val="bullet"/>
      <w:lvlText w:val=""/>
      <w:lvlJc w:val="left"/>
      <w:pPr>
        <w:ind w:left="2160" w:hanging="360"/>
      </w:pPr>
      <w:rPr>
        <w:rFonts w:ascii="Wingdings" w:hAnsi="Wingdings" w:hint="default"/>
      </w:rPr>
    </w:lvl>
    <w:lvl w:ilvl="3" w:tplc="91C47BC6">
      <w:start w:val="1"/>
      <w:numFmt w:val="bullet"/>
      <w:lvlText w:val=""/>
      <w:lvlJc w:val="left"/>
      <w:pPr>
        <w:ind w:left="2880" w:hanging="360"/>
      </w:pPr>
      <w:rPr>
        <w:rFonts w:ascii="Symbol" w:hAnsi="Symbol" w:hint="default"/>
      </w:rPr>
    </w:lvl>
    <w:lvl w:ilvl="4" w:tplc="D11A7206">
      <w:start w:val="1"/>
      <w:numFmt w:val="bullet"/>
      <w:lvlText w:val="o"/>
      <w:lvlJc w:val="left"/>
      <w:pPr>
        <w:ind w:left="3600" w:hanging="360"/>
      </w:pPr>
      <w:rPr>
        <w:rFonts w:ascii="Courier New" w:hAnsi="Courier New" w:hint="default"/>
      </w:rPr>
    </w:lvl>
    <w:lvl w:ilvl="5" w:tplc="DADA806E">
      <w:start w:val="1"/>
      <w:numFmt w:val="bullet"/>
      <w:lvlText w:val=""/>
      <w:lvlJc w:val="left"/>
      <w:pPr>
        <w:ind w:left="4320" w:hanging="360"/>
      </w:pPr>
      <w:rPr>
        <w:rFonts w:ascii="Wingdings" w:hAnsi="Wingdings" w:hint="default"/>
      </w:rPr>
    </w:lvl>
    <w:lvl w:ilvl="6" w:tplc="6C405622">
      <w:start w:val="1"/>
      <w:numFmt w:val="bullet"/>
      <w:lvlText w:val=""/>
      <w:lvlJc w:val="left"/>
      <w:pPr>
        <w:ind w:left="5040" w:hanging="360"/>
      </w:pPr>
      <w:rPr>
        <w:rFonts w:ascii="Symbol" w:hAnsi="Symbol" w:hint="default"/>
      </w:rPr>
    </w:lvl>
    <w:lvl w:ilvl="7" w:tplc="C00AC218">
      <w:start w:val="1"/>
      <w:numFmt w:val="bullet"/>
      <w:lvlText w:val="o"/>
      <w:lvlJc w:val="left"/>
      <w:pPr>
        <w:ind w:left="5760" w:hanging="360"/>
      </w:pPr>
      <w:rPr>
        <w:rFonts w:ascii="Courier New" w:hAnsi="Courier New" w:hint="default"/>
      </w:rPr>
    </w:lvl>
    <w:lvl w:ilvl="8" w:tplc="8DB6E02A">
      <w:start w:val="1"/>
      <w:numFmt w:val="bullet"/>
      <w:lvlText w:val=""/>
      <w:lvlJc w:val="left"/>
      <w:pPr>
        <w:ind w:left="6480" w:hanging="360"/>
      </w:pPr>
      <w:rPr>
        <w:rFonts w:ascii="Wingdings" w:hAnsi="Wingdings" w:hint="default"/>
      </w:rPr>
    </w:lvl>
  </w:abstractNum>
  <w:abstractNum w:abstractNumId="4" w15:restartNumberingAfterBreak="0">
    <w:nsid w:val="0E904C79"/>
    <w:multiLevelType w:val="hybridMultilevel"/>
    <w:tmpl w:val="A18AA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96449E"/>
    <w:multiLevelType w:val="hybridMultilevel"/>
    <w:tmpl w:val="3370C972"/>
    <w:lvl w:ilvl="0" w:tplc="08090017">
      <w:start w:val="1"/>
      <w:numFmt w:val="lowerLetter"/>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 w15:restartNumberingAfterBreak="0">
    <w:nsid w:val="15627CD7"/>
    <w:multiLevelType w:val="hybridMultilevel"/>
    <w:tmpl w:val="20E66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024BB"/>
    <w:multiLevelType w:val="hybridMultilevel"/>
    <w:tmpl w:val="8682A824"/>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8" w15:restartNumberingAfterBreak="0">
    <w:nsid w:val="264901E5"/>
    <w:multiLevelType w:val="hybridMultilevel"/>
    <w:tmpl w:val="80D639F0"/>
    <w:lvl w:ilvl="0" w:tplc="A5183AFC">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1918FB"/>
    <w:multiLevelType w:val="hybridMultilevel"/>
    <w:tmpl w:val="344EE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1F2D00"/>
    <w:multiLevelType w:val="hybridMultilevel"/>
    <w:tmpl w:val="0BF04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C916F8"/>
    <w:multiLevelType w:val="hybridMultilevel"/>
    <w:tmpl w:val="D9EA8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E51F88"/>
    <w:multiLevelType w:val="hybridMultilevel"/>
    <w:tmpl w:val="D76E1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D00F38"/>
    <w:multiLevelType w:val="hybridMultilevel"/>
    <w:tmpl w:val="8C4A6724"/>
    <w:lvl w:ilvl="0" w:tplc="08090011">
      <w:start w:val="1"/>
      <w:numFmt w:val="decimal"/>
      <w:lvlText w:val="%1)"/>
      <w:lvlJc w:val="left"/>
      <w:pPr>
        <w:ind w:left="513" w:hanging="360"/>
      </w:pPr>
      <w:rPr>
        <w:rFonts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4" w15:restartNumberingAfterBreak="0">
    <w:nsid w:val="43FE35B1"/>
    <w:multiLevelType w:val="hybridMultilevel"/>
    <w:tmpl w:val="1278E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762E83"/>
    <w:multiLevelType w:val="hybridMultilevel"/>
    <w:tmpl w:val="064E2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AA5A47"/>
    <w:multiLevelType w:val="hybridMultilevel"/>
    <w:tmpl w:val="1E1A2508"/>
    <w:lvl w:ilvl="0" w:tplc="08090001">
      <w:start w:val="1"/>
      <w:numFmt w:val="bullet"/>
      <w:lvlText w:val=""/>
      <w:lvlJc w:val="left"/>
      <w:pPr>
        <w:ind w:left="225" w:hanging="360"/>
      </w:pPr>
      <w:rPr>
        <w:rFonts w:ascii="Symbol" w:hAnsi="Symbol" w:hint="default"/>
      </w:rPr>
    </w:lvl>
    <w:lvl w:ilvl="1" w:tplc="08090003" w:tentative="1">
      <w:start w:val="1"/>
      <w:numFmt w:val="bullet"/>
      <w:lvlText w:val="o"/>
      <w:lvlJc w:val="left"/>
      <w:pPr>
        <w:ind w:left="945" w:hanging="360"/>
      </w:pPr>
      <w:rPr>
        <w:rFonts w:ascii="Courier New" w:hAnsi="Courier New" w:cs="Courier New" w:hint="default"/>
      </w:rPr>
    </w:lvl>
    <w:lvl w:ilvl="2" w:tplc="08090005" w:tentative="1">
      <w:start w:val="1"/>
      <w:numFmt w:val="bullet"/>
      <w:lvlText w:val=""/>
      <w:lvlJc w:val="left"/>
      <w:pPr>
        <w:ind w:left="1665" w:hanging="360"/>
      </w:pPr>
      <w:rPr>
        <w:rFonts w:ascii="Wingdings" w:hAnsi="Wingdings" w:hint="default"/>
      </w:rPr>
    </w:lvl>
    <w:lvl w:ilvl="3" w:tplc="08090001" w:tentative="1">
      <w:start w:val="1"/>
      <w:numFmt w:val="bullet"/>
      <w:lvlText w:val=""/>
      <w:lvlJc w:val="left"/>
      <w:pPr>
        <w:ind w:left="2385" w:hanging="360"/>
      </w:pPr>
      <w:rPr>
        <w:rFonts w:ascii="Symbol" w:hAnsi="Symbol" w:hint="default"/>
      </w:rPr>
    </w:lvl>
    <w:lvl w:ilvl="4" w:tplc="08090003" w:tentative="1">
      <w:start w:val="1"/>
      <w:numFmt w:val="bullet"/>
      <w:lvlText w:val="o"/>
      <w:lvlJc w:val="left"/>
      <w:pPr>
        <w:ind w:left="3105" w:hanging="360"/>
      </w:pPr>
      <w:rPr>
        <w:rFonts w:ascii="Courier New" w:hAnsi="Courier New" w:cs="Courier New" w:hint="default"/>
      </w:rPr>
    </w:lvl>
    <w:lvl w:ilvl="5" w:tplc="08090005" w:tentative="1">
      <w:start w:val="1"/>
      <w:numFmt w:val="bullet"/>
      <w:lvlText w:val=""/>
      <w:lvlJc w:val="left"/>
      <w:pPr>
        <w:ind w:left="3825" w:hanging="360"/>
      </w:pPr>
      <w:rPr>
        <w:rFonts w:ascii="Wingdings" w:hAnsi="Wingdings" w:hint="default"/>
      </w:rPr>
    </w:lvl>
    <w:lvl w:ilvl="6" w:tplc="08090001" w:tentative="1">
      <w:start w:val="1"/>
      <w:numFmt w:val="bullet"/>
      <w:lvlText w:val=""/>
      <w:lvlJc w:val="left"/>
      <w:pPr>
        <w:ind w:left="4545" w:hanging="360"/>
      </w:pPr>
      <w:rPr>
        <w:rFonts w:ascii="Symbol" w:hAnsi="Symbol" w:hint="default"/>
      </w:rPr>
    </w:lvl>
    <w:lvl w:ilvl="7" w:tplc="08090003" w:tentative="1">
      <w:start w:val="1"/>
      <w:numFmt w:val="bullet"/>
      <w:lvlText w:val="o"/>
      <w:lvlJc w:val="left"/>
      <w:pPr>
        <w:ind w:left="5265" w:hanging="360"/>
      </w:pPr>
      <w:rPr>
        <w:rFonts w:ascii="Courier New" w:hAnsi="Courier New" w:cs="Courier New" w:hint="default"/>
      </w:rPr>
    </w:lvl>
    <w:lvl w:ilvl="8" w:tplc="08090005" w:tentative="1">
      <w:start w:val="1"/>
      <w:numFmt w:val="bullet"/>
      <w:lvlText w:val=""/>
      <w:lvlJc w:val="left"/>
      <w:pPr>
        <w:ind w:left="5985" w:hanging="360"/>
      </w:pPr>
      <w:rPr>
        <w:rFonts w:ascii="Wingdings" w:hAnsi="Wingdings" w:hint="default"/>
      </w:rPr>
    </w:lvl>
  </w:abstractNum>
  <w:abstractNum w:abstractNumId="17" w15:restartNumberingAfterBreak="0">
    <w:nsid w:val="4FD2C633"/>
    <w:multiLevelType w:val="hybridMultilevel"/>
    <w:tmpl w:val="FFFFFFFF"/>
    <w:lvl w:ilvl="0" w:tplc="924025E6">
      <w:start w:val="1"/>
      <w:numFmt w:val="decimal"/>
      <w:lvlText w:val="%1."/>
      <w:lvlJc w:val="left"/>
      <w:pPr>
        <w:ind w:left="720" w:hanging="360"/>
      </w:pPr>
    </w:lvl>
    <w:lvl w:ilvl="1" w:tplc="5AE68DBC">
      <w:start w:val="1"/>
      <w:numFmt w:val="lowerLetter"/>
      <w:lvlText w:val="%2."/>
      <w:lvlJc w:val="left"/>
      <w:pPr>
        <w:ind w:left="1440" w:hanging="360"/>
      </w:pPr>
    </w:lvl>
    <w:lvl w:ilvl="2" w:tplc="126AB6F2">
      <w:start w:val="1"/>
      <w:numFmt w:val="lowerRoman"/>
      <w:lvlText w:val="%3."/>
      <w:lvlJc w:val="right"/>
      <w:pPr>
        <w:ind w:left="2160" w:hanging="180"/>
      </w:pPr>
    </w:lvl>
    <w:lvl w:ilvl="3" w:tplc="F56CEC42">
      <w:start w:val="1"/>
      <w:numFmt w:val="decimal"/>
      <w:lvlText w:val="%4."/>
      <w:lvlJc w:val="left"/>
      <w:pPr>
        <w:ind w:left="2880" w:hanging="360"/>
      </w:pPr>
    </w:lvl>
    <w:lvl w:ilvl="4" w:tplc="3412DED2">
      <w:start w:val="1"/>
      <w:numFmt w:val="lowerLetter"/>
      <w:lvlText w:val="%5."/>
      <w:lvlJc w:val="left"/>
      <w:pPr>
        <w:ind w:left="3600" w:hanging="360"/>
      </w:pPr>
    </w:lvl>
    <w:lvl w:ilvl="5" w:tplc="A1722784">
      <w:start w:val="1"/>
      <w:numFmt w:val="lowerRoman"/>
      <w:lvlText w:val="%6."/>
      <w:lvlJc w:val="right"/>
      <w:pPr>
        <w:ind w:left="4320" w:hanging="180"/>
      </w:pPr>
    </w:lvl>
    <w:lvl w:ilvl="6" w:tplc="4498CF42">
      <w:start w:val="1"/>
      <w:numFmt w:val="decimal"/>
      <w:lvlText w:val="%7."/>
      <w:lvlJc w:val="left"/>
      <w:pPr>
        <w:ind w:left="5040" w:hanging="360"/>
      </w:pPr>
    </w:lvl>
    <w:lvl w:ilvl="7" w:tplc="947CEE74">
      <w:start w:val="1"/>
      <w:numFmt w:val="lowerLetter"/>
      <w:lvlText w:val="%8."/>
      <w:lvlJc w:val="left"/>
      <w:pPr>
        <w:ind w:left="5760" w:hanging="360"/>
      </w:pPr>
    </w:lvl>
    <w:lvl w:ilvl="8" w:tplc="943C528E">
      <w:start w:val="1"/>
      <w:numFmt w:val="lowerRoman"/>
      <w:lvlText w:val="%9."/>
      <w:lvlJc w:val="right"/>
      <w:pPr>
        <w:ind w:left="6480" w:hanging="180"/>
      </w:pPr>
    </w:lvl>
  </w:abstractNum>
  <w:abstractNum w:abstractNumId="18" w15:restartNumberingAfterBreak="0">
    <w:nsid w:val="5106133F"/>
    <w:multiLevelType w:val="hybridMultilevel"/>
    <w:tmpl w:val="1A8E24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834CD5"/>
    <w:multiLevelType w:val="hybridMultilevel"/>
    <w:tmpl w:val="91DAEEA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9B9561B"/>
    <w:multiLevelType w:val="hybridMultilevel"/>
    <w:tmpl w:val="07222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F87B93"/>
    <w:multiLevelType w:val="hybridMultilevel"/>
    <w:tmpl w:val="914EEB48"/>
    <w:lvl w:ilvl="0" w:tplc="FFFFFFFF">
      <w:start w:val="1"/>
      <w:numFmt w:val="lowerLetter"/>
      <w:lvlText w:val="%1)"/>
      <w:lvlJc w:val="left"/>
      <w:pPr>
        <w:ind w:left="153" w:hanging="360"/>
      </w:pPr>
    </w:lvl>
    <w:lvl w:ilvl="1" w:tplc="FFFFFFFF" w:tentative="1">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22" w15:restartNumberingAfterBreak="0">
    <w:nsid w:val="61A7111F"/>
    <w:multiLevelType w:val="hybridMultilevel"/>
    <w:tmpl w:val="12523E12"/>
    <w:lvl w:ilvl="0" w:tplc="270C71CE">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3" w15:restartNumberingAfterBreak="0">
    <w:nsid w:val="62867F28"/>
    <w:multiLevelType w:val="hybridMultilevel"/>
    <w:tmpl w:val="F6DC0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2D5616D"/>
    <w:multiLevelType w:val="hybridMultilevel"/>
    <w:tmpl w:val="B59A4438"/>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5" w15:restartNumberingAfterBreak="0">
    <w:nsid w:val="6818389F"/>
    <w:multiLevelType w:val="hybridMultilevel"/>
    <w:tmpl w:val="DF2AF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B90DE4"/>
    <w:multiLevelType w:val="hybridMultilevel"/>
    <w:tmpl w:val="4CFCDE5E"/>
    <w:lvl w:ilvl="0" w:tplc="0809000F">
      <w:start w:val="1"/>
      <w:numFmt w:val="decimal"/>
      <w:lvlText w:val="%1."/>
      <w:lvlJc w:val="left"/>
      <w:pPr>
        <w:ind w:left="150" w:hanging="360"/>
      </w:pPr>
    </w:lvl>
    <w:lvl w:ilvl="1" w:tplc="08090019">
      <w:start w:val="1"/>
      <w:numFmt w:val="lowerLetter"/>
      <w:lvlText w:val="%2."/>
      <w:lvlJc w:val="left"/>
      <w:pPr>
        <w:ind w:left="870" w:hanging="360"/>
      </w:pPr>
    </w:lvl>
    <w:lvl w:ilvl="2" w:tplc="0809001B">
      <w:start w:val="1"/>
      <w:numFmt w:val="lowerRoman"/>
      <w:lvlText w:val="%3."/>
      <w:lvlJc w:val="right"/>
      <w:pPr>
        <w:ind w:left="1590" w:hanging="180"/>
      </w:pPr>
    </w:lvl>
    <w:lvl w:ilvl="3" w:tplc="0809000F">
      <w:start w:val="1"/>
      <w:numFmt w:val="decimal"/>
      <w:lvlText w:val="%4."/>
      <w:lvlJc w:val="left"/>
      <w:pPr>
        <w:ind w:left="2310" w:hanging="360"/>
      </w:pPr>
    </w:lvl>
    <w:lvl w:ilvl="4" w:tplc="08090019">
      <w:start w:val="1"/>
      <w:numFmt w:val="lowerLetter"/>
      <w:lvlText w:val="%5."/>
      <w:lvlJc w:val="left"/>
      <w:pPr>
        <w:ind w:left="3030" w:hanging="360"/>
      </w:pPr>
    </w:lvl>
    <w:lvl w:ilvl="5" w:tplc="0809001B">
      <w:start w:val="1"/>
      <w:numFmt w:val="lowerRoman"/>
      <w:lvlText w:val="%6."/>
      <w:lvlJc w:val="right"/>
      <w:pPr>
        <w:ind w:left="3750" w:hanging="180"/>
      </w:pPr>
    </w:lvl>
    <w:lvl w:ilvl="6" w:tplc="0809000F">
      <w:start w:val="1"/>
      <w:numFmt w:val="decimal"/>
      <w:lvlText w:val="%7."/>
      <w:lvlJc w:val="left"/>
      <w:pPr>
        <w:ind w:left="4470" w:hanging="360"/>
      </w:pPr>
    </w:lvl>
    <w:lvl w:ilvl="7" w:tplc="08090019">
      <w:start w:val="1"/>
      <w:numFmt w:val="lowerLetter"/>
      <w:lvlText w:val="%8."/>
      <w:lvlJc w:val="left"/>
      <w:pPr>
        <w:ind w:left="5190" w:hanging="360"/>
      </w:pPr>
    </w:lvl>
    <w:lvl w:ilvl="8" w:tplc="0809001B">
      <w:start w:val="1"/>
      <w:numFmt w:val="lowerRoman"/>
      <w:lvlText w:val="%9."/>
      <w:lvlJc w:val="right"/>
      <w:pPr>
        <w:ind w:left="5910" w:hanging="180"/>
      </w:pPr>
    </w:lvl>
  </w:abstractNum>
  <w:abstractNum w:abstractNumId="27" w15:restartNumberingAfterBreak="0">
    <w:nsid w:val="6FEE565F"/>
    <w:multiLevelType w:val="hybridMultilevel"/>
    <w:tmpl w:val="64C8A59A"/>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28" w15:restartNumberingAfterBreak="0">
    <w:nsid w:val="707F7F6F"/>
    <w:multiLevelType w:val="hybridMultilevel"/>
    <w:tmpl w:val="407E8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FF5C63"/>
    <w:multiLevelType w:val="hybridMultilevel"/>
    <w:tmpl w:val="C05AAFB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0" w15:restartNumberingAfterBreak="0">
    <w:nsid w:val="74EB09BA"/>
    <w:multiLevelType w:val="hybridMultilevel"/>
    <w:tmpl w:val="FFFFFFFF"/>
    <w:lvl w:ilvl="0" w:tplc="F09AD804">
      <w:start w:val="1"/>
      <w:numFmt w:val="decimal"/>
      <w:lvlText w:val="%1."/>
      <w:lvlJc w:val="left"/>
      <w:pPr>
        <w:ind w:left="720" w:hanging="360"/>
      </w:pPr>
    </w:lvl>
    <w:lvl w:ilvl="1" w:tplc="D304EFAC">
      <w:start w:val="1"/>
      <w:numFmt w:val="lowerLetter"/>
      <w:lvlText w:val="%2."/>
      <w:lvlJc w:val="left"/>
      <w:pPr>
        <w:ind w:left="1440" w:hanging="360"/>
      </w:pPr>
    </w:lvl>
    <w:lvl w:ilvl="2" w:tplc="4DDEA6E4">
      <w:start w:val="1"/>
      <w:numFmt w:val="lowerRoman"/>
      <w:lvlText w:val="%3."/>
      <w:lvlJc w:val="right"/>
      <w:pPr>
        <w:ind w:left="2160" w:hanging="180"/>
      </w:pPr>
    </w:lvl>
    <w:lvl w:ilvl="3" w:tplc="034AA52C">
      <w:start w:val="1"/>
      <w:numFmt w:val="decimal"/>
      <w:lvlText w:val="%4."/>
      <w:lvlJc w:val="left"/>
      <w:pPr>
        <w:ind w:left="2880" w:hanging="360"/>
      </w:pPr>
    </w:lvl>
    <w:lvl w:ilvl="4" w:tplc="09CE7E88">
      <w:start w:val="1"/>
      <w:numFmt w:val="lowerLetter"/>
      <w:lvlText w:val="%5."/>
      <w:lvlJc w:val="left"/>
      <w:pPr>
        <w:ind w:left="3600" w:hanging="360"/>
      </w:pPr>
    </w:lvl>
    <w:lvl w:ilvl="5" w:tplc="C07AC0CA">
      <w:start w:val="1"/>
      <w:numFmt w:val="lowerRoman"/>
      <w:lvlText w:val="%6."/>
      <w:lvlJc w:val="right"/>
      <w:pPr>
        <w:ind w:left="4320" w:hanging="180"/>
      </w:pPr>
    </w:lvl>
    <w:lvl w:ilvl="6" w:tplc="76AAEBA6">
      <w:start w:val="1"/>
      <w:numFmt w:val="decimal"/>
      <w:lvlText w:val="%7."/>
      <w:lvlJc w:val="left"/>
      <w:pPr>
        <w:ind w:left="5040" w:hanging="360"/>
      </w:pPr>
    </w:lvl>
    <w:lvl w:ilvl="7" w:tplc="02721808">
      <w:start w:val="1"/>
      <w:numFmt w:val="lowerLetter"/>
      <w:lvlText w:val="%8."/>
      <w:lvlJc w:val="left"/>
      <w:pPr>
        <w:ind w:left="5760" w:hanging="360"/>
      </w:pPr>
    </w:lvl>
    <w:lvl w:ilvl="8" w:tplc="3844E3AE">
      <w:start w:val="1"/>
      <w:numFmt w:val="lowerRoman"/>
      <w:lvlText w:val="%9."/>
      <w:lvlJc w:val="right"/>
      <w:pPr>
        <w:ind w:left="6480" w:hanging="180"/>
      </w:pPr>
    </w:lvl>
  </w:abstractNum>
  <w:abstractNum w:abstractNumId="31" w15:restartNumberingAfterBreak="0">
    <w:nsid w:val="78EC3EFC"/>
    <w:multiLevelType w:val="hybridMultilevel"/>
    <w:tmpl w:val="9FD67914"/>
    <w:lvl w:ilvl="0" w:tplc="783C2958">
      <w:start w:val="1"/>
      <w:numFmt w:val="decimal"/>
      <w:pStyle w:val="Heading1"/>
      <w:lvlText w:val="%1."/>
      <w:lvlJc w:val="left"/>
      <w:pPr>
        <w:ind w:left="1777" w:hanging="360"/>
      </w:pPr>
    </w:lvl>
    <w:lvl w:ilvl="1" w:tplc="04090019">
      <w:start w:val="1"/>
      <w:numFmt w:val="lowerLetter"/>
      <w:lvlText w:val="%2."/>
      <w:lvlJc w:val="left"/>
      <w:pPr>
        <w:ind w:left="2573" w:hanging="360"/>
      </w:pPr>
    </w:lvl>
    <w:lvl w:ilvl="2" w:tplc="0409001B">
      <w:start w:val="1"/>
      <w:numFmt w:val="lowerRoman"/>
      <w:lvlText w:val="%3."/>
      <w:lvlJc w:val="right"/>
      <w:pPr>
        <w:ind w:left="3293" w:hanging="180"/>
      </w:pPr>
    </w:lvl>
    <w:lvl w:ilvl="3" w:tplc="A8FC66B0">
      <w:start w:val="1"/>
      <w:numFmt w:val="decimal"/>
      <w:pStyle w:val="Heading2"/>
      <w:lvlText w:val="%4."/>
      <w:lvlJc w:val="left"/>
      <w:rPr>
        <w:rFonts w:ascii="Arial" w:hAnsi="Arial" w:cs="Arial" w:hint="default"/>
        <w:b w:val="0"/>
        <w:bCs w:val="0"/>
      </w:rPr>
    </w:lvl>
    <w:lvl w:ilvl="4" w:tplc="04090019">
      <w:start w:val="1"/>
      <w:numFmt w:val="lowerLetter"/>
      <w:lvlText w:val="%5."/>
      <w:lvlJc w:val="left"/>
      <w:pPr>
        <w:ind w:left="4733" w:hanging="360"/>
      </w:pPr>
    </w:lvl>
    <w:lvl w:ilvl="5" w:tplc="0409001B">
      <w:start w:val="1"/>
      <w:numFmt w:val="lowerRoman"/>
      <w:lvlText w:val="%6."/>
      <w:lvlJc w:val="right"/>
      <w:pPr>
        <w:ind w:left="5453" w:hanging="180"/>
      </w:pPr>
    </w:lvl>
    <w:lvl w:ilvl="6" w:tplc="0409000F">
      <w:start w:val="1"/>
      <w:numFmt w:val="decimal"/>
      <w:lvlText w:val="%7."/>
      <w:lvlJc w:val="left"/>
      <w:pPr>
        <w:ind w:left="6173" w:hanging="360"/>
      </w:pPr>
    </w:lvl>
    <w:lvl w:ilvl="7" w:tplc="04090019">
      <w:start w:val="1"/>
      <w:numFmt w:val="lowerLetter"/>
      <w:lvlText w:val="%8."/>
      <w:lvlJc w:val="left"/>
      <w:pPr>
        <w:ind w:left="6893" w:hanging="360"/>
      </w:pPr>
    </w:lvl>
    <w:lvl w:ilvl="8" w:tplc="0409001B">
      <w:start w:val="1"/>
      <w:numFmt w:val="lowerRoman"/>
      <w:lvlText w:val="%9."/>
      <w:lvlJc w:val="right"/>
      <w:pPr>
        <w:ind w:left="7613" w:hanging="180"/>
      </w:pPr>
    </w:lvl>
  </w:abstractNum>
  <w:abstractNum w:abstractNumId="32" w15:restartNumberingAfterBreak="0">
    <w:nsid w:val="7DAC07A0"/>
    <w:multiLevelType w:val="hybridMultilevel"/>
    <w:tmpl w:val="46964F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16cid:durableId="128138135">
    <w:abstractNumId w:val="0"/>
  </w:num>
  <w:num w:numId="2" w16cid:durableId="1457334211">
    <w:abstractNumId w:val="30"/>
  </w:num>
  <w:num w:numId="3" w16cid:durableId="441730831">
    <w:abstractNumId w:val="17"/>
  </w:num>
  <w:num w:numId="4" w16cid:durableId="642009824">
    <w:abstractNumId w:val="3"/>
  </w:num>
  <w:num w:numId="5" w16cid:durableId="1503395910">
    <w:abstractNumId w:val="24"/>
  </w:num>
  <w:num w:numId="6" w16cid:durableId="669714793">
    <w:abstractNumId w:val="1"/>
  </w:num>
  <w:num w:numId="7" w16cid:durableId="1445465727">
    <w:abstractNumId w:val="2"/>
  </w:num>
  <w:num w:numId="8" w16cid:durableId="1161387372">
    <w:abstractNumId w:val="31"/>
    <w:lvlOverride w:ilvl="0">
      <w:startOverride w:val="14"/>
    </w:lvlOverride>
  </w:num>
  <w:num w:numId="9" w16cid:durableId="1920409172">
    <w:abstractNumId w:val="16"/>
  </w:num>
  <w:num w:numId="10" w16cid:durableId="971329301">
    <w:abstractNumId w:val="29"/>
  </w:num>
  <w:num w:numId="11" w16cid:durableId="1152528273">
    <w:abstractNumId w:val="19"/>
  </w:num>
  <w:num w:numId="12" w16cid:durableId="141848986">
    <w:abstractNumId w:val="25"/>
  </w:num>
  <w:num w:numId="13" w16cid:durableId="1743747418">
    <w:abstractNumId w:val="5"/>
  </w:num>
  <w:num w:numId="14" w16cid:durableId="657265805">
    <w:abstractNumId w:val="31"/>
  </w:num>
  <w:num w:numId="15" w16cid:durableId="1512335039">
    <w:abstractNumId w:val="28"/>
  </w:num>
  <w:num w:numId="16" w16cid:durableId="1363819252">
    <w:abstractNumId w:val="32"/>
  </w:num>
  <w:num w:numId="17" w16cid:durableId="1388065284">
    <w:abstractNumId w:val="13"/>
  </w:num>
  <w:num w:numId="18" w16cid:durableId="1959530228">
    <w:abstractNumId w:val="22"/>
  </w:num>
  <w:num w:numId="19" w16cid:durableId="1554151753">
    <w:abstractNumId w:val="18"/>
  </w:num>
  <w:num w:numId="20" w16cid:durableId="18061962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52728949">
    <w:abstractNumId w:val="27"/>
  </w:num>
  <w:num w:numId="22" w16cid:durableId="1113592447">
    <w:abstractNumId w:val="20"/>
  </w:num>
  <w:num w:numId="23" w16cid:durableId="1025404942">
    <w:abstractNumId w:val="10"/>
  </w:num>
  <w:num w:numId="24" w16cid:durableId="240144520">
    <w:abstractNumId w:val="11"/>
  </w:num>
  <w:num w:numId="25" w16cid:durableId="572009008">
    <w:abstractNumId w:val="7"/>
  </w:num>
  <w:num w:numId="26" w16cid:durableId="1472822773">
    <w:abstractNumId w:val="12"/>
  </w:num>
  <w:num w:numId="27" w16cid:durableId="1935238880">
    <w:abstractNumId w:val="23"/>
  </w:num>
  <w:num w:numId="28" w16cid:durableId="1915160029">
    <w:abstractNumId w:val="6"/>
  </w:num>
  <w:num w:numId="29" w16cid:durableId="807282917">
    <w:abstractNumId w:val="4"/>
  </w:num>
  <w:num w:numId="30" w16cid:durableId="56244046">
    <w:abstractNumId w:val="15"/>
  </w:num>
  <w:num w:numId="31" w16cid:durableId="2056152422">
    <w:abstractNumId w:val="9"/>
  </w:num>
  <w:num w:numId="32" w16cid:durableId="1462190023">
    <w:abstractNumId w:val="21"/>
  </w:num>
  <w:num w:numId="33" w16cid:durableId="1994216159">
    <w:abstractNumId w:val="14"/>
  </w:num>
  <w:num w:numId="34" w16cid:durableId="9313434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F94"/>
    <w:rsid w:val="00000B71"/>
    <w:rsid w:val="00000C63"/>
    <w:rsid w:val="00000CDD"/>
    <w:rsid w:val="00001206"/>
    <w:rsid w:val="0000156F"/>
    <w:rsid w:val="000015D3"/>
    <w:rsid w:val="0000181C"/>
    <w:rsid w:val="00001A8C"/>
    <w:rsid w:val="00001C19"/>
    <w:rsid w:val="00001D5C"/>
    <w:rsid w:val="00002988"/>
    <w:rsid w:val="00002AFD"/>
    <w:rsid w:val="00002E5B"/>
    <w:rsid w:val="000038D3"/>
    <w:rsid w:val="00003FAE"/>
    <w:rsid w:val="0000423C"/>
    <w:rsid w:val="0000443C"/>
    <w:rsid w:val="00004552"/>
    <w:rsid w:val="00004661"/>
    <w:rsid w:val="000047F6"/>
    <w:rsid w:val="00004A11"/>
    <w:rsid w:val="00004AEE"/>
    <w:rsid w:val="00004D98"/>
    <w:rsid w:val="000051AB"/>
    <w:rsid w:val="000052F5"/>
    <w:rsid w:val="0000558A"/>
    <w:rsid w:val="00005660"/>
    <w:rsid w:val="0000575B"/>
    <w:rsid w:val="00005A4C"/>
    <w:rsid w:val="00005B03"/>
    <w:rsid w:val="00005D46"/>
    <w:rsid w:val="00005DD1"/>
    <w:rsid w:val="00005E5F"/>
    <w:rsid w:val="00005E88"/>
    <w:rsid w:val="0000646C"/>
    <w:rsid w:val="0000646E"/>
    <w:rsid w:val="000065ED"/>
    <w:rsid w:val="00006637"/>
    <w:rsid w:val="00006D98"/>
    <w:rsid w:val="00007117"/>
    <w:rsid w:val="00007146"/>
    <w:rsid w:val="00007BA3"/>
    <w:rsid w:val="00007C0C"/>
    <w:rsid w:val="00010501"/>
    <w:rsid w:val="00010C13"/>
    <w:rsid w:val="00010C54"/>
    <w:rsid w:val="00010C80"/>
    <w:rsid w:val="00010D66"/>
    <w:rsid w:val="00010E27"/>
    <w:rsid w:val="0001156A"/>
    <w:rsid w:val="00011E67"/>
    <w:rsid w:val="00011E78"/>
    <w:rsid w:val="00011FDB"/>
    <w:rsid w:val="0001229C"/>
    <w:rsid w:val="000125B5"/>
    <w:rsid w:val="000129FA"/>
    <w:rsid w:val="00012A74"/>
    <w:rsid w:val="00012CF3"/>
    <w:rsid w:val="00012EC9"/>
    <w:rsid w:val="0001317C"/>
    <w:rsid w:val="000140AA"/>
    <w:rsid w:val="000143C9"/>
    <w:rsid w:val="000145B0"/>
    <w:rsid w:val="000146B1"/>
    <w:rsid w:val="00014702"/>
    <w:rsid w:val="0001495F"/>
    <w:rsid w:val="00014A0D"/>
    <w:rsid w:val="00014D3F"/>
    <w:rsid w:val="00014E14"/>
    <w:rsid w:val="0001509E"/>
    <w:rsid w:val="00015140"/>
    <w:rsid w:val="000152FE"/>
    <w:rsid w:val="0001532A"/>
    <w:rsid w:val="000153C8"/>
    <w:rsid w:val="000156B3"/>
    <w:rsid w:val="00015918"/>
    <w:rsid w:val="00015D00"/>
    <w:rsid w:val="00015EC6"/>
    <w:rsid w:val="00016108"/>
    <w:rsid w:val="0001617D"/>
    <w:rsid w:val="0001658F"/>
    <w:rsid w:val="0001663C"/>
    <w:rsid w:val="00016B31"/>
    <w:rsid w:val="00016DC0"/>
    <w:rsid w:val="0001700E"/>
    <w:rsid w:val="00017073"/>
    <w:rsid w:val="00017214"/>
    <w:rsid w:val="00017AA8"/>
    <w:rsid w:val="00017AB5"/>
    <w:rsid w:val="0002020D"/>
    <w:rsid w:val="0002043A"/>
    <w:rsid w:val="0002074C"/>
    <w:rsid w:val="00020985"/>
    <w:rsid w:val="0002099B"/>
    <w:rsid w:val="0002105E"/>
    <w:rsid w:val="0002114F"/>
    <w:rsid w:val="00021555"/>
    <w:rsid w:val="000216EF"/>
    <w:rsid w:val="000218F7"/>
    <w:rsid w:val="00021B1A"/>
    <w:rsid w:val="00021E7F"/>
    <w:rsid w:val="00022163"/>
    <w:rsid w:val="000222BC"/>
    <w:rsid w:val="0002251E"/>
    <w:rsid w:val="000225C3"/>
    <w:rsid w:val="0002284C"/>
    <w:rsid w:val="000234B2"/>
    <w:rsid w:val="00023861"/>
    <w:rsid w:val="00023BA5"/>
    <w:rsid w:val="0002418E"/>
    <w:rsid w:val="000242A1"/>
    <w:rsid w:val="000244DA"/>
    <w:rsid w:val="00024837"/>
    <w:rsid w:val="00024842"/>
    <w:rsid w:val="00024CD7"/>
    <w:rsid w:val="00024FAD"/>
    <w:rsid w:val="000253A1"/>
    <w:rsid w:val="00025457"/>
    <w:rsid w:val="000255C1"/>
    <w:rsid w:val="0002567C"/>
    <w:rsid w:val="00025824"/>
    <w:rsid w:val="000258F7"/>
    <w:rsid w:val="000259A8"/>
    <w:rsid w:val="00025B79"/>
    <w:rsid w:val="000260D3"/>
    <w:rsid w:val="000264FF"/>
    <w:rsid w:val="00026E55"/>
    <w:rsid w:val="00027432"/>
    <w:rsid w:val="00027707"/>
    <w:rsid w:val="00027990"/>
    <w:rsid w:val="00027BE3"/>
    <w:rsid w:val="00030153"/>
    <w:rsid w:val="000301E8"/>
    <w:rsid w:val="00030241"/>
    <w:rsid w:val="000302C9"/>
    <w:rsid w:val="00030415"/>
    <w:rsid w:val="00030833"/>
    <w:rsid w:val="00030D05"/>
    <w:rsid w:val="00030DA7"/>
    <w:rsid w:val="000311B8"/>
    <w:rsid w:val="000313B3"/>
    <w:rsid w:val="000317A0"/>
    <w:rsid w:val="0003192E"/>
    <w:rsid w:val="0003199A"/>
    <w:rsid w:val="00032059"/>
    <w:rsid w:val="000321AF"/>
    <w:rsid w:val="00032351"/>
    <w:rsid w:val="00032A05"/>
    <w:rsid w:val="00032BD9"/>
    <w:rsid w:val="00033129"/>
    <w:rsid w:val="000331C3"/>
    <w:rsid w:val="00033BAD"/>
    <w:rsid w:val="00033C1D"/>
    <w:rsid w:val="00033CA9"/>
    <w:rsid w:val="00033E4A"/>
    <w:rsid w:val="00033F8E"/>
    <w:rsid w:val="00034076"/>
    <w:rsid w:val="00034116"/>
    <w:rsid w:val="00034531"/>
    <w:rsid w:val="00034585"/>
    <w:rsid w:val="000345A2"/>
    <w:rsid w:val="0003489F"/>
    <w:rsid w:val="000348D2"/>
    <w:rsid w:val="0003493B"/>
    <w:rsid w:val="00034A2A"/>
    <w:rsid w:val="00034AB2"/>
    <w:rsid w:val="00034E0D"/>
    <w:rsid w:val="000353D6"/>
    <w:rsid w:val="000355A6"/>
    <w:rsid w:val="000359AC"/>
    <w:rsid w:val="00035E79"/>
    <w:rsid w:val="00035EC4"/>
    <w:rsid w:val="00035F13"/>
    <w:rsid w:val="00035F74"/>
    <w:rsid w:val="00035FDA"/>
    <w:rsid w:val="00036748"/>
    <w:rsid w:val="00037055"/>
    <w:rsid w:val="000372C2"/>
    <w:rsid w:val="00037362"/>
    <w:rsid w:val="00037656"/>
    <w:rsid w:val="000376AD"/>
    <w:rsid w:val="00037880"/>
    <w:rsid w:val="000379A6"/>
    <w:rsid w:val="00037C2D"/>
    <w:rsid w:val="00037D7C"/>
    <w:rsid w:val="00037D81"/>
    <w:rsid w:val="00037FE3"/>
    <w:rsid w:val="00040202"/>
    <w:rsid w:val="00040482"/>
    <w:rsid w:val="0004081E"/>
    <w:rsid w:val="0004087C"/>
    <w:rsid w:val="000410F1"/>
    <w:rsid w:val="000413E1"/>
    <w:rsid w:val="00041798"/>
    <w:rsid w:val="00041EEC"/>
    <w:rsid w:val="00041F12"/>
    <w:rsid w:val="00041F53"/>
    <w:rsid w:val="000420B6"/>
    <w:rsid w:val="000420EC"/>
    <w:rsid w:val="000423B0"/>
    <w:rsid w:val="000424C9"/>
    <w:rsid w:val="00042555"/>
    <w:rsid w:val="00042609"/>
    <w:rsid w:val="0004266A"/>
    <w:rsid w:val="0004268F"/>
    <w:rsid w:val="00042A86"/>
    <w:rsid w:val="00042CB4"/>
    <w:rsid w:val="00042FFC"/>
    <w:rsid w:val="000431B9"/>
    <w:rsid w:val="00043512"/>
    <w:rsid w:val="00043B6B"/>
    <w:rsid w:val="00043C67"/>
    <w:rsid w:val="000441E9"/>
    <w:rsid w:val="00044E3D"/>
    <w:rsid w:val="00044EE6"/>
    <w:rsid w:val="000458CE"/>
    <w:rsid w:val="00045B5B"/>
    <w:rsid w:val="00045D05"/>
    <w:rsid w:val="00045D42"/>
    <w:rsid w:val="0004602A"/>
    <w:rsid w:val="000469CB"/>
    <w:rsid w:val="00046C68"/>
    <w:rsid w:val="00046C70"/>
    <w:rsid w:val="00046C81"/>
    <w:rsid w:val="00046DF3"/>
    <w:rsid w:val="00046E6F"/>
    <w:rsid w:val="00046EDF"/>
    <w:rsid w:val="00047916"/>
    <w:rsid w:val="00047B4B"/>
    <w:rsid w:val="00047FC1"/>
    <w:rsid w:val="00050074"/>
    <w:rsid w:val="00050314"/>
    <w:rsid w:val="00050570"/>
    <w:rsid w:val="000506C8"/>
    <w:rsid w:val="00050796"/>
    <w:rsid w:val="0005097C"/>
    <w:rsid w:val="000509A4"/>
    <w:rsid w:val="00050EF6"/>
    <w:rsid w:val="00050FC6"/>
    <w:rsid w:val="00051023"/>
    <w:rsid w:val="0005131C"/>
    <w:rsid w:val="0005137E"/>
    <w:rsid w:val="0005144F"/>
    <w:rsid w:val="000514E3"/>
    <w:rsid w:val="000518FC"/>
    <w:rsid w:val="00051B06"/>
    <w:rsid w:val="00051EF9"/>
    <w:rsid w:val="00051F2C"/>
    <w:rsid w:val="000527A8"/>
    <w:rsid w:val="000528B9"/>
    <w:rsid w:val="000529A0"/>
    <w:rsid w:val="00052F16"/>
    <w:rsid w:val="00052FD6"/>
    <w:rsid w:val="000531BA"/>
    <w:rsid w:val="00053424"/>
    <w:rsid w:val="00053457"/>
    <w:rsid w:val="000536C0"/>
    <w:rsid w:val="00053877"/>
    <w:rsid w:val="0005394C"/>
    <w:rsid w:val="0005395D"/>
    <w:rsid w:val="000539BE"/>
    <w:rsid w:val="000539E6"/>
    <w:rsid w:val="00053D41"/>
    <w:rsid w:val="000543A9"/>
    <w:rsid w:val="000545D7"/>
    <w:rsid w:val="0005505B"/>
    <w:rsid w:val="00055562"/>
    <w:rsid w:val="00055773"/>
    <w:rsid w:val="00056248"/>
    <w:rsid w:val="00056609"/>
    <w:rsid w:val="0005695A"/>
    <w:rsid w:val="00057271"/>
    <w:rsid w:val="000573BA"/>
    <w:rsid w:val="0005764B"/>
    <w:rsid w:val="0005771D"/>
    <w:rsid w:val="000577A3"/>
    <w:rsid w:val="000578CA"/>
    <w:rsid w:val="000578E6"/>
    <w:rsid w:val="00057C4E"/>
    <w:rsid w:val="00057D5B"/>
    <w:rsid w:val="00057D88"/>
    <w:rsid w:val="00057D90"/>
    <w:rsid w:val="00057F09"/>
    <w:rsid w:val="000601BC"/>
    <w:rsid w:val="00060292"/>
    <w:rsid w:val="0006049D"/>
    <w:rsid w:val="000604FB"/>
    <w:rsid w:val="00060A37"/>
    <w:rsid w:val="00060D41"/>
    <w:rsid w:val="00061316"/>
    <w:rsid w:val="00061340"/>
    <w:rsid w:val="0006174A"/>
    <w:rsid w:val="00061F15"/>
    <w:rsid w:val="0006209C"/>
    <w:rsid w:val="00062405"/>
    <w:rsid w:val="00062C57"/>
    <w:rsid w:val="00062F04"/>
    <w:rsid w:val="000630A9"/>
    <w:rsid w:val="00063ACB"/>
    <w:rsid w:val="00063DD4"/>
    <w:rsid w:val="00063F32"/>
    <w:rsid w:val="00064017"/>
    <w:rsid w:val="00064088"/>
    <w:rsid w:val="00064433"/>
    <w:rsid w:val="0006483E"/>
    <w:rsid w:val="00065191"/>
    <w:rsid w:val="000655B9"/>
    <w:rsid w:val="000659EF"/>
    <w:rsid w:val="00065DD4"/>
    <w:rsid w:val="00065FC5"/>
    <w:rsid w:val="000661A1"/>
    <w:rsid w:val="00066279"/>
    <w:rsid w:val="00066684"/>
    <w:rsid w:val="00066B69"/>
    <w:rsid w:val="00067304"/>
    <w:rsid w:val="000673E8"/>
    <w:rsid w:val="00067491"/>
    <w:rsid w:val="0006785F"/>
    <w:rsid w:val="00067B7D"/>
    <w:rsid w:val="00067EBA"/>
    <w:rsid w:val="00067EE0"/>
    <w:rsid w:val="0007027F"/>
    <w:rsid w:val="000703C7"/>
    <w:rsid w:val="000704A7"/>
    <w:rsid w:val="00070765"/>
    <w:rsid w:val="00070B5F"/>
    <w:rsid w:val="00070C40"/>
    <w:rsid w:val="00070D4D"/>
    <w:rsid w:val="000710B7"/>
    <w:rsid w:val="00071382"/>
    <w:rsid w:val="00071556"/>
    <w:rsid w:val="000718AA"/>
    <w:rsid w:val="00071A15"/>
    <w:rsid w:val="00071B0B"/>
    <w:rsid w:val="00071D59"/>
    <w:rsid w:val="00071E9E"/>
    <w:rsid w:val="00071FE1"/>
    <w:rsid w:val="00072252"/>
    <w:rsid w:val="00072497"/>
    <w:rsid w:val="000724EC"/>
    <w:rsid w:val="000725A9"/>
    <w:rsid w:val="0007263D"/>
    <w:rsid w:val="0007288F"/>
    <w:rsid w:val="00072CDF"/>
    <w:rsid w:val="00072E77"/>
    <w:rsid w:val="0007307D"/>
    <w:rsid w:val="000739A3"/>
    <w:rsid w:val="00073D3E"/>
    <w:rsid w:val="00073F54"/>
    <w:rsid w:val="00073F55"/>
    <w:rsid w:val="00073F6D"/>
    <w:rsid w:val="0007407F"/>
    <w:rsid w:val="00074117"/>
    <w:rsid w:val="000745E0"/>
    <w:rsid w:val="000746DD"/>
    <w:rsid w:val="0007479D"/>
    <w:rsid w:val="000748C9"/>
    <w:rsid w:val="00074B47"/>
    <w:rsid w:val="00075038"/>
    <w:rsid w:val="00075191"/>
    <w:rsid w:val="00075282"/>
    <w:rsid w:val="000755A4"/>
    <w:rsid w:val="0007575A"/>
    <w:rsid w:val="000758F4"/>
    <w:rsid w:val="00075952"/>
    <w:rsid w:val="00075A42"/>
    <w:rsid w:val="00075A66"/>
    <w:rsid w:val="00075CA8"/>
    <w:rsid w:val="00075D2C"/>
    <w:rsid w:val="0007603D"/>
    <w:rsid w:val="00076262"/>
    <w:rsid w:val="000763FB"/>
    <w:rsid w:val="000769A8"/>
    <w:rsid w:val="00076FEE"/>
    <w:rsid w:val="000771FE"/>
    <w:rsid w:val="00077471"/>
    <w:rsid w:val="0007751B"/>
    <w:rsid w:val="000775AA"/>
    <w:rsid w:val="00077791"/>
    <w:rsid w:val="00077966"/>
    <w:rsid w:val="00077D37"/>
    <w:rsid w:val="000800B3"/>
    <w:rsid w:val="0008026B"/>
    <w:rsid w:val="000802B3"/>
    <w:rsid w:val="000802B7"/>
    <w:rsid w:val="000804B0"/>
    <w:rsid w:val="0008058E"/>
    <w:rsid w:val="0008081D"/>
    <w:rsid w:val="0008096E"/>
    <w:rsid w:val="00080B5E"/>
    <w:rsid w:val="00080E14"/>
    <w:rsid w:val="000811CD"/>
    <w:rsid w:val="000812B0"/>
    <w:rsid w:val="00081366"/>
    <w:rsid w:val="000816A9"/>
    <w:rsid w:val="00081EA9"/>
    <w:rsid w:val="00081F59"/>
    <w:rsid w:val="00082015"/>
    <w:rsid w:val="000822B7"/>
    <w:rsid w:val="00082382"/>
    <w:rsid w:val="000824D1"/>
    <w:rsid w:val="00082669"/>
    <w:rsid w:val="00082867"/>
    <w:rsid w:val="00082F24"/>
    <w:rsid w:val="00083143"/>
    <w:rsid w:val="0008378C"/>
    <w:rsid w:val="0008392E"/>
    <w:rsid w:val="00083A88"/>
    <w:rsid w:val="000841BD"/>
    <w:rsid w:val="0008427F"/>
    <w:rsid w:val="00084328"/>
    <w:rsid w:val="0008450F"/>
    <w:rsid w:val="000848CD"/>
    <w:rsid w:val="00084EEC"/>
    <w:rsid w:val="00084FAD"/>
    <w:rsid w:val="000850FF"/>
    <w:rsid w:val="00085650"/>
    <w:rsid w:val="00085805"/>
    <w:rsid w:val="000858C1"/>
    <w:rsid w:val="00085A7F"/>
    <w:rsid w:val="00085EE6"/>
    <w:rsid w:val="00086380"/>
    <w:rsid w:val="000863BC"/>
    <w:rsid w:val="000864C9"/>
    <w:rsid w:val="000864CE"/>
    <w:rsid w:val="00086BCA"/>
    <w:rsid w:val="00086F6C"/>
    <w:rsid w:val="00086FD7"/>
    <w:rsid w:val="000870F9"/>
    <w:rsid w:val="00087767"/>
    <w:rsid w:val="000877D2"/>
    <w:rsid w:val="000877FD"/>
    <w:rsid w:val="00087854"/>
    <w:rsid w:val="00087A52"/>
    <w:rsid w:val="00087A7D"/>
    <w:rsid w:val="00087D38"/>
    <w:rsid w:val="00087D9E"/>
    <w:rsid w:val="00087EE5"/>
    <w:rsid w:val="00087F54"/>
    <w:rsid w:val="00090031"/>
    <w:rsid w:val="0009026C"/>
    <w:rsid w:val="00090465"/>
    <w:rsid w:val="000904F1"/>
    <w:rsid w:val="000907C7"/>
    <w:rsid w:val="000909AC"/>
    <w:rsid w:val="00090B16"/>
    <w:rsid w:val="00090DDD"/>
    <w:rsid w:val="00090E98"/>
    <w:rsid w:val="00090F0F"/>
    <w:rsid w:val="00090FA2"/>
    <w:rsid w:val="00091057"/>
    <w:rsid w:val="00091153"/>
    <w:rsid w:val="000914F1"/>
    <w:rsid w:val="00091553"/>
    <w:rsid w:val="0009185E"/>
    <w:rsid w:val="00091D34"/>
    <w:rsid w:val="000920C6"/>
    <w:rsid w:val="00092531"/>
    <w:rsid w:val="00092D48"/>
    <w:rsid w:val="00092F4A"/>
    <w:rsid w:val="0009339D"/>
    <w:rsid w:val="000933C2"/>
    <w:rsid w:val="000935EA"/>
    <w:rsid w:val="000937A5"/>
    <w:rsid w:val="00093827"/>
    <w:rsid w:val="00093933"/>
    <w:rsid w:val="0009393F"/>
    <w:rsid w:val="00093D5D"/>
    <w:rsid w:val="00093F28"/>
    <w:rsid w:val="00093F5F"/>
    <w:rsid w:val="00093F87"/>
    <w:rsid w:val="000943C5"/>
    <w:rsid w:val="000946EA"/>
    <w:rsid w:val="00094768"/>
    <w:rsid w:val="00094940"/>
    <w:rsid w:val="000949F1"/>
    <w:rsid w:val="00094B98"/>
    <w:rsid w:val="00094CB5"/>
    <w:rsid w:val="0009508F"/>
    <w:rsid w:val="000956DC"/>
    <w:rsid w:val="00095767"/>
    <w:rsid w:val="0009588D"/>
    <w:rsid w:val="00095DD2"/>
    <w:rsid w:val="00096148"/>
    <w:rsid w:val="000962ED"/>
    <w:rsid w:val="000967AC"/>
    <w:rsid w:val="00096A07"/>
    <w:rsid w:val="00096D53"/>
    <w:rsid w:val="00096D93"/>
    <w:rsid w:val="0009740E"/>
    <w:rsid w:val="000976AF"/>
    <w:rsid w:val="00097899"/>
    <w:rsid w:val="00097AB4"/>
    <w:rsid w:val="00097BA2"/>
    <w:rsid w:val="00097E9E"/>
    <w:rsid w:val="00099EDE"/>
    <w:rsid w:val="000A003D"/>
    <w:rsid w:val="000A020C"/>
    <w:rsid w:val="000A026A"/>
    <w:rsid w:val="000A0321"/>
    <w:rsid w:val="000A0372"/>
    <w:rsid w:val="000A05BF"/>
    <w:rsid w:val="000A05C2"/>
    <w:rsid w:val="000A09F9"/>
    <w:rsid w:val="000A1013"/>
    <w:rsid w:val="000A14BB"/>
    <w:rsid w:val="000A15F6"/>
    <w:rsid w:val="000A1C7B"/>
    <w:rsid w:val="000A1C9C"/>
    <w:rsid w:val="000A205D"/>
    <w:rsid w:val="000A26F9"/>
    <w:rsid w:val="000A270D"/>
    <w:rsid w:val="000A2771"/>
    <w:rsid w:val="000A28AD"/>
    <w:rsid w:val="000A28B0"/>
    <w:rsid w:val="000A29FB"/>
    <w:rsid w:val="000A2D34"/>
    <w:rsid w:val="000A2DA6"/>
    <w:rsid w:val="000A2F32"/>
    <w:rsid w:val="000A2FCE"/>
    <w:rsid w:val="000A3579"/>
    <w:rsid w:val="000A358E"/>
    <w:rsid w:val="000A3698"/>
    <w:rsid w:val="000A3845"/>
    <w:rsid w:val="000A39C2"/>
    <w:rsid w:val="000A3E4C"/>
    <w:rsid w:val="000A3F6B"/>
    <w:rsid w:val="000A44F1"/>
    <w:rsid w:val="000A45FC"/>
    <w:rsid w:val="000A469E"/>
    <w:rsid w:val="000A480B"/>
    <w:rsid w:val="000A4C81"/>
    <w:rsid w:val="000A4D35"/>
    <w:rsid w:val="000A4DCD"/>
    <w:rsid w:val="000A56DD"/>
    <w:rsid w:val="000A56E6"/>
    <w:rsid w:val="000A5CA5"/>
    <w:rsid w:val="000A5CEF"/>
    <w:rsid w:val="000A61C3"/>
    <w:rsid w:val="000A62E4"/>
    <w:rsid w:val="000A63C3"/>
    <w:rsid w:val="000A6584"/>
    <w:rsid w:val="000A67EC"/>
    <w:rsid w:val="000A68EB"/>
    <w:rsid w:val="000A6C35"/>
    <w:rsid w:val="000A7137"/>
    <w:rsid w:val="000A71D6"/>
    <w:rsid w:val="000A7604"/>
    <w:rsid w:val="000A7624"/>
    <w:rsid w:val="000A7F54"/>
    <w:rsid w:val="000B042C"/>
    <w:rsid w:val="000B0446"/>
    <w:rsid w:val="000B051E"/>
    <w:rsid w:val="000B09BB"/>
    <w:rsid w:val="000B0AF5"/>
    <w:rsid w:val="000B0CF1"/>
    <w:rsid w:val="000B153B"/>
    <w:rsid w:val="000B19A1"/>
    <w:rsid w:val="000B1C03"/>
    <w:rsid w:val="000B1DEE"/>
    <w:rsid w:val="000B1EBC"/>
    <w:rsid w:val="000B225C"/>
    <w:rsid w:val="000B2357"/>
    <w:rsid w:val="000B270B"/>
    <w:rsid w:val="000B2D1B"/>
    <w:rsid w:val="000B323F"/>
    <w:rsid w:val="000B32D2"/>
    <w:rsid w:val="000B3429"/>
    <w:rsid w:val="000B357F"/>
    <w:rsid w:val="000B395D"/>
    <w:rsid w:val="000B3CFA"/>
    <w:rsid w:val="000B3F5B"/>
    <w:rsid w:val="000B4051"/>
    <w:rsid w:val="000B4084"/>
    <w:rsid w:val="000B44BC"/>
    <w:rsid w:val="000B45A2"/>
    <w:rsid w:val="000B4950"/>
    <w:rsid w:val="000B4A1D"/>
    <w:rsid w:val="000B4A90"/>
    <w:rsid w:val="000B4C1E"/>
    <w:rsid w:val="000B4CAE"/>
    <w:rsid w:val="000B4EBF"/>
    <w:rsid w:val="000B4FAB"/>
    <w:rsid w:val="000B52E3"/>
    <w:rsid w:val="000B5638"/>
    <w:rsid w:val="000B57D8"/>
    <w:rsid w:val="000B5CAB"/>
    <w:rsid w:val="000B5D5E"/>
    <w:rsid w:val="000B5EDE"/>
    <w:rsid w:val="000B6467"/>
    <w:rsid w:val="000B6728"/>
    <w:rsid w:val="000B6780"/>
    <w:rsid w:val="000B67A7"/>
    <w:rsid w:val="000B689E"/>
    <w:rsid w:val="000B696C"/>
    <w:rsid w:val="000B6AA9"/>
    <w:rsid w:val="000B6E2E"/>
    <w:rsid w:val="000B6E73"/>
    <w:rsid w:val="000B6EFC"/>
    <w:rsid w:val="000B6FCD"/>
    <w:rsid w:val="000B6FF4"/>
    <w:rsid w:val="000B7088"/>
    <w:rsid w:val="000B7340"/>
    <w:rsid w:val="000B779D"/>
    <w:rsid w:val="000B7942"/>
    <w:rsid w:val="000B7C48"/>
    <w:rsid w:val="000B7DCA"/>
    <w:rsid w:val="000B7DEB"/>
    <w:rsid w:val="000C0F83"/>
    <w:rsid w:val="000C0FA7"/>
    <w:rsid w:val="000C1601"/>
    <w:rsid w:val="000C1C63"/>
    <w:rsid w:val="000C1C83"/>
    <w:rsid w:val="000C20C8"/>
    <w:rsid w:val="000C24E5"/>
    <w:rsid w:val="000C2516"/>
    <w:rsid w:val="000C25E8"/>
    <w:rsid w:val="000C2B42"/>
    <w:rsid w:val="000C2C07"/>
    <w:rsid w:val="000C2E38"/>
    <w:rsid w:val="000C2FA5"/>
    <w:rsid w:val="000C2FED"/>
    <w:rsid w:val="000C33A3"/>
    <w:rsid w:val="000C3417"/>
    <w:rsid w:val="000C3823"/>
    <w:rsid w:val="000C3832"/>
    <w:rsid w:val="000C3A5E"/>
    <w:rsid w:val="000C3B1D"/>
    <w:rsid w:val="000C3B83"/>
    <w:rsid w:val="000C3C8F"/>
    <w:rsid w:val="000C3C91"/>
    <w:rsid w:val="000C427D"/>
    <w:rsid w:val="000C4356"/>
    <w:rsid w:val="000C45FF"/>
    <w:rsid w:val="000C47DA"/>
    <w:rsid w:val="000C4956"/>
    <w:rsid w:val="000C4B19"/>
    <w:rsid w:val="000C4C77"/>
    <w:rsid w:val="000C50B6"/>
    <w:rsid w:val="000C5378"/>
    <w:rsid w:val="000C549D"/>
    <w:rsid w:val="000C555E"/>
    <w:rsid w:val="000C5AE3"/>
    <w:rsid w:val="000C5DAF"/>
    <w:rsid w:val="000C614B"/>
    <w:rsid w:val="000C6D49"/>
    <w:rsid w:val="000C7003"/>
    <w:rsid w:val="000C7238"/>
    <w:rsid w:val="000C736D"/>
    <w:rsid w:val="000C74F1"/>
    <w:rsid w:val="000C7507"/>
    <w:rsid w:val="000C7877"/>
    <w:rsid w:val="000C78D7"/>
    <w:rsid w:val="000C7C3F"/>
    <w:rsid w:val="000C7C5D"/>
    <w:rsid w:val="000C7C64"/>
    <w:rsid w:val="000C7D42"/>
    <w:rsid w:val="000D0181"/>
    <w:rsid w:val="000D02F3"/>
    <w:rsid w:val="000D040C"/>
    <w:rsid w:val="000D0482"/>
    <w:rsid w:val="000D08D6"/>
    <w:rsid w:val="000D09DA"/>
    <w:rsid w:val="000D09E9"/>
    <w:rsid w:val="000D0A16"/>
    <w:rsid w:val="000D0BF9"/>
    <w:rsid w:val="000D0C17"/>
    <w:rsid w:val="000D0F6D"/>
    <w:rsid w:val="000D112A"/>
    <w:rsid w:val="000D1226"/>
    <w:rsid w:val="000D14EF"/>
    <w:rsid w:val="000D15D3"/>
    <w:rsid w:val="000D1627"/>
    <w:rsid w:val="000D1684"/>
    <w:rsid w:val="000D178B"/>
    <w:rsid w:val="000D1B83"/>
    <w:rsid w:val="000D1BEA"/>
    <w:rsid w:val="000D1C16"/>
    <w:rsid w:val="000D1C6F"/>
    <w:rsid w:val="000D1D72"/>
    <w:rsid w:val="000D1E85"/>
    <w:rsid w:val="000D2245"/>
    <w:rsid w:val="000D22A7"/>
    <w:rsid w:val="000D23DD"/>
    <w:rsid w:val="000D2411"/>
    <w:rsid w:val="000D24D6"/>
    <w:rsid w:val="000D25FD"/>
    <w:rsid w:val="000D2FD0"/>
    <w:rsid w:val="000D301C"/>
    <w:rsid w:val="000D3043"/>
    <w:rsid w:val="000D31F7"/>
    <w:rsid w:val="000D33C8"/>
    <w:rsid w:val="000D3564"/>
    <w:rsid w:val="000D3958"/>
    <w:rsid w:val="000D3B5A"/>
    <w:rsid w:val="000D3BA4"/>
    <w:rsid w:val="000D3C3C"/>
    <w:rsid w:val="000D3FA2"/>
    <w:rsid w:val="000D3FEC"/>
    <w:rsid w:val="000D4173"/>
    <w:rsid w:val="000D4543"/>
    <w:rsid w:val="000D4599"/>
    <w:rsid w:val="000D46AD"/>
    <w:rsid w:val="000D49A9"/>
    <w:rsid w:val="000D4D69"/>
    <w:rsid w:val="000D4E21"/>
    <w:rsid w:val="000D4EE2"/>
    <w:rsid w:val="000D5077"/>
    <w:rsid w:val="000D5494"/>
    <w:rsid w:val="000D563E"/>
    <w:rsid w:val="000D5917"/>
    <w:rsid w:val="000D5D84"/>
    <w:rsid w:val="000D605B"/>
    <w:rsid w:val="000D60F6"/>
    <w:rsid w:val="000D6624"/>
    <w:rsid w:val="000D6797"/>
    <w:rsid w:val="000D681A"/>
    <w:rsid w:val="000D689C"/>
    <w:rsid w:val="000D6B45"/>
    <w:rsid w:val="000D6BF9"/>
    <w:rsid w:val="000D7068"/>
    <w:rsid w:val="000D709D"/>
    <w:rsid w:val="000D7195"/>
    <w:rsid w:val="000D71B4"/>
    <w:rsid w:val="000D7261"/>
    <w:rsid w:val="000D7384"/>
    <w:rsid w:val="000D748E"/>
    <w:rsid w:val="000D7683"/>
    <w:rsid w:val="000D76A5"/>
    <w:rsid w:val="000D7813"/>
    <w:rsid w:val="000D781B"/>
    <w:rsid w:val="000E04F8"/>
    <w:rsid w:val="000E057A"/>
    <w:rsid w:val="000E0638"/>
    <w:rsid w:val="000E070E"/>
    <w:rsid w:val="000E0755"/>
    <w:rsid w:val="000E0BE7"/>
    <w:rsid w:val="000E0EBE"/>
    <w:rsid w:val="000E15C1"/>
    <w:rsid w:val="000E1701"/>
    <w:rsid w:val="000E198D"/>
    <w:rsid w:val="000E1AB0"/>
    <w:rsid w:val="000E25CE"/>
    <w:rsid w:val="000E29A7"/>
    <w:rsid w:val="000E2A48"/>
    <w:rsid w:val="000E2C47"/>
    <w:rsid w:val="000E3354"/>
    <w:rsid w:val="000E3379"/>
    <w:rsid w:val="000E33F9"/>
    <w:rsid w:val="000E341F"/>
    <w:rsid w:val="000E36D3"/>
    <w:rsid w:val="000E371A"/>
    <w:rsid w:val="000E38D4"/>
    <w:rsid w:val="000E3ABA"/>
    <w:rsid w:val="000E3D2A"/>
    <w:rsid w:val="000E3E5B"/>
    <w:rsid w:val="000E3F08"/>
    <w:rsid w:val="000E4701"/>
    <w:rsid w:val="000E4984"/>
    <w:rsid w:val="000E4BA4"/>
    <w:rsid w:val="000E4F00"/>
    <w:rsid w:val="000E4F9A"/>
    <w:rsid w:val="000E50F0"/>
    <w:rsid w:val="000E5531"/>
    <w:rsid w:val="000E58BB"/>
    <w:rsid w:val="000E58DB"/>
    <w:rsid w:val="000E5BAC"/>
    <w:rsid w:val="000E5DC1"/>
    <w:rsid w:val="000E61BF"/>
    <w:rsid w:val="000E625F"/>
    <w:rsid w:val="000E63A3"/>
    <w:rsid w:val="000E670D"/>
    <w:rsid w:val="000E75FE"/>
    <w:rsid w:val="000E76A5"/>
    <w:rsid w:val="000E7AF1"/>
    <w:rsid w:val="000E7EF1"/>
    <w:rsid w:val="000F02E6"/>
    <w:rsid w:val="000F0422"/>
    <w:rsid w:val="000F049D"/>
    <w:rsid w:val="000F065B"/>
    <w:rsid w:val="000F10E7"/>
    <w:rsid w:val="000F1135"/>
    <w:rsid w:val="000F1CD8"/>
    <w:rsid w:val="000F1DBE"/>
    <w:rsid w:val="000F1E7C"/>
    <w:rsid w:val="000F214D"/>
    <w:rsid w:val="000F23C4"/>
    <w:rsid w:val="000F2AF8"/>
    <w:rsid w:val="000F2BDD"/>
    <w:rsid w:val="000F2C8C"/>
    <w:rsid w:val="000F312B"/>
    <w:rsid w:val="000F339C"/>
    <w:rsid w:val="000F3BF2"/>
    <w:rsid w:val="000F3C65"/>
    <w:rsid w:val="000F3D1A"/>
    <w:rsid w:val="000F442E"/>
    <w:rsid w:val="000F46B8"/>
    <w:rsid w:val="000F4714"/>
    <w:rsid w:val="000F4DAD"/>
    <w:rsid w:val="000F4F6C"/>
    <w:rsid w:val="000F4FA0"/>
    <w:rsid w:val="000F52C7"/>
    <w:rsid w:val="000F5B7F"/>
    <w:rsid w:val="000F5E60"/>
    <w:rsid w:val="000F6542"/>
    <w:rsid w:val="000F69D2"/>
    <w:rsid w:val="000F7283"/>
    <w:rsid w:val="000F7F81"/>
    <w:rsid w:val="001001B6"/>
    <w:rsid w:val="001005F6"/>
    <w:rsid w:val="00100BD0"/>
    <w:rsid w:val="00100EE6"/>
    <w:rsid w:val="00101238"/>
    <w:rsid w:val="00101ACE"/>
    <w:rsid w:val="00101C5F"/>
    <w:rsid w:val="00102440"/>
    <w:rsid w:val="00102BDC"/>
    <w:rsid w:val="00102E18"/>
    <w:rsid w:val="001033FA"/>
    <w:rsid w:val="00103E9C"/>
    <w:rsid w:val="001041CC"/>
    <w:rsid w:val="00104361"/>
    <w:rsid w:val="00104653"/>
    <w:rsid w:val="001046E7"/>
    <w:rsid w:val="00104928"/>
    <w:rsid w:val="00104D2A"/>
    <w:rsid w:val="00104FBE"/>
    <w:rsid w:val="0010523E"/>
    <w:rsid w:val="001052EB"/>
    <w:rsid w:val="0010536E"/>
    <w:rsid w:val="001053CD"/>
    <w:rsid w:val="001054AE"/>
    <w:rsid w:val="00105643"/>
    <w:rsid w:val="00105683"/>
    <w:rsid w:val="001057FA"/>
    <w:rsid w:val="00105CE6"/>
    <w:rsid w:val="00105FD6"/>
    <w:rsid w:val="0010616B"/>
    <w:rsid w:val="00106419"/>
    <w:rsid w:val="00106577"/>
    <w:rsid w:val="0010661A"/>
    <w:rsid w:val="001067D2"/>
    <w:rsid w:val="00106B53"/>
    <w:rsid w:val="00106BD9"/>
    <w:rsid w:val="00106C49"/>
    <w:rsid w:val="0010714D"/>
    <w:rsid w:val="00107485"/>
    <w:rsid w:val="001074CA"/>
    <w:rsid w:val="00107D36"/>
    <w:rsid w:val="00107DD9"/>
    <w:rsid w:val="00107F23"/>
    <w:rsid w:val="00110242"/>
    <w:rsid w:val="0011028B"/>
    <w:rsid w:val="00110470"/>
    <w:rsid w:val="00110656"/>
    <w:rsid w:val="001109FB"/>
    <w:rsid w:val="00110E70"/>
    <w:rsid w:val="0011110C"/>
    <w:rsid w:val="0011111E"/>
    <w:rsid w:val="00111446"/>
    <w:rsid w:val="00111ADA"/>
    <w:rsid w:val="00111CF9"/>
    <w:rsid w:val="0011204B"/>
    <w:rsid w:val="0011245A"/>
    <w:rsid w:val="001125F5"/>
    <w:rsid w:val="00112710"/>
    <w:rsid w:val="00112B0A"/>
    <w:rsid w:val="00112B3F"/>
    <w:rsid w:val="001130EE"/>
    <w:rsid w:val="00113335"/>
    <w:rsid w:val="00113ECE"/>
    <w:rsid w:val="00114339"/>
    <w:rsid w:val="00114350"/>
    <w:rsid w:val="0011503B"/>
    <w:rsid w:val="001150D3"/>
    <w:rsid w:val="001150D9"/>
    <w:rsid w:val="00115102"/>
    <w:rsid w:val="001151C4"/>
    <w:rsid w:val="00115293"/>
    <w:rsid w:val="00115591"/>
    <w:rsid w:val="001155A8"/>
    <w:rsid w:val="00115780"/>
    <w:rsid w:val="0011636F"/>
    <w:rsid w:val="001166CA"/>
    <w:rsid w:val="00116953"/>
    <w:rsid w:val="00116B7B"/>
    <w:rsid w:val="00116C62"/>
    <w:rsid w:val="00116D3F"/>
    <w:rsid w:val="00117020"/>
    <w:rsid w:val="00117143"/>
    <w:rsid w:val="00117188"/>
    <w:rsid w:val="001174C6"/>
    <w:rsid w:val="0011753E"/>
    <w:rsid w:val="00117896"/>
    <w:rsid w:val="00117B59"/>
    <w:rsid w:val="00117DDE"/>
    <w:rsid w:val="00117EA8"/>
    <w:rsid w:val="00117F9B"/>
    <w:rsid w:val="001205D7"/>
    <w:rsid w:val="00120696"/>
    <w:rsid w:val="0012084E"/>
    <w:rsid w:val="00120A92"/>
    <w:rsid w:val="00120B5E"/>
    <w:rsid w:val="00120C42"/>
    <w:rsid w:val="00120D43"/>
    <w:rsid w:val="0012101D"/>
    <w:rsid w:val="00121072"/>
    <w:rsid w:val="00121245"/>
    <w:rsid w:val="00121279"/>
    <w:rsid w:val="0012155D"/>
    <w:rsid w:val="00121A4B"/>
    <w:rsid w:val="00121B88"/>
    <w:rsid w:val="00121CC3"/>
    <w:rsid w:val="00121E0F"/>
    <w:rsid w:val="00122447"/>
    <w:rsid w:val="00122772"/>
    <w:rsid w:val="00122C8E"/>
    <w:rsid w:val="00122CAE"/>
    <w:rsid w:val="00122D06"/>
    <w:rsid w:val="00122DF3"/>
    <w:rsid w:val="00122ECD"/>
    <w:rsid w:val="00122F82"/>
    <w:rsid w:val="001232A2"/>
    <w:rsid w:val="00123D42"/>
    <w:rsid w:val="00124088"/>
    <w:rsid w:val="001246EC"/>
    <w:rsid w:val="00124868"/>
    <w:rsid w:val="00124C38"/>
    <w:rsid w:val="00124CE3"/>
    <w:rsid w:val="00124E59"/>
    <w:rsid w:val="00125047"/>
    <w:rsid w:val="00125096"/>
    <w:rsid w:val="00125A2C"/>
    <w:rsid w:val="00125E9B"/>
    <w:rsid w:val="00125F7A"/>
    <w:rsid w:val="00126210"/>
    <w:rsid w:val="0012687A"/>
    <w:rsid w:val="00126A25"/>
    <w:rsid w:val="00127353"/>
    <w:rsid w:val="0012742A"/>
    <w:rsid w:val="001276A3"/>
    <w:rsid w:val="00127DBD"/>
    <w:rsid w:val="00127F83"/>
    <w:rsid w:val="0013018B"/>
    <w:rsid w:val="0013034E"/>
    <w:rsid w:val="00130547"/>
    <w:rsid w:val="00130581"/>
    <w:rsid w:val="001309F4"/>
    <w:rsid w:val="00130B55"/>
    <w:rsid w:val="00130C18"/>
    <w:rsid w:val="00130C7D"/>
    <w:rsid w:val="00131077"/>
    <w:rsid w:val="001310E3"/>
    <w:rsid w:val="00131546"/>
    <w:rsid w:val="00131851"/>
    <w:rsid w:val="00131B2B"/>
    <w:rsid w:val="00131EBD"/>
    <w:rsid w:val="001321A6"/>
    <w:rsid w:val="001326F9"/>
    <w:rsid w:val="001328EA"/>
    <w:rsid w:val="00132B0E"/>
    <w:rsid w:val="00132F70"/>
    <w:rsid w:val="0013310B"/>
    <w:rsid w:val="001331BB"/>
    <w:rsid w:val="001332D2"/>
    <w:rsid w:val="0013389B"/>
    <w:rsid w:val="00133A88"/>
    <w:rsid w:val="00133A96"/>
    <w:rsid w:val="00133DBF"/>
    <w:rsid w:val="00133EE3"/>
    <w:rsid w:val="00133F02"/>
    <w:rsid w:val="00134123"/>
    <w:rsid w:val="001342AF"/>
    <w:rsid w:val="0013467D"/>
    <w:rsid w:val="0013527E"/>
    <w:rsid w:val="001353E7"/>
    <w:rsid w:val="0013547E"/>
    <w:rsid w:val="0013588D"/>
    <w:rsid w:val="00135A1C"/>
    <w:rsid w:val="00135AD4"/>
    <w:rsid w:val="00135AF0"/>
    <w:rsid w:val="00135B9C"/>
    <w:rsid w:val="00135F1B"/>
    <w:rsid w:val="0013610F"/>
    <w:rsid w:val="001361C8"/>
    <w:rsid w:val="00136844"/>
    <w:rsid w:val="0013687C"/>
    <w:rsid w:val="00136A6B"/>
    <w:rsid w:val="00136B20"/>
    <w:rsid w:val="00136BBC"/>
    <w:rsid w:val="00136CDF"/>
    <w:rsid w:val="00136F34"/>
    <w:rsid w:val="001373C8"/>
    <w:rsid w:val="00137CBC"/>
    <w:rsid w:val="00137E07"/>
    <w:rsid w:val="00137EF8"/>
    <w:rsid w:val="001407A3"/>
    <w:rsid w:val="00140B6C"/>
    <w:rsid w:val="00140D63"/>
    <w:rsid w:val="00140DD3"/>
    <w:rsid w:val="00141188"/>
    <w:rsid w:val="001411D9"/>
    <w:rsid w:val="00141366"/>
    <w:rsid w:val="00141A3C"/>
    <w:rsid w:val="00141ADF"/>
    <w:rsid w:val="00141C32"/>
    <w:rsid w:val="00141EF7"/>
    <w:rsid w:val="001420B3"/>
    <w:rsid w:val="00142610"/>
    <w:rsid w:val="0014264E"/>
    <w:rsid w:val="001435FA"/>
    <w:rsid w:val="0014367D"/>
    <w:rsid w:val="00143966"/>
    <w:rsid w:val="00143B31"/>
    <w:rsid w:val="00143CE5"/>
    <w:rsid w:val="00143D06"/>
    <w:rsid w:val="00143EC0"/>
    <w:rsid w:val="00144069"/>
    <w:rsid w:val="001440D6"/>
    <w:rsid w:val="001446A9"/>
    <w:rsid w:val="00144E1D"/>
    <w:rsid w:val="0014504D"/>
    <w:rsid w:val="0014534D"/>
    <w:rsid w:val="00145500"/>
    <w:rsid w:val="00145520"/>
    <w:rsid w:val="0014562A"/>
    <w:rsid w:val="001457F4"/>
    <w:rsid w:val="00145A10"/>
    <w:rsid w:val="00145FFD"/>
    <w:rsid w:val="00146375"/>
    <w:rsid w:val="001465F1"/>
    <w:rsid w:val="001466DD"/>
    <w:rsid w:val="00146936"/>
    <w:rsid w:val="0014696D"/>
    <w:rsid w:val="00146C6C"/>
    <w:rsid w:val="001471E6"/>
    <w:rsid w:val="0014731A"/>
    <w:rsid w:val="001475A6"/>
    <w:rsid w:val="00150336"/>
    <w:rsid w:val="001507C3"/>
    <w:rsid w:val="00150E3B"/>
    <w:rsid w:val="00150F70"/>
    <w:rsid w:val="00150F8C"/>
    <w:rsid w:val="0015163E"/>
    <w:rsid w:val="001519CB"/>
    <w:rsid w:val="00151CE4"/>
    <w:rsid w:val="00151F51"/>
    <w:rsid w:val="00152021"/>
    <w:rsid w:val="001523DF"/>
    <w:rsid w:val="00152458"/>
    <w:rsid w:val="001524A7"/>
    <w:rsid w:val="00152648"/>
    <w:rsid w:val="00152835"/>
    <w:rsid w:val="001528DE"/>
    <w:rsid w:val="001529D2"/>
    <w:rsid w:val="001529E7"/>
    <w:rsid w:val="00152BBC"/>
    <w:rsid w:val="00152FE1"/>
    <w:rsid w:val="001531AA"/>
    <w:rsid w:val="001532CF"/>
    <w:rsid w:val="0015334E"/>
    <w:rsid w:val="0015338C"/>
    <w:rsid w:val="0015349E"/>
    <w:rsid w:val="001535CF"/>
    <w:rsid w:val="00153643"/>
    <w:rsid w:val="001537EC"/>
    <w:rsid w:val="001537F1"/>
    <w:rsid w:val="00153B29"/>
    <w:rsid w:val="00153E73"/>
    <w:rsid w:val="00153F58"/>
    <w:rsid w:val="00154706"/>
    <w:rsid w:val="00154EB7"/>
    <w:rsid w:val="00155199"/>
    <w:rsid w:val="001554EF"/>
    <w:rsid w:val="001558D8"/>
    <w:rsid w:val="00155CEE"/>
    <w:rsid w:val="0015646D"/>
    <w:rsid w:val="001567D1"/>
    <w:rsid w:val="00156968"/>
    <w:rsid w:val="00156A9F"/>
    <w:rsid w:val="00156CF5"/>
    <w:rsid w:val="00156DA2"/>
    <w:rsid w:val="001577A5"/>
    <w:rsid w:val="001578F3"/>
    <w:rsid w:val="00157F6C"/>
    <w:rsid w:val="00160227"/>
    <w:rsid w:val="0016054D"/>
    <w:rsid w:val="00160693"/>
    <w:rsid w:val="00160A78"/>
    <w:rsid w:val="00160A94"/>
    <w:rsid w:val="00160CF8"/>
    <w:rsid w:val="001610D5"/>
    <w:rsid w:val="001614C2"/>
    <w:rsid w:val="001617DB"/>
    <w:rsid w:val="00161ACA"/>
    <w:rsid w:val="00161B2C"/>
    <w:rsid w:val="00162375"/>
    <w:rsid w:val="001623C7"/>
    <w:rsid w:val="00162431"/>
    <w:rsid w:val="001624D0"/>
    <w:rsid w:val="00162684"/>
    <w:rsid w:val="001626D9"/>
    <w:rsid w:val="001629C6"/>
    <w:rsid w:val="00162AD3"/>
    <w:rsid w:val="00162C2D"/>
    <w:rsid w:val="00162F07"/>
    <w:rsid w:val="00162FA7"/>
    <w:rsid w:val="00163075"/>
    <w:rsid w:val="0016318F"/>
    <w:rsid w:val="001635DA"/>
    <w:rsid w:val="00163BAE"/>
    <w:rsid w:val="00163C75"/>
    <w:rsid w:val="0016417E"/>
    <w:rsid w:val="00164255"/>
    <w:rsid w:val="00164439"/>
    <w:rsid w:val="00164847"/>
    <w:rsid w:val="001649D6"/>
    <w:rsid w:val="00164B0D"/>
    <w:rsid w:val="00164D09"/>
    <w:rsid w:val="00164D19"/>
    <w:rsid w:val="00164F65"/>
    <w:rsid w:val="001653C2"/>
    <w:rsid w:val="0016589B"/>
    <w:rsid w:val="001659E2"/>
    <w:rsid w:val="00165C1E"/>
    <w:rsid w:val="001664D7"/>
    <w:rsid w:val="001669DB"/>
    <w:rsid w:val="001670E6"/>
    <w:rsid w:val="00167629"/>
    <w:rsid w:val="0016772A"/>
    <w:rsid w:val="001677BF"/>
    <w:rsid w:val="001678BA"/>
    <w:rsid w:val="00167933"/>
    <w:rsid w:val="00167977"/>
    <w:rsid w:val="00167E0D"/>
    <w:rsid w:val="00170487"/>
    <w:rsid w:val="00170623"/>
    <w:rsid w:val="00170DB5"/>
    <w:rsid w:val="00170E4F"/>
    <w:rsid w:val="0017118D"/>
    <w:rsid w:val="001711E7"/>
    <w:rsid w:val="001712FC"/>
    <w:rsid w:val="001719FF"/>
    <w:rsid w:val="00171EBE"/>
    <w:rsid w:val="001721AC"/>
    <w:rsid w:val="00172617"/>
    <w:rsid w:val="00172996"/>
    <w:rsid w:val="00173385"/>
    <w:rsid w:val="001736B4"/>
    <w:rsid w:val="001736E8"/>
    <w:rsid w:val="001739E7"/>
    <w:rsid w:val="00173DB7"/>
    <w:rsid w:val="0017462B"/>
    <w:rsid w:val="0017470A"/>
    <w:rsid w:val="00174751"/>
    <w:rsid w:val="0017482B"/>
    <w:rsid w:val="00174F00"/>
    <w:rsid w:val="00174F9D"/>
    <w:rsid w:val="00175212"/>
    <w:rsid w:val="001752FE"/>
    <w:rsid w:val="001753DF"/>
    <w:rsid w:val="0017547E"/>
    <w:rsid w:val="0017572C"/>
    <w:rsid w:val="001759A5"/>
    <w:rsid w:val="00175B5C"/>
    <w:rsid w:val="00175BB3"/>
    <w:rsid w:val="00175CE6"/>
    <w:rsid w:val="00175D74"/>
    <w:rsid w:val="00175F27"/>
    <w:rsid w:val="00176216"/>
    <w:rsid w:val="0017660B"/>
    <w:rsid w:val="00176B14"/>
    <w:rsid w:val="001772B4"/>
    <w:rsid w:val="00177C26"/>
    <w:rsid w:val="00180268"/>
    <w:rsid w:val="0018028C"/>
    <w:rsid w:val="001803A4"/>
    <w:rsid w:val="001806A6"/>
    <w:rsid w:val="0018079B"/>
    <w:rsid w:val="00180836"/>
    <w:rsid w:val="0018087F"/>
    <w:rsid w:val="001808C5"/>
    <w:rsid w:val="0018115B"/>
    <w:rsid w:val="0018148F"/>
    <w:rsid w:val="001818A5"/>
    <w:rsid w:val="00181A06"/>
    <w:rsid w:val="00181A6A"/>
    <w:rsid w:val="00181BE3"/>
    <w:rsid w:val="00181E77"/>
    <w:rsid w:val="0018232C"/>
    <w:rsid w:val="0018232D"/>
    <w:rsid w:val="00182343"/>
    <w:rsid w:val="0018289F"/>
    <w:rsid w:val="001829A4"/>
    <w:rsid w:val="001832D6"/>
    <w:rsid w:val="001834E9"/>
    <w:rsid w:val="001837C4"/>
    <w:rsid w:val="001837D9"/>
    <w:rsid w:val="001838D9"/>
    <w:rsid w:val="0018404D"/>
    <w:rsid w:val="001842A7"/>
    <w:rsid w:val="00184DD8"/>
    <w:rsid w:val="00184F52"/>
    <w:rsid w:val="00185179"/>
    <w:rsid w:val="00185189"/>
    <w:rsid w:val="001853CC"/>
    <w:rsid w:val="00185489"/>
    <w:rsid w:val="001856A6"/>
    <w:rsid w:val="00185F29"/>
    <w:rsid w:val="0018619E"/>
    <w:rsid w:val="00186ECE"/>
    <w:rsid w:val="00186EE3"/>
    <w:rsid w:val="00186F1F"/>
    <w:rsid w:val="00186FD8"/>
    <w:rsid w:val="0018704D"/>
    <w:rsid w:val="0018705D"/>
    <w:rsid w:val="00187159"/>
    <w:rsid w:val="00187303"/>
    <w:rsid w:val="0018731E"/>
    <w:rsid w:val="00187468"/>
    <w:rsid w:val="001875EE"/>
    <w:rsid w:val="0018783D"/>
    <w:rsid w:val="00187853"/>
    <w:rsid w:val="0018794A"/>
    <w:rsid w:val="00187B01"/>
    <w:rsid w:val="001903A1"/>
    <w:rsid w:val="00190727"/>
    <w:rsid w:val="00190A8D"/>
    <w:rsid w:val="00190C0A"/>
    <w:rsid w:val="00190CE3"/>
    <w:rsid w:val="00191547"/>
    <w:rsid w:val="001919CE"/>
    <w:rsid w:val="00191A0A"/>
    <w:rsid w:val="001920F7"/>
    <w:rsid w:val="0019235C"/>
    <w:rsid w:val="001923F0"/>
    <w:rsid w:val="00192EE2"/>
    <w:rsid w:val="001930AC"/>
    <w:rsid w:val="00193560"/>
    <w:rsid w:val="00193649"/>
    <w:rsid w:val="00193B40"/>
    <w:rsid w:val="0019476D"/>
    <w:rsid w:val="00194838"/>
    <w:rsid w:val="001949F9"/>
    <w:rsid w:val="0019538E"/>
    <w:rsid w:val="0019543C"/>
    <w:rsid w:val="001959DC"/>
    <w:rsid w:val="00195AB4"/>
    <w:rsid w:val="00195B24"/>
    <w:rsid w:val="00195BDF"/>
    <w:rsid w:val="0019614A"/>
    <w:rsid w:val="00196235"/>
    <w:rsid w:val="0019677B"/>
    <w:rsid w:val="00196887"/>
    <w:rsid w:val="00197022"/>
    <w:rsid w:val="001974CD"/>
    <w:rsid w:val="001978B9"/>
    <w:rsid w:val="001A009A"/>
    <w:rsid w:val="001A0466"/>
    <w:rsid w:val="001A079C"/>
    <w:rsid w:val="001A126B"/>
    <w:rsid w:val="001A1469"/>
    <w:rsid w:val="001A14F8"/>
    <w:rsid w:val="001A1534"/>
    <w:rsid w:val="001A1755"/>
    <w:rsid w:val="001A193B"/>
    <w:rsid w:val="001A1B57"/>
    <w:rsid w:val="001A1D5A"/>
    <w:rsid w:val="001A1F1E"/>
    <w:rsid w:val="001A1FFB"/>
    <w:rsid w:val="001A22A7"/>
    <w:rsid w:val="001A278D"/>
    <w:rsid w:val="001A2A82"/>
    <w:rsid w:val="001A30ED"/>
    <w:rsid w:val="001A3319"/>
    <w:rsid w:val="001A371F"/>
    <w:rsid w:val="001A3802"/>
    <w:rsid w:val="001A38D9"/>
    <w:rsid w:val="001A3C4A"/>
    <w:rsid w:val="001A3C64"/>
    <w:rsid w:val="001A3E6B"/>
    <w:rsid w:val="001A473E"/>
    <w:rsid w:val="001A4F99"/>
    <w:rsid w:val="001A5197"/>
    <w:rsid w:val="001A51DD"/>
    <w:rsid w:val="001A5273"/>
    <w:rsid w:val="001A52EE"/>
    <w:rsid w:val="001A5681"/>
    <w:rsid w:val="001A56A1"/>
    <w:rsid w:val="001A5864"/>
    <w:rsid w:val="001A5A07"/>
    <w:rsid w:val="001A5D96"/>
    <w:rsid w:val="001A5F78"/>
    <w:rsid w:val="001A5F8E"/>
    <w:rsid w:val="001A6180"/>
    <w:rsid w:val="001A6405"/>
    <w:rsid w:val="001A6DEE"/>
    <w:rsid w:val="001A729A"/>
    <w:rsid w:val="001A73E5"/>
    <w:rsid w:val="001A7958"/>
    <w:rsid w:val="001A7AC8"/>
    <w:rsid w:val="001A7BF7"/>
    <w:rsid w:val="001A7C1E"/>
    <w:rsid w:val="001A7FB2"/>
    <w:rsid w:val="001B00AF"/>
    <w:rsid w:val="001B02FE"/>
    <w:rsid w:val="001B04A3"/>
    <w:rsid w:val="001B04C0"/>
    <w:rsid w:val="001B04D4"/>
    <w:rsid w:val="001B04FC"/>
    <w:rsid w:val="001B09B8"/>
    <w:rsid w:val="001B0B37"/>
    <w:rsid w:val="001B0C8C"/>
    <w:rsid w:val="001B0FC4"/>
    <w:rsid w:val="001B10D8"/>
    <w:rsid w:val="001B131E"/>
    <w:rsid w:val="001B18EA"/>
    <w:rsid w:val="001B1E4A"/>
    <w:rsid w:val="001B1F3F"/>
    <w:rsid w:val="001B2147"/>
    <w:rsid w:val="001B214F"/>
    <w:rsid w:val="001B2511"/>
    <w:rsid w:val="001B263C"/>
    <w:rsid w:val="001B27FF"/>
    <w:rsid w:val="001B2A24"/>
    <w:rsid w:val="001B337E"/>
    <w:rsid w:val="001B3993"/>
    <w:rsid w:val="001B3D46"/>
    <w:rsid w:val="001B3E28"/>
    <w:rsid w:val="001B401A"/>
    <w:rsid w:val="001B4071"/>
    <w:rsid w:val="001B42A4"/>
    <w:rsid w:val="001B434D"/>
    <w:rsid w:val="001B4516"/>
    <w:rsid w:val="001B45D1"/>
    <w:rsid w:val="001B4761"/>
    <w:rsid w:val="001B477D"/>
    <w:rsid w:val="001B4C42"/>
    <w:rsid w:val="001B543B"/>
    <w:rsid w:val="001B55A2"/>
    <w:rsid w:val="001B57D3"/>
    <w:rsid w:val="001B597A"/>
    <w:rsid w:val="001B599D"/>
    <w:rsid w:val="001B59C4"/>
    <w:rsid w:val="001B5BAF"/>
    <w:rsid w:val="001B5D9F"/>
    <w:rsid w:val="001B5E9F"/>
    <w:rsid w:val="001B5EEA"/>
    <w:rsid w:val="001B62BC"/>
    <w:rsid w:val="001B6413"/>
    <w:rsid w:val="001B6499"/>
    <w:rsid w:val="001B6AC2"/>
    <w:rsid w:val="001B6E0A"/>
    <w:rsid w:val="001B6F70"/>
    <w:rsid w:val="001B7100"/>
    <w:rsid w:val="001B77AB"/>
    <w:rsid w:val="001B7813"/>
    <w:rsid w:val="001B793B"/>
    <w:rsid w:val="001B7BA6"/>
    <w:rsid w:val="001B7CA0"/>
    <w:rsid w:val="001B7E9A"/>
    <w:rsid w:val="001C030A"/>
    <w:rsid w:val="001C031C"/>
    <w:rsid w:val="001C0352"/>
    <w:rsid w:val="001C048F"/>
    <w:rsid w:val="001C0E26"/>
    <w:rsid w:val="001C1358"/>
    <w:rsid w:val="001C1B85"/>
    <w:rsid w:val="001C1F3A"/>
    <w:rsid w:val="001C1F58"/>
    <w:rsid w:val="001C2169"/>
    <w:rsid w:val="001C22D8"/>
    <w:rsid w:val="001C28EF"/>
    <w:rsid w:val="001C2ABD"/>
    <w:rsid w:val="001C2C1E"/>
    <w:rsid w:val="001C2D57"/>
    <w:rsid w:val="001C3376"/>
    <w:rsid w:val="001C34D0"/>
    <w:rsid w:val="001C3E45"/>
    <w:rsid w:val="001C3F93"/>
    <w:rsid w:val="001C40C6"/>
    <w:rsid w:val="001C41DA"/>
    <w:rsid w:val="001C438C"/>
    <w:rsid w:val="001C4400"/>
    <w:rsid w:val="001C44D8"/>
    <w:rsid w:val="001C46E7"/>
    <w:rsid w:val="001C4774"/>
    <w:rsid w:val="001C4E60"/>
    <w:rsid w:val="001C526C"/>
    <w:rsid w:val="001C5398"/>
    <w:rsid w:val="001C57A0"/>
    <w:rsid w:val="001C5906"/>
    <w:rsid w:val="001C5CCE"/>
    <w:rsid w:val="001C5FF0"/>
    <w:rsid w:val="001C62E8"/>
    <w:rsid w:val="001C6875"/>
    <w:rsid w:val="001C697F"/>
    <w:rsid w:val="001C6DE4"/>
    <w:rsid w:val="001C7171"/>
    <w:rsid w:val="001C7409"/>
    <w:rsid w:val="001C7530"/>
    <w:rsid w:val="001C757B"/>
    <w:rsid w:val="001C75EF"/>
    <w:rsid w:val="001C766A"/>
    <w:rsid w:val="001C7874"/>
    <w:rsid w:val="001C7CB8"/>
    <w:rsid w:val="001C7D48"/>
    <w:rsid w:val="001D0071"/>
    <w:rsid w:val="001D0095"/>
    <w:rsid w:val="001D021A"/>
    <w:rsid w:val="001D0AD6"/>
    <w:rsid w:val="001D0C4D"/>
    <w:rsid w:val="001D1197"/>
    <w:rsid w:val="001D1A33"/>
    <w:rsid w:val="001D1B0E"/>
    <w:rsid w:val="001D1DB8"/>
    <w:rsid w:val="001D2756"/>
    <w:rsid w:val="001D27A7"/>
    <w:rsid w:val="001D2839"/>
    <w:rsid w:val="001D2A3E"/>
    <w:rsid w:val="001D2C9C"/>
    <w:rsid w:val="001D2D43"/>
    <w:rsid w:val="001D3082"/>
    <w:rsid w:val="001D33D2"/>
    <w:rsid w:val="001D365E"/>
    <w:rsid w:val="001D3817"/>
    <w:rsid w:val="001D3AF6"/>
    <w:rsid w:val="001D3EEB"/>
    <w:rsid w:val="001D4277"/>
    <w:rsid w:val="001D435E"/>
    <w:rsid w:val="001D4580"/>
    <w:rsid w:val="001D4594"/>
    <w:rsid w:val="001D4AAD"/>
    <w:rsid w:val="001D4DE5"/>
    <w:rsid w:val="001D5194"/>
    <w:rsid w:val="001D51BA"/>
    <w:rsid w:val="001D549C"/>
    <w:rsid w:val="001D55F7"/>
    <w:rsid w:val="001D5873"/>
    <w:rsid w:val="001D5A6A"/>
    <w:rsid w:val="001D5D8D"/>
    <w:rsid w:val="001D5DF4"/>
    <w:rsid w:val="001D6191"/>
    <w:rsid w:val="001D6622"/>
    <w:rsid w:val="001D6665"/>
    <w:rsid w:val="001D6758"/>
    <w:rsid w:val="001D6A51"/>
    <w:rsid w:val="001D6AAD"/>
    <w:rsid w:val="001D6D11"/>
    <w:rsid w:val="001D6D4A"/>
    <w:rsid w:val="001D6DEC"/>
    <w:rsid w:val="001D7006"/>
    <w:rsid w:val="001D7138"/>
    <w:rsid w:val="001D7590"/>
    <w:rsid w:val="001D790B"/>
    <w:rsid w:val="001D794B"/>
    <w:rsid w:val="001D7A8A"/>
    <w:rsid w:val="001D7AD9"/>
    <w:rsid w:val="001D7BFC"/>
    <w:rsid w:val="001E0166"/>
    <w:rsid w:val="001E0577"/>
    <w:rsid w:val="001E068E"/>
    <w:rsid w:val="001E08FB"/>
    <w:rsid w:val="001E0974"/>
    <w:rsid w:val="001E0F3E"/>
    <w:rsid w:val="001E15AF"/>
    <w:rsid w:val="001E1621"/>
    <w:rsid w:val="001E181C"/>
    <w:rsid w:val="001E18CF"/>
    <w:rsid w:val="001E1918"/>
    <w:rsid w:val="001E1CFD"/>
    <w:rsid w:val="001E1FAC"/>
    <w:rsid w:val="001E1FFB"/>
    <w:rsid w:val="001E28C7"/>
    <w:rsid w:val="001E2BC2"/>
    <w:rsid w:val="001E37BD"/>
    <w:rsid w:val="001E3856"/>
    <w:rsid w:val="001E3949"/>
    <w:rsid w:val="001E39A8"/>
    <w:rsid w:val="001E3DBA"/>
    <w:rsid w:val="001E3DCD"/>
    <w:rsid w:val="001E3E79"/>
    <w:rsid w:val="001E4145"/>
    <w:rsid w:val="001E4569"/>
    <w:rsid w:val="001E4E43"/>
    <w:rsid w:val="001E4FF4"/>
    <w:rsid w:val="001E53D3"/>
    <w:rsid w:val="001E5B97"/>
    <w:rsid w:val="001E5C41"/>
    <w:rsid w:val="001E6104"/>
    <w:rsid w:val="001E61BB"/>
    <w:rsid w:val="001E628B"/>
    <w:rsid w:val="001E678C"/>
    <w:rsid w:val="001E67DA"/>
    <w:rsid w:val="001E6C03"/>
    <w:rsid w:val="001E71A1"/>
    <w:rsid w:val="001E77B4"/>
    <w:rsid w:val="001E7E6E"/>
    <w:rsid w:val="001E7E73"/>
    <w:rsid w:val="001E7EF7"/>
    <w:rsid w:val="001F03A5"/>
    <w:rsid w:val="001F08B3"/>
    <w:rsid w:val="001F095F"/>
    <w:rsid w:val="001F09C3"/>
    <w:rsid w:val="001F09E5"/>
    <w:rsid w:val="001F0C69"/>
    <w:rsid w:val="001F1420"/>
    <w:rsid w:val="001F14BD"/>
    <w:rsid w:val="001F18AA"/>
    <w:rsid w:val="001F195C"/>
    <w:rsid w:val="001F1EE9"/>
    <w:rsid w:val="001F20FA"/>
    <w:rsid w:val="001F22F5"/>
    <w:rsid w:val="001F2508"/>
    <w:rsid w:val="001F2854"/>
    <w:rsid w:val="001F2B5C"/>
    <w:rsid w:val="001F2C83"/>
    <w:rsid w:val="001F2DBE"/>
    <w:rsid w:val="001F2E63"/>
    <w:rsid w:val="001F3010"/>
    <w:rsid w:val="001F3055"/>
    <w:rsid w:val="001F31E0"/>
    <w:rsid w:val="001F37C7"/>
    <w:rsid w:val="001F3842"/>
    <w:rsid w:val="001F3A1B"/>
    <w:rsid w:val="001F3C09"/>
    <w:rsid w:val="001F40AA"/>
    <w:rsid w:val="001F41DD"/>
    <w:rsid w:val="001F4263"/>
    <w:rsid w:val="001F438C"/>
    <w:rsid w:val="001F46CD"/>
    <w:rsid w:val="001F475D"/>
    <w:rsid w:val="001F480C"/>
    <w:rsid w:val="001F4BEF"/>
    <w:rsid w:val="001F4CCC"/>
    <w:rsid w:val="001F4E23"/>
    <w:rsid w:val="001F4F6E"/>
    <w:rsid w:val="001F5146"/>
    <w:rsid w:val="001F5214"/>
    <w:rsid w:val="001F5333"/>
    <w:rsid w:val="001F5B23"/>
    <w:rsid w:val="001F6450"/>
    <w:rsid w:val="001F6547"/>
    <w:rsid w:val="001F7ADB"/>
    <w:rsid w:val="002000C5"/>
    <w:rsid w:val="00200158"/>
    <w:rsid w:val="0020074C"/>
    <w:rsid w:val="00200751"/>
    <w:rsid w:val="002007DF"/>
    <w:rsid w:val="00201320"/>
    <w:rsid w:val="002017E0"/>
    <w:rsid w:val="00201BC1"/>
    <w:rsid w:val="00201E3C"/>
    <w:rsid w:val="0020207A"/>
    <w:rsid w:val="002024B9"/>
    <w:rsid w:val="002025BA"/>
    <w:rsid w:val="00202622"/>
    <w:rsid w:val="00202841"/>
    <w:rsid w:val="00202F49"/>
    <w:rsid w:val="00202FC6"/>
    <w:rsid w:val="00203334"/>
    <w:rsid w:val="00203393"/>
    <w:rsid w:val="00203787"/>
    <w:rsid w:val="00203871"/>
    <w:rsid w:val="00203AE8"/>
    <w:rsid w:val="00203E18"/>
    <w:rsid w:val="00203EBC"/>
    <w:rsid w:val="00203EFF"/>
    <w:rsid w:val="002040FA"/>
    <w:rsid w:val="002044A1"/>
    <w:rsid w:val="002047D8"/>
    <w:rsid w:val="00204A40"/>
    <w:rsid w:val="0020516E"/>
    <w:rsid w:val="002051C0"/>
    <w:rsid w:val="00205247"/>
    <w:rsid w:val="002053E4"/>
    <w:rsid w:val="00205619"/>
    <w:rsid w:val="00205C24"/>
    <w:rsid w:val="00205CCC"/>
    <w:rsid w:val="00205D70"/>
    <w:rsid w:val="00205ED4"/>
    <w:rsid w:val="00206272"/>
    <w:rsid w:val="0020627E"/>
    <w:rsid w:val="00206552"/>
    <w:rsid w:val="0020672D"/>
    <w:rsid w:val="0020680F"/>
    <w:rsid w:val="00206955"/>
    <w:rsid w:val="00206A6F"/>
    <w:rsid w:val="0020742E"/>
    <w:rsid w:val="0020749A"/>
    <w:rsid w:val="00207A3A"/>
    <w:rsid w:val="00207A4C"/>
    <w:rsid w:val="00207B1D"/>
    <w:rsid w:val="00207E1C"/>
    <w:rsid w:val="00207E79"/>
    <w:rsid w:val="0021029D"/>
    <w:rsid w:val="002102FA"/>
    <w:rsid w:val="00210475"/>
    <w:rsid w:val="00210AE3"/>
    <w:rsid w:val="00210C7F"/>
    <w:rsid w:val="00210D23"/>
    <w:rsid w:val="00210E41"/>
    <w:rsid w:val="0021114D"/>
    <w:rsid w:val="00211248"/>
    <w:rsid w:val="00211330"/>
    <w:rsid w:val="0021171C"/>
    <w:rsid w:val="002119CE"/>
    <w:rsid w:val="00211C90"/>
    <w:rsid w:val="00211CFA"/>
    <w:rsid w:val="00211D28"/>
    <w:rsid w:val="00211D88"/>
    <w:rsid w:val="00211F6E"/>
    <w:rsid w:val="00211FFF"/>
    <w:rsid w:val="00212121"/>
    <w:rsid w:val="0021242A"/>
    <w:rsid w:val="00212FBB"/>
    <w:rsid w:val="00212FCE"/>
    <w:rsid w:val="002132F4"/>
    <w:rsid w:val="00213756"/>
    <w:rsid w:val="00213890"/>
    <w:rsid w:val="00213D94"/>
    <w:rsid w:val="00214466"/>
    <w:rsid w:val="002149C2"/>
    <w:rsid w:val="0021505A"/>
    <w:rsid w:val="00215166"/>
    <w:rsid w:val="0021563E"/>
    <w:rsid w:val="0021568B"/>
    <w:rsid w:val="002158C7"/>
    <w:rsid w:val="00215AED"/>
    <w:rsid w:val="00215D42"/>
    <w:rsid w:val="00216DFF"/>
    <w:rsid w:val="00216E06"/>
    <w:rsid w:val="00216FC9"/>
    <w:rsid w:val="00217059"/>
    <w:rsid w:val="002171A3"/>
    <w:rsid w:val="002172AB"/>
    <w:rsid w:val="0021730A"/>
    <w:rsid w:val="00217943"/>
    <w:rsid w:val="00217A7E"/>
    <w:rsid w:val="00217B39"/>
    <w:rsid w:val="00217D8E"/>
    <w:rsid w:val="00217E68"/>
    <w:rsid w:val="00217EB5"/>
    <w:rsid w:val="00220706"/>
    <w:rsid w:val="00221015"/>
    <w:rsid w:val="002210DB"/>
    <w:rsid w:val="00221975"/>
    <w:rsid w:val="00221983"/>
    <w:rsid w:val="00221C6C"/>
    <w:rsid w:val="00221C6F"/>
    <w:rsid w:val="00221DCE"/>
    <w:rsid w:val="00221F78"/>
    <w:rsid w:val="0022207C"/>
    <w:rsid w:val="002221FD"/>
    <w:rsid w:val="002224B5"/>
    <w:rsid w:val="002224FA"/>
    <w:rsid w:val="002227F2"/>
    <w:rsid w:val="00222812"/>
    <w:rsid w:val="00222892"/>
    <w:rsid w:val="0022296E"/>
    <w:rsid w:val="002229A6"/>
    <w:rsid w:val="00222C0D"/>
    <w:rsid w:val="00222C7D"/>
    <w:rsid w:val="00222EF5"/>
    <w:rsid w:val="0022313D"/>
    <w:rsid w:val="0022390F"/>
    <w:rsid w:val="00223A67"/>
    <w:rsid w:val="00223F2C"/>
    <w:rsid w:val="00223FE7"/>
    <w:rsid w:val="0022418D"/>
    <w:rsid w:val="002241DC"/>
    <w:rsid w:val="002242EE"/>
    <w:rsid w:val="00224A22"/>
    <w:rsid w:val="00225435"/>
    <w:rsid w:val="002256BA"/>
    <w:rsid w:val="002259DF"/>
    <w:rsid w:val="00225A8A"/>
    <w:rsid w:val="00225BA1"/>
    <w:rsid w:val="002261BA"/>
    <w:rsid w:val="00226350"/>
    <w:rsid w:val="00226438"/>
    <w:rsid w:val="00226522"/>
    <w:rsid w:val="00226591"/>
    <w:rsid w:val="002265E7"/>
    <w:rsid w:val="002265F5"/>
    <w:rsid w:val="00226C33"/>
    <w:rsid w:val="00226CE6"/>
    <w:rsid w:val="00226D1C"/>
    <w:rsid w:val="00226F33"/>
    <w:rsid w:val="00227108"/>
    <w:rsid w:val="00227282"/>
    <w:rsid w:val="00227617"/>
    <w:rsid w:val="00227671"/>
    <w:rsid w:val="002276DE"/>
    <w:rsid w:val="002277CC"/>
    <w:rsid w:val="002277D8"/>
    <w:rsid w:val="00227A35"/>
    <w:rsid w:val="00227EB7"/>
    <w:rsid w:val="0023002D"/>
    <w:rsid w:val="0023015A"/>
    <w:rsid w:val="00230246"/>
    <w:rsid w:val="002302B9"/>
    <w:rsid w:val="002304BE"/>
    <w:rsid w:val="002307EA"/>
    <w:rsid w:val="00230CBD"/>
    <w:rsid w:val="002313E5"/>
    <w:rsid w:val="00231562"/>
    <w:rsid w:val="00231650"/>
    <w:rsid w:val="00231AF8"/>
    <w:rsid w:val="00231B6E"/>
    <w:rsid w:val="00231E88"/>
    <w:rsid w:val="002322D8"/>
    <w:rsid w:val="002328B5"/>
    <w:rsid w:val="002329C8"/>
    <w:rsid w:val="00232BFF"/>
    <w:rsid w:val="00232D20"/>
    <w:rsid w:val="00232E03"/>
    <w:rsid w:val="002332E6"/>
    <w:rsid w:val="002332E9"/>
    <w:rsid w:val="002335E5"/>
    <w:rsid w:val="00233782"/>
    <w:rsid w:val="00233880"/>
    <w:rsid w:val="002339D3"/>
    <w:rsid w:val="00233ECD"/>
    <w:rsid w:val="002348D3"/>
    <w:rsid w:val="002355CE"/>
    <w:rsid w:val="0023563E"/>
    <w:rsid w:val="0023576A"/>
    <w:rsid w:val="00235952"/>
    <w:rsid w:val="0023595F"/>
    <w:rsid w:val="00235AEC"/>
    <w:rsid w:val="00235C1C"/>
    <w:rsid w:val="00235D1B"/>
    <w:rsid w:val="00236244"/>
    <w:rsid w:val="00236356"/>
    <w:rsid w:val="00236645"/>
    <w:rsid w:val="002369C7"/>
    <w:rsid w:val="00236D51"/>
    <w:rsid w:val="00236F82"/>
    <w:rsid w:val="002373CC"/>
    <w:rsid w:val="00237710"/>
    <w:rsid w:val="002377B5"/>
    <w:rsid w:val="00237805"/>
    <w:rsid w:val="00237867"/>
    <w:rsid w:val="00237D43"/>
    <w:rsid w:val="00237DFE"/>
    <w:rsid w:val="00237E88"/>
    <w:rsid w:val="00240591"/>
    <w:rsid w:val="00240955"/>
    <w:rsid w:val="00240CDB"/>
    <w:rsid w:val="00240FDD"/>
    <w:rsid w:val="00241B0B"/>
    <w:rsid w:val="002420B7"/>
    <w:rsid w:val="002424BB"/>
    <w:rsid w:val="00242AB6"/>
    <w:rsid w:val="00242B97"/>
    <w:rsid w:val="00243450"/>
    <w:rsid w:val="002435BD"/>
    <w:rsid w:val="0024396A"/>
    <w:rsid w:val="00243A48"/>
    <w:rsid w:val="00243E20"/>
    <w:rsid w:val="00243EA3"/>
    <w:rsid w:val="002441EB"/>
    <w:rsid w:val="00244251"/>
    <w:rsid w:val="0024467F"/>
    <w:rsid w:val="00244711"/>
    <w:rsid w:val="0024486E"/>
    <w:rsid w:val="00244D5C"/>
    <w:rsid w:val="00244EF9"/>
    <w:rsid w:val="00245256"/>
    <w:rsid w:val="0024536F"/>
    <w:rsid w:val="00245448"/>
    <w:rsid w:val="00245BB1"/>
    <w:rsid w:val="00246867"/>
    <w:rsid w:val="00246882"/>
    <w:rsid w:val="0024690F"/>
    <w:rsid w:val="00246DB5"/>
    <w:rsid w:val="00246E3D"/>
    <w:rsid w:val="00246E50"/>
    <w:rsid w:val="00246F04"/>
    <w:rsid w:val="0024736C"/>
    <w:rsid w:val="002475BE"/>
    <w:rsid w:val="002475DD"/>
    <w:rsid w:val="002475DF"/>
    <w:rsid w:val="00247723"/>
    <w:rsid w:val="00247735"/>
    <w:rsid w:val="00247820"/>
    <w:rsid w:val="00247E65"/>
    <w:rsid w:val="0025059D"/>
    <w:rsid w:val="002509BD"/>
    <w:rsid w:val="00250CFE"/>
    <w:rsid w:val="002511B1"/>
    <w:rsid w:val="00251343"/>
    <w:rsid w:val="002517A7"/>
    <w:rsid w:val="0025191B"/>
    <w:rsid w:val="00251E6D"/>
    <w:rsid w:val="00251E76"/>
    <w:rsid w:val="002522A2"/>
    <w:rsid w:val="0025257F"/>
    <w:rsid w:val="002525BD"/>
    <w:rsid w:val="00252701"/>
    <w:rsid w:val="00252AC2"/>
    <w:rsid w:val="002530F2"/>
    <w:rsid w:val="00253105"/>
    <w:rsid w:val="002531E3"/>
    <w:rsid w:val="002539AB"/>
    <w:rsid w:val="00253B56"/>
    <w:rsid w:val="00254A4E"/>
    <w:rsid w:val="00254BF4"/>
    <w:rsid w:val="0025539D"/>
    <w:rsid w:val="00255A7C"/>
    <w:rsid w:val="00255B60"/>
    <w:rsid w:val="00255D36"/>
    <w:rsid w:val="00255E71"/>
    <w:rsid w:val="00255EF0"/>
    <w:rsid w:val="00255FA6"/>
    <w:rsid w:val="0025633C"/>
    <w:rsid w:val="0025651A"/>
    <w:rsid w:val="00256582"/>
    <w:rsid w:val="00256B5A"/>
    <w:rsid w:val="00256F85"/>
    <w:rsid w:val="00257040"/>
    <w:rsid w:val="002570E9"/>
    <w:rsid w:val="00257248"/>
    <w:rsid w:val="00257343"/>
    <w:rsid w:val="002576D5"/>
    <w:rsid w:val="0025790C"/>
    <w:rsid w:val="002579DC"/>
    <w:rsid w:val="00257A36"/>
    <w:rsid w:val="00257F04"/>
    <w:rsid w:val="00260062"/>
    <w:rsid w:val="00260166"/>
    <w:rsid w:val="0026071A"/>
    <w:rsid w:val="00260728"/>
    <w:rsid w:val="00260923"/>
    <w:rsid w:val="00260FF2"/>
    <w:rsid w:val="0026103F"/>
    <w:rsid w:val="002614CB"/>
    <w:rsid w:val="00261573"/>
    <w:rsid w:val="0026182F"/>
    <w:rsid w:val="00261853"/>
    <w:rsid w:val="00261C75"/>
    <w:rsid w:val="00261F91"/>
    <w:rsid w:val="0026209A"/>
    <w:rsid w:val="0026210D"/>
    <w:rsid w:val="00262130"/>
    <w:rsid w:val="00262136"/>
    <w:rsid w:val="00262183"/>
    <w:rsid w:val="0026226A"/>
    <w:rsid w:val="00262532"/>
    <w:rsid w:val="00262756"/>
    <w:rsid w:val="00263180"/>
    <w:rsid w:val="002633AE"/>
    <w:rsid w:val="00263572"/>
    <w:rsid w:val="002639B4"/>
    <w:rsid w:val="00263B44"/>
    <w:rsid w:val="00263E7A"/>
    <w:rsid w:val="002648E5"/>
    <w:rsid w:val="00264A4C"/>
    <w:rsid w:val="00264A98"/>
    <w:rsid w:val="00264AC9"/>
    <w:rsid w:val="00264B9B"/>
    <w:rsid w:val="00265507"/>
    <w:rsid w:val="0026575C"/>
    <w:rsid w:val="002658EC"/>
    <w:rsid w:val="002659CC"/>
    <w:rsid w:val="002659FE"/>
    <w:rsid w:val="0026617F"/>
    <w:rsid w:val="00266242"/>
    <w:rsid w:val="00266BFA"/>
    <w:rsid w:val="00266D7B"/>
    <w:rsid w:val="00267415"/>
    <w:rsid w:val="002674C8"/>
    <w:rsid w:val="0026796F"/>
    <w:rsid w:val="00267ADB"/>
    <w:rsid w:val="00267B84"/>
    <w:rsid w:val="00267E7C"/>
    <w:rsid w:val="00267F1E"/>
    <w:rsid w:val="00270016"/>
    <w:rsid w:val="00270162"/>
    <w:rsid w:val="0027048B"/>
    <w:rsid w:val="00270E2F"/>
    <w:rsid w:val="00271018"/>
    <w:rsid w:val="0027123E"/>
    <w:rsid w:val="002714B3"/>
    <w:rsid w:val="00271535"/>
    <w:rsid w:val="002716C2"/>
    <w:rsid w:val="002717FD"/>
    <w:rsid w:val="0027187E"/>
    <w:rsid w:val="00271AB5"/>
    <w:rsid w:val="00271CFA"/>
    <w:rsid w:val="00272079"/>
    <w:rsid w:val="002723ED"/>
    <w:rsid w:val="002727DF"/>
    <w:rsid w:val="002727E2"/>
    <w:rsid w:val="002729F1"/>
    <w:rsid w:val="00272A16"/>
    <w:rsid w:val="00272F0E"/>
    <w:rsid w:val="00272F48"/>
    <w:rsid w:val="0027311E"/>
    <w:rsid w:val="0027336B"/>
    <w:rsid w:val="0027354E"/>
    <w:rsid w:val="0027361A"/>
    <w:rsid w:val="00273664"/>
    <w:rsid w:val="00273BEA"/>
    <w:rsid w:val="00273F88"/>
    <w:rsid w:val="00273FCD"/>
    <w:rsid w:val="00274052"/>
    <w:rsid w:val="00274083"/>
    <w:rsid w:val="0027453A"/>
    <w:rsid w:val="00274760"/>
    <w:rsid w:val="00274763"/>
    <w:rsid w:val="002747B5"/>
    <w:rsid w:val="0027497B"/>
    <w:rsid w:val="00274B89"/>
    <w:rsid w:val="00274BA5"/>
    <w:rsid w:val="00274E00"/>
    <w:rsid w:val="0027519F"/>
    <w:rsid w:val="0027541A"/>
    <w:rsid w:val="002754AA"/>
    <w:rsid w:val="00275AA3"/>
    <w:rsid w:val="00276138"/>
    <w:rsid w:val="002762F9"/>
    <w:rsid w:val="00276315"/>
    <w:rsid w:val="00276354"/>
    <w:rsid w:val="002764F5"/>
    <w:rsid w:val="00276509"/>
    <w:rsid w:val="0027661F"/>
    <w:rsid w:val="00276BF8"/>
    <w:rsid w:val="0027727A"/>
    <w:rsid w:val="00277762"/>
    <w:rsid w:val="00277C79"/>
    <w:rsid w:val="00277C7F"/>
    <w:rsid w:val="00277D47"/>
    <w:rsid w:val="00280324"/>
    <w:rsid w:val="002807C1"/>
    <w:rsid w:val="0028099D"/>
    <w:rsid w:val="00280D3F"/>
    <w:rsid w:val="00280DBE"/>
    <w:rsid w:val="00280EB6"/>
    <w:rsid w:val="00281152"/>
    <w:rsid w:val="002811A1"/>
    <w:rsid w:val="00281678"/>
    <w:rsid w:val="002816E5"/>
    <w:rsid w:val="00281737"/>
    <w:rsid w:val="00281EEC"/>
    <w:rsid w:val="00281FCF"/>
    <w:rsid w:val="0028204A"/>
    <w:rsid w:val="00282079"/>
    <w:rsid w:val="002822C1"/>
    <w:rsid w:val="0028259C"/>
    <w:rsid w:val="00282C58"/>
    <w:rsid w:val="00282D98"/>
    <w:rsid w:val="00282FB1"/>
    <w:rsid w:val="00283E2A"/>
    <w:rsid w:val="00284030"/>
    <w:rsid w:val="0028421A"/>
    <w:rsid w:val="002843F0"/>
    <w:rsid w:val="00284454"/>
    <w:rsid w:val="002848FF"/>
    <w:rsid w:val="00284962"/>
    <w:rsid w:val="00284B1A"/>
    <w:rsid w:val="00284CAF"/>
    <w:rsid w:val="00284CF5"/>
    <w:rsid w:val="00284D6E"/>
    <w:rsid w:val="002851A4"/>
    <w:rsid w:val="002854BC"/>
    <w:rsid w:val="0028556D"/>
    <w:rsid w:val="002855C3"/>
    <w:rsid w:val="002856DE"/>
    <w:rsid w:val="002859EA"/>
    <w:rsid w:val="00285AEF"/>
    <w:rsid w:val="002862A7"/>
    <w:rsid w:val="00286399"/>
    <w:rsid w:val="002863A8"/>
    <w:rsid w:val="00286424"/>
    <w:rsid w:val="00286488"/>
    <w:rsid w:val="00286665"/>
    <w:rsid w:val="00286CEC"/>
    <w:rsid w:val="00286D05"/>
    <w:rsid w:val="00286D87"/>
    <w:rsid w:val="00287FD7"/>
    <w:rsid w:val="00290173"/>
    <w:rsid w:val="00290353"/>
    <w:rsid w:val="002903CC"/>
    <w:rsid w:val="002907A2"/>
    <w:rsid w:val="002908B4"/>
    <w:rsid w:val="002909F3"/>
    <w:rsid w:val="00290BAE"/>
    <w:rsid w:val="00290CE1"/>
    <w:rsid w:val="0029128D"/>
    <w:rsid w:val="00291731"/>
    <w:rsid w:val="00291F4F"/>
    <w:rsid w:val="0029201C"/>
    <w:rsid w:val="00292279"/>
    <w:rsid w:val="002927A0"/>
    <w:rsid w:val="002927CA"/>
    <w:rsid w:val="00292AB7"/>
    <w:rsid w:val="00292DC9"/>
    <w:rsid w:val="00293387"/>
    <w:rsid w:val="00293679"/>
    <w:rsid w:val="00293BE9"/>
    <w:rsid w:val="00293C63"/>
    <w:rsid w:val="00293F25"/>
    <w:rsid w:val="002940C7"/>
    <w:rsid w:val="002941E3"/>
    <w:rsid w:val="002942B6"/>
    <w:rsid w:val="00294727"/>
    <w:rsid w:val="00294BF6"/>
    <w:rsid w:val="00294F16"/>
    <w:rsid w:val="002952FE"/>
    <w:rsid w:val="00295613"/>
    <w:rsid w:val="00295BEF"/>
    <w:rsid w:val="00295E2F"/>
    <w:rsid w:val="00295F12"/>
    <w:rsid w:val="00295F53"/>
    <w:rsid w:val="002960B3"/>
    <w:rsid w:val="0029614F"/>
    <w:rsid w:val="0029617C"/>
    <w:rsid w:val="002964F0"/>
    <w:rsid w:val="00296521"/>
    <w:rsid w:val="00296987"/>
    <w:rsid w:val="0029708F"/>
    <w:rsid w:val="002970D3"/>
    <w:rsid w:val="0029721A"/>
    <w:rsid w:val="00297454"/>
    <w:rsid w:val="00297ADF"/>
    <w:rsid w:val="00297AE8"/>
    <w:rsid w:val="00297BE0"/>
    <w:rsid w:val="00297E4E"/>
    <w:rsid w:val="00297E5D"/>
    <w:rsid w:val="00297FEA"/>
    <w:rsid w:val="002A0576"/>
    <w:rsid w:val="002A06B6"/>
    <w:rsid w:val="002A071C"/>
    <w:rsid w:val="002A0886"/>
    <w:rsid w:val="002A08B3"/>
    <w:rsid w:val="002A08CE"/>
    <w:rsid w:val="002A08ED"/>
    <w:rsid w:val="002A0A6E"/>
    <w:rsid w:val="002A106E"/>
    <w:rsid w:val="002A1664"/>
    <w:rsid w:val="002A1675"/>
    <w:rsid w:val="002A1688"/>
    <w:rsid w:val="002A19B5"/>
    <w:rsid w:val="002A1EB7"/>
    <w:rsid w:val="002A20C5"/>
    <w:rsid w:val="002A21C6"/>
    <w:rsid w:val="002A2606"/>
    <w:rsid w:val="002A2BC7"/>
    <w:rsid w:val="002A31C5"/>
    <w:rsid w:val="002A3220"/>
    <w:rsid w:val="002A330B"/>
    <w:rsid w:val="002A3389"/>
    <w:rsid w:val="002A3501"/>
    <w:rsid w:val="002A369C"/>
    <w:rsid w:val="002A3751"/>
    <w:rsid w:val="002A3A22"/>
    <w:rsid w:val="002A3C80"/>
    <w:rsid w:val="002A3EF2"/>
    <w:rsid w:val="002A3F12"/>
    <w:rsid w:val="002A403A"/>
    <w:rsid w:val="002A419F"/>
    <w:rsid w:val="002A4358"/>
    <w:rsid w:val="002A4C53"/>
    <w:rsid w:val="002A4E33"/>
    <w:rsid w:val="002A51A8"/>
    <w:rsid w:val="002A5395"/>
    <w:rsid w:val="002A5474"/>
    <w:rsid w:val="002A56BA"/>
    <w:rsid w:val="002A59BF"/>
    <w:rsid w:val="002A5ED3"/>
    <w:rsid w:val="002A604E"/>
    <w:rsid w:val="002A64DF"/>
    <w:rsid w:val="002A6806"/>
    <w:rsid w:val="002A6823"/>
    <w:rsid w:val="002A68BA"/>
    <w:rsid w:val="002A6B4E"/>
    <w:rsid w:val="002A6B7C"/>
    <w:rsid w:val="002A6C29"/>
    <w:rsid w:val="002A6DE2"/>
    <w:rsid w:val="002A77FC"/>
    <w:rsid w:val="002A79CB"/>
    <w:rsid w:val="002A7FE8"/>
    <w:rsid w:val="002B013D"/>
    <w:rsid w:val="002B06BC"/>
    <w:rsid w:val="002B086B"/>
    <w:rsid w:val="002B11E0"/>
    <w:rsid w:val="002B125E"/>
    <w:rsid w:val="002B131F"/>
    <w:rsid w:val="002B1565"/>
    <w:rsid w:val="002B1CFC"/>
    <w:rsid w:val="002B230D"/>
    <w:rsid w:val="002B27AE"/>
    <w:rsid w:val="002B2A4B"/>
    <w:rsid w:val="002B2C36"/>
    <w:rsid w:val="002B2CAC"/>
    <w:rsid w:val="002B309E"/>
    <w:rsid w:val="002B30F5"/>
    <w:rsid w:val="002B3242"/>
    <w:rsid w:val="002B348E"/>
    <w:rsid w:val="002B358A"/>
    <w:rsid w:val="002B3A1D"/>
    <w:rsid w:val="002B3A83"/>
    <w:rsid w:val="002B3D1E"/>
    <w:rsid w:val="002B3FA9"/>
    <w:rsid w:val="002B4168"/>
    <w:rsid w:val="002B45E7"/>
    <w:rsid w:val="002B4AD1"/>
    <w:rsid w:val="002B5712"/>
    <w:rsid w:val="002B57DE"/>
    <w:rsid w:val="002B63DB"/>
    <w:rsid w:val="002B6439"/>
    <w:rsid w:val="002B6479"/>
    <w:rsid w:val="002B6680"/>
    <w:rsid w:val="002B67BB"/>
    <w:rsid w:val="002B6982"/>
    <w:rsid w:val="002B6AD5"/>
    <w:rsid w:val="002B70AA"/>
    <w:rsid w:val="002B716F"/>
    <w:rsid w:val="002B7581"/>
    <w:rsid w:val="002B7791"/>
    <w:rsid w:val="002B794D"/>
    <w:rsid w:val="002B7A6D"/>
    <w:rsid w:val="002B7D15"/>
    <w:rsid w:val="002B7EBA"/>
    <w:rsid w:val="002C0103"/>
    <w:rsid w:val="002C01B7"/>
    <w:rsid w:val="002C026D"/>
    <w:rsid w:val="002C0484"/>
    <w:rsid w:val="002C05AC"/>
    <w:rsid w:val="002C06FF"/>
    <w:rsid w:val="002C0798"/>
    <w:rsid w:val="002C084A"/>
    <w:rsid w:val="002C08A7"/>
    <w:rsid w:val="002C09D6"/>
    <w:rsid w:val="002C0AB9"/>
    <w:rsid w:val="002C0D5A"/>
    <w:rsid w:val="002C116F"/>
    <w:rsid w:val="002C12A3"/>
    <w:rsid w:val="002C17DA"/>
    <w:rsid w:val="002C1814"/>
    <w:rsid w:val="002C1A79"/>
    <w:rsid w:val="002C1BEB"/>
    <w:rsid w:val="002C1DE7"/>
    <w:rsid w:val="002C2273"/>
    <w:rsid w:val="002C2476"/>
    <w:rsid w:val="002C29C2"/>
    <w:rsid w:val="002C2A79"/>
    <w:rsid w:val="002C2BDC"/>
    <w:rsid w:val="002C2C3D"/>
    <w:rsid w:val="002C2C4F"/>
    <w:rsid w:val="002C2C5D"/>
    <w:rsid w:val="002C2E7B"/>
    <w:rsid w:val="002C2EAC"/>
    <w:rsid w:val="002C2F1C"/>
    <w:rsid w:val="002C343F"/>
    <w:rsid w:val="002C3476"/>
    <w:rsid w:val="002C3A08"/>
    <w:rsid w:val="002C41C7"/>
    <w:rsid w:val="002C43A6"/>
    <w:rsid w:val="002C453F"/>
    <w:rsid w:val="002C45CE"/>
    <w:rsid w:val="002C47CE"/>
    <w:rsid w:val="002C4852"/>
    <w:rsid w:val="002C489F"/>
    <w:rsid w:val="002C494E"/>
    <w:rsid w:val="002C49A6"/>
    <w:rsid w:val="002C4CC0"/>
    <w:rsid w:val="002C4F7D"/>
    <w:rsid w:val="002C508B"/>
    <w:rsid w:val="002C5481"/>
    <w:rsid w:val="002C5589"/>
    <w:rsid w:val="002C5930"/>
    <w:rsid w:val="002C5AFD"/>
    <w:rsid w:val="002C5DC7"/>
    <w:rsid w:val="002C5F84"/>
    <w:rsid w:val="002C6374"/>
    <w:rsid w:val="002C6530"/>
    <w:rsid w:val="002C6631"/>
    <w:rsid w:val="002C674C"/>
    <w:rsid w:val="002C6C97"/>
    <w:rsid w:val="002C6D33"/>
    <w:rsid w:val="002C6EDC"/>
    <w:rsid w:val="002C732C"/>
    <w:rsid w:val="002C7699"/>
    <w:rsid w:val="002C76C1"/>
    <w:rsid w:val="002C7EBD"/>
    <w:rsid w:val="002D04BA"/>
    <w:rsid w:val="002D084B"/>
    <w:rsid w:val="002D0CE3"/>
    <w:rsid w:val="002D1539"/>
    <w:rsid w:val="002D166C"/>
    <w:rsid w:val="002D1795"/>
    <w:rsid w:val="002D1876"/>
    <w:rsid w:val="002D1AB1"/>
    <w:rsid w:val="002D1AFA"/>
    <w:rsid w:val="002D1E9C"/>
    <w:rsid w:val="002D2413"/>
    <w:rsid w:val="002D28C2"/>
    <w:rsid w:val="002D2C6A"/>
    <w:rsid w:val="002D2C6D"/>
    <w:rsid w:val="002D314E"/>
    <w:rsid w:val="002D34F8"/>
    <w:rsid w:val="002D3647"/>
    <w:rsid w:val="002D3662"/>
    <w:rsid w:val="002D37D5"/>
    <w:rsid w:val="002D39C2"/>
    <w:rsid w:val="002D3E83"/>
    <w:rsid w:val="002D4043"/>
    <w:rsid w:val="002D4051"/>
    <w:rsid w:val="002D40B9"/>
    <w:rsid w:val="002D42F8"/>
    <w:rsid w:val="002D4AC2"/>
    <w:rsid w:val="002D4B25"/>
    <w:rsid w:val="002D4BE4"/>
    <w:rsid w:val="002D4F30"/>
    <w:rsid w:val="002D50DA"/>
    <w:rsid w:val="002D50F6"/>
    <w:rsid w:val="002D5331"/>
    <w:rsid w:val="002D5615"/>
    <w:rsid w:val="002D56E6"/>
    <w:rsid w:val="002D599B"/>
    <w:rsid w:val="002D59EB"/>
    <w:rsid w:val="002D5A53"/>
    <w:rsid w:val="002D5CF5"/>
    <w:rsid w:val="002D5D3A"/>
    <w:rsid w:val="002D5F1E"/>
    <w:rsid w:val="002D5FF8"/>
    <w:rsid w:val="002D626C"/>
    <w:rsid w:val="002D62A9"/>
    <w:rsid w:val="002D64DA"/>
    <w:rsid w:val="002D66C8"/>
    <w:rsid w:val="002D6844"/>
    <w:rsid w:val="002D68B6"/>
    <w:rsid w:val="002D6C1F"/>
    <w:rsid w:val="002D711C"/>
    <w:rsid w:val="002D7745"/>
    <w:rsid w:val="002D7780"/>
    <w:rsid w:val="002D7DE4"/>
    <w:rsid w:val="002E023C"/>
    <w:rsid w:val="002E0297"/>
    <w:rsid w:val="002E0492"/>
    <w:rsid w:val="002E0A06"/>
    <w:rsid w:val="002E0A56"/>
    <w:rsid w:val="002E0C72"/>
    <w:rsid w:val="002E0D72"/>
    <w:rsid w:val="002E102C"/>
    <w:rsid w:val="002E1165"/>
    <w:rsid w:val="002E1481"/>
    <w:rsid w:val="002E16A2"/>
    <w:rsid w:val="002E216A"/>
    <w:rsid w:val="002E2171"/>
    <w:rsid w:val="002E22FD"/>
    <w:rsid w:val="002E2317"/>
    <w:rsid w:val="002E2358"/>
    <w:rsid w:val="002E2740"/>
    <w:rsid w:val="002E2C4A"/>
    <w:rsid w:val="002E2E7F"/>
    <w:rsid w:val="002E32F5"/>
    <w:rsid w:val="002E337E"/>
    <w:rsid w:val="002E38D1"/>
    <w:rsid w:val="002E38E1"/>
    <w:rsid w:val="002E3A5E"/>
    <w:rsid w:val="002E3A6C"/>
    <w:rsid w:val="002E3FE6"/>
    <w:rsid w:val="002E4067"/>
    <w:rsid w:val="002E4393"/>
    <w:rsid w:val="002E4458"/>
    <w:rsid w:val="002E4840"/>
    <w:rsid w:val="002E4D3C"/>
    <w:rsid w:val="002E4E61"/>
    <w:rsid w:val="002E53C5"/>
    <w:rsid w:val="002E56DC"/>
    <w:rsid w:val="002E5879"/>
    <w:rsid w:val="002E5DAB"/>
    <w:rsid w:val="002E5F0A"/>
    <w:rsid w:val="002E5FB9"/>
    <w:rsid w:val="002E61AF"/>
    <w:rsid w:val="002E61E8"/>
    <w:rsid w:val="002E62DC"/>
    <w:rsid w:val="002E6590"/>
    <w:rsid w:val="002E6723"/>
    <w:rsid w:val="002E7517"/>
    <w:rsid w:val="002E7614"/>
    <w:rsid w:val="002E7855"/>
    <w:rsid w:val="002E7B37"/>
    <w:rsid w:val="002E7DB8"/>
    <w:rsid w:val="002F0773"/>
    <w:rsid w:val="002F07D0"/>
    <w:rsid w:val="002F09BA"/>
    <w:rsid w:val="002F1085"/>
    <w:rsid w:val="002F12E9"/>
    <w:rsid w:val="002F1530"/>
    <w:rsid w:val="002F1628"/>
    <w:rsid w:val="002F164F"/>
    <w:rsid w:val="002F1900"/>
    <w:rsid w:val="002F19BC"/>
    <w:rsid w:val="002F1A74"/>
    <w:rsid w:val="002F1DB2"/>
    <w:rsid w:val="002F1DDF"/>
    <w:rsid w:val="002F1F21"/>
    <w:rsid w:val="002F2177"/>
    <w:rsid w:val="002F2351"/>
    <w:rsid w:val="002F2465"/>
    <w:rsid w:val="002F2503"/>
    <w:rsid w:val="002F2A72"/>
    <w:rsid w:val="002F2AE4"/>
    <w:rsid w:val="002F2E42"/>
    <w:rsid w:val="002F3016"/>
    <w:rsid w:val="002F31BD"/>
    <w:rsid w:val="002F31C3"/>
    <w:rsid w:val="002F3561"/>
    <w:rsid w:val="002F3D39"/>
    <w:rsid w:val="002F4002"/>
    <w:rsid w:val="002F4239"/>
    <w:rsid w:val="002F42CA"/>
    <w:rsid w:val="002F47B6"/>
    <w:rsid w:val="002F4B77"/>
    <w:rsid w:val="002F4F39"/>
    <w:rsid w:val="002F528E"/>
    <w:rsid w:val="002F545A"/>
    <w:rsid w:val="002F5568"/>
    <w:rsid w:val="002F560E"/>
    <w:rsid w:val="002F56DE"/>
    <w:rsid w:val="002F5710"/>
    <w:rsid w:val="002F5C05"/>
    <w:rsid w:val="002F5D80"/>
    <w:rsid w:val="002F67BD"/>
    <w:rsid w:val="002F6968"/>
    <w:rsid w:val="002F6CDE"/>
    <w:rsid w:val="002F72D7"/>
    <w:rsid w:val="002F758B"/>
    <w:rsid w:val="002F76BD"/>
    <w:rsid w:val="002F77FE"/>
    <w:rsid w:val="002F7942"/>
    <w:rsid w:val="00300173"/>
    <w:rsid w:val="00300287"/>
    <w:rsid w:val="00300531"/>
    <w:rsid w:val="00300582"/>
    <w:rsid w:val="0030073E"/>
    <w:rsid w:val="00300810"/>
    <w:rsid w:val="00300912"/>
    <w:rsid w:val="003009A2"/>
    <w:rsid w:val="00300C71"/>
    <w:rsid w:val="00301189"/>
    <w:rsid w:val="003011DD"/>
    <w:rsid w:val="0030142D"/>
    <w:rsid w:val="00301BF3"/>
    <w:rsid w:val="003022E8"/>
    <w:rsid w:val="003026B6"/>
    <w:rsid w:val="00302947"/>
    <w:rsid w:val="0030297C"/>
    <w:rsid w:val="00302AD8"/>
    <w:rsid w:val="00302BB2"/>
    <w:rsid w:val="003030A7"/>
    <w:rsid w:val="00303156"/>
    <w:rsid w:val="0030326B"/>
    <w:rsid w:val="00303448"/>
    <w:rsid w:val="00303985"/>
    <w:rsid w:val="003039C3"/>
    <w:rsid w:val="00303C0F"/>
    <w:rsid w:val="00303C36"/>
    <w:rsid w:val="00303C65"/>
    <w:rsid w:val="00303F9A"/>
    <w:rsid w:val="0030413C"/>
    <w:rsid w:val="0030476A"/>
    <w:rsid w:val="003047D2"/>
    <w:rsid w:val="00305041"/>
    <w:rsid w:val="003051AC"/>
    <w:rsid w:val="00305272"/>
    <w:rsid w:val="00305511"/>
    <w:rsid w:val="00305678"/>
    <w:rsid w:val="003056A3"/>
    <w:rsid w:val="0030572A"/>
    <w:rsid w:val="00305CC6"/>
    <w:rsid w:val="00305F4A"/>
    <w:rsid w:val="00306475"/>
    <w:rsid w:val="003068B8"/>
    <w:rsid w:val="00306B02"/>
    <w:rsid w:val="003070D1"/>
    <w:rsid w:val="00307523"/>
    <w:rsid w:val="00307533"/>
    <w:rsid w:val="003076BA"/>
    <w:rsid w:val="00307FF1"/>
    <w:rsid w:val="00310087"/>
    <w:rsid w:val="00310141"/>
    <w:rsid w:val="00310609"/>
    <w:rsid w:val="00310820"/>
    <w:rsid w:val="00310A69"/>
    <w:rsid w:val="00310DF7"/>
    <w:rsid w:val="00310F1F"/>
    <w:rsid w:val="00310F51"/>
    <w:rsid w:val="003112FF"/>
    <w:rsid w:val="003114B3"/>
    <w:rsid w:val="00311B71"/>
    <w:rsid w:val="00311C43"/>
    <w:rsid w:val="003120D6"/>
    <w:rsid w:val="00312138"/>
    <w:rsid w:val="00312319"/>
    <w:rsid w:val="003123F1"/>
    <w:rsid w:val="0031253F"/>
    <w:rsid w:val="00312937"/>
    <w:rsid w:val="00312C76"/>
    <w:rsid w:val="003134DA"/>
    <w:rsid w:val="003136D0"/>
    <w:rsid w:val="0031375C"/>
    <w:rsid w:val="00313E9E"/>
    <w:rsid w:val="00313F09"/>
    <w:rsid w:val="003140CF"/>
    <w:rsid w:val="00314357"/>
    <w:rsid w:val="0031444C"/>
    <w:rsid w:val="00314EE5"/>
    <w:rsid w:val="00314F7B"/>
    <w:rsid w:val="00314FB6"/>
    <w:rsid w:val="00315260"/>
    <w:rsid w:val="0031584B"/>
    <w:rsid w:val="00315D69"/>
    <w:rsid w:val="00315EB8"/>
    <w:rsid w:val="00315EC8"/>
    <w:rsid w:val="00315EEE"/>
    <w:rsid w:val="00316860"/>
    <w:rsid w:val="00316BE4"/>
    <w:rsid w:val="00316D1F"/>
    <w:rsid w:val="00316DF4"/>
    <w:rsid w:val="003171FF"/>
    <w:rsid w:val="003173C6"/>
    <w:rsid w:val="00320882"/>
    <w:rsid w:val="003208B8"/>
    <w:rsid w:val="0032098C"/>
    <w:rsid w:val="00320ABD"/>
    <w:rsid w:val="00321148"/>
    <w:rsid w:val="0032121F"/>
    <w:rsid w:val="003212DB"/>
    <w:rsid w:val="003217B0"/>
    <w:rsid w:val="00321998"/>
    <w:rsid w:val="00321BCB"/>
    <w:rsid w:val="00321BD0"/>
    <w:rsid w:val="00321D81"/>
    <w:rsid w:val="00321E0E"/>
    <w:rsid w:val="00321FEA"/>
    <w:rsid w:val="00322332"/>
    <w:rsid w:val="00322501"/>
    <w:rsid w:val="00322561"/>
    <w:rsid w:val="00322651"/>
    <w:rsid w:val="00322661"/>
    <w:rsid w:val="00322731"/>
    <w:rsid w:val="00322806"/>
    <w:rsid w:val="00322A2C"/>
    <w:rsid w:val="00322C53"/>
    <w:rsid w:val="00322D27"/>
    <w:rsid w:val="00322DDE"/>
    <w:rsid w:val="00322F1A"/>
    <w:rsid w:val="0032345A"/>
    <w:rsid w:val="0032364E"/>
    <w:rsid w:val="00323741"/>
    <w:rsid w:val="00323A29"/>
    <w:rsid w:val="00323A51"/>
    <w:rsid w:val="00323D7D"/>
    <w:rsid w:val="00323F70"/>
    <w:rsid w:val="00323FFD"/>
    <w:rsid w:val="003243BE"/>
    <w:rsid w:val="00324494"/>
    <w:rsid w:val="0032455E"/>
    <w:rsid w:val="00324583"/>
    <w:rsid w:val="00324C9F"/>
    <w:rsid w:val="00324DCB"/>
    <w:rsid w:val="003252DE"/>
    <w:rsid w:val="003252F3"/>
    <w:rsid w:val="00325372"/>
    <w:rsid w:val="003253F0"/>
    <w:rsid w:val="003254B4"/>
    <w:rsid w:val="0032568A"/>
    <w:rsid w:val="0032572B"/>
    <w:rsid w:val="003258FA"/>
    <w:rsid w:val="00325F48"/>
    <w:rsid w:val="0032689E"/>
    <w:rsid w:val="003269E6"/>
    <w:rsid w:val="00326ADB"/>
    <w:rsid w:val="00327718"/>
    <w:rsid w:val="00327B19"/>
    <w:rsid w:val="00327CC1"/>
    <w:rsid w:val="0033032A"/>
    <w:rsid w:val="003304BD"/>
    <w:rsid w:val="0033078A"/>
    <w:rsid w:val="00330A36"/>
    <w:rsid w:val="00330CE6"/>
    <w:rsid w:val="00330E88"/>
    <w:rsid w:val="00330F0B"/>
    <w:rsid w:val="00331151"/>
    <w:rsid w:val="003311EF"/>
    <w:rsid w:val="00331285"/>
    <w:rsid w:val="003313CB"/>
    <w:rsid w:val="0033142E"/>
    <w:rsid w:val="0033185C"/>
    <w:rsid w:val="00331DD9"/>
    <w:rsid w:val="00331E9C"/>
    <w:rsid w:val="00332173"/>
    <w:rsid w:val="003322B6"/>
    <w:rsid w:val="00332559"/>
    <w:rsid w:val="0033274E"/>
    <w:rsid w:val="00332750"/>
    <w:rsid w:val="00332914"/>
    <w:rsid w:val="00332BFD"/>
    <w:rsid w:val="00332CFA"/>
    <w:rsid w:val="00332D60"/>
    <w:rsid w:val="00332F78"/>
    <w:rsid w:val="0033312C"/>
    <w:rsid w:val="003331CF"/>
    <w:rsid w:val="003337A9"/>
    <w:rsid w:val="00333C79"/>
    <w:rsid w:val="00333C99"/>
    <w:rsid w:val="00334125"/>
    <w:rsid w:val="003344E9"/>
    <w:rsid w:val="0033496E"/>
    <w:rsid w:val="00334D3D"/>
    <w:rsid w:val="00334DAB"/>
    <w:rsid w:val="00334DC5"/>
    <w:rsid w:val="003351C4"/>
    <w:rsid w:val="00335365"/>
    <w:rsid w:val="003353F5"/>
    <w:rsid w:val="00335A4C"/>
    <w:rsid w:val="00335B9E"/>
    <w:rsid w:val="00335BB2"/>
    <w:rsid w:val="00335BB5"/>
    <w:rsid w:val="00335D03"/>
    <w:rsid w:val="00335D06"/>
    <w:rsid w:val="00335FAC"/>
    <w:rsid w:val="00336427"/>
    <w:rsid w:val="003365B0"/>
    <w:rsid w:val="00336AB8"/>
    <w:rsid w:val="00336B36"/>
    <w:rsid w:val="00336DE8"/>
    <w:rsid w:val="00337020"/>
    <w:rsid w:val="00337068"/>
    <w:rsid w:val="003376DB"/>
    <w:rsid w:val="0033785B"/>
    <w:rsid w:val="00337C15"/>
    <w:rsid w:val="00337CA8"/>
    <w:rsid w:val="003400DA"/>
    <w:rsid w:val="00340186"/>
    <w:rsid w:val="0034037E"/>
    <w:rsid w:val="00340404"/>
    <w:rsid w:val="0034091B"/>
    <w:rsid w:val="00340BC8"/>
    <w:rsid w:val="003417AB"/>
    <w:rsid w:val="003419A5"/>
    <w:rsid w:val="00341DCE"/>
    <w:rsid w:val="00342256"/>
    <w:rsid w:val="003427E7"/>
    <w:rsid w:val="00342C6F"/>
    <w:rsid w:val="00342F89"/>
    <w:rsid w:val="003434D3"/>
    <w:rsid w:val="003434DE"/>
    <w:rsid w:val="00343B15"/>
    <w:rsid w:val="00343C4A"/>
    <w:rsid w:val="00343CB3"/>
    <w:rsid w:val="00343D2A"/>
    <w:rsid w:val="003448B7"/>
    <w:rsid w:val="0034495D"/>
    <w:rsid w:val="00344B96"/>
    <w:rsid w:val="00344C6D"/>
    <w:rsid w:val="00345012"/>
    <w:rsid w:val="00345286"/>
    <w:rsid w:val="00345406"/>
    <w:rsid w:val="003462C2"/>
    <w:rsid w:val="00346D29"/>
    <w:rsid w:val="00346F40"/>
    <w:rsid w:val="00347197"/>
    <w:rsid w:val="003472BE"/>
    <w:rsid w:val="0034744F"/>
    <w:rsid w:val="003478F4"/>
    <w:rsid w:val="00347994"/>
    <w:rsid w:val="00347BEF"/>
    <w:rsid w:val="00347E70"/>
    <w:rsid w:val="00347E77"/>
    <w:rsid w:val="00350268"/>
    <w:rsid w:val="0035053C"/>
    <w:rsid w:val="00350A7D"/>
    <w:rsid w:val="00351274"/>
    <w:rsid w:val="00351367"/>
    <w:rsid w:val="0035141B"/>
    <w:rsid w:val="003516FB"/>
    <w:rsid w:val="00351920"/>
    <w:rsid w:val="00351DEF"/>
    <w:rsid w:val="00351E60"/>
    <w:rsid w:val="0035207F"/>
    <w:rsid w:val="003521B4"/>
    <w:rsid w:val="003521D7"/>
    <w:rsid w:val="003529C5"/>
    <w:rsid w:val="00352A95"/>
    <w:rsid w:val="00352BC5"/>
    <w:rsid w:val="00352D79"/>
    <w:rsid w:val="00352F07"/>
    <w:rsid w:val="0035344F"/>
    <w:rsid w:val="0035365F"/>
    <w:rsid w:val="00353AA6"/>
    <w:rsid w:val="00353D30"/>
    <w:rsid w:val="00353D8D"/>
    <w:rsid w:val="00353E95"/>
    <w:rsid w:val="00354278"/>
    <w:rsid w:val="003546CB"/>
    <w:rsid w:val="00354C99"/>
    <w:rsid w:val="00354FD2"/>
    <w:rsid w:val="00355102"/>
    <w:rsid w:val="00355285"/>
    <w:rsid w:val="00355700"/>
    <w:rsid w:val="00355C66"/>
    <w:rsid w:val="00355CB4"/>
    <w:rsid w:val="00355E79"/>
    <w:rsid w:val="00356095"/>
    <w:rsid w:val="003562C9"/>
    <w:rsid w:val="00356361"/>
    <w:rsid w:val="00356664"/>
    <w:rsid w:val="0035666F"/>
    <w:rsid w:val="00356A0C"/>
    <w:rsid w:val="00356B00"/>
    <w:rsid w:val="00356F96"/>
    <w:rsid w:val="003570DF"/>
    <w:rsid w:val="003570E6"/>
    <w:rsid w:val="003572DC"/>
    <w:rsid w:val="003572FD"/>
    <w:rsid w:val="0035775C"/>
    <w:rsid w:val="003577AD"/>
    <w:rsid w:val="00357933"/>
    <w:rsid w:val="00357DDC"/>
    <w:rsid w:val="003601C7"/>
    <w:rsid w:val="00360694"/>
    <w:rsid w:val="00360867"/>
    <w:rsid w:val="003609E2"/>
    <w:rsid w:val="00360A91"/>
    <w:rsid w:val="0036150E"/>
    <w:rsid w:val="0036157A"/>
    <w:rsid w:val="0036181B"/>
    <w:rsid w:val="00361A87"/>
    <w:rsid w:val="00361C03"/>
    <w:rsid w:val="00361C2B"/>
    <w:rsid w:val="00361CA7"/>
    <w:rsid w:val="00361D40"/>
    <w:rsid w:val="003622FE"/>
    <w:rsid w:val="00362857"/>
    <w:rsid w:val="00362A3A"/>
    <w:rsid w:val="00362AA9"/>
    <w:rsid w:val="00362BC4"/>
    <w:rsid w:val="00362DF0"/>
    <w:rsid w:val="00362E51"/>
    <w:rsid w:val="00362F6E"/>
    <w:rsid w:val="00362F9D"/>
    <w:rsid w:val="00362FC4"/>
    <w:rsid w:val="003630F7"/>
    <w:rsid w:val="003631E8"/>
    <w:rsid w:val="003637AE"/>
    <w:rsid w:val="00363A36"/>
    <w:rsid w:val="00363A58"/>
    <w:rsid w:val="00363A9F"/>
    <w:rsid w:val="00363AE4"/>
    <w:rsid w:val="00363C1A"/>
    <w:rsid w:val="00363C5C"/>
    <w:rsid w:val="00363E8B"/>
    <w:rsid w:val="0036437D"/>
    <w:rsid w:val="003643E1"/>
    <w:rsid w:val="00364A68"/>
    <w:rsid w:val="00365368"/>
    <w:rsid w:val="003654AE"/>
    <w:rsid w:val="00365852"/>
    <w:rsid w:val="0036592B"/>
    <w:rsid w:val="00365CFE"/>
    <w:rsid w:val="003661B9"/>
    <w:rsid w:val="0036639C"/>
    <w:rsid w:val="00366461"/>
    <w:rsid w:val="00366501"/>
    <w:rsid w:val="0036673D"/>
    <w:rsid w:val="003669E3"/>
    <w:rsid w:val="00366C45"/>
    <w:rsid w:val="00366DE7"/>
    <w:rsid w:val="00366EA2"/>
    <w:rsid w:val="0036720C"/>
    <w:rsid w:val="00367288"/>
    <w:rsid w:val="00367626"/>
    <w:rsid w:val="0036772B"/>
    <w:rsid w:val="003677CF"/>
    <w:rsid w:val="00367B25"/>
    <w:rsid w:val="00367C0E"/>
    <w:rsid w:val="00367D75"/>
    <w:rsid w:val="00370A2C"/>
    <w:rsid w:val="00370D3E"/>
    <w:rsid w:val="00370DB2"/>
    <w:rsid w:val="003710F5"/>
    <w:rsid w:val="003711B5"/>
    <w:rsid w:val="003711D0"/>
    <w:rsid w:val="00371552"/>
    <w:rsid w:val="00371620"/>
    <w:rsid w:val="0037195A"/>
    <w:rsid w:val="00371B4C"/>
    <w:rsid w:val="00371F3E"/>
    <w:rsid w:val="00371FDE"/>
    <w:rsid w:val="0037210F"/>
    <w:rsid w:val="00372120"/>
    <w:rsid w:val="00372241"/>
    <w:rsid w:val="003725C9"/>
    <w:rsid w:val="00372A3C"/>
    <w:rsid w:val="00372ACA"/>
    <w:rsid w:val="00372FB4"/>
    <w:rsid w:val="0037307F"/>
    <w:rsid w:val="003733FF"/>
    <w:rsid w:val="003735F3"/>
    <w:rsid w:val="00373647"/>
    <w:rsid w:val="0037384B"/>
    <w:rsid w:val="0037399D"/>
    <w:rsid w:val="00373A23"/>
    <w:rsid w:val="0037423F"/>
    <w:rsid w:val="00374792"/>
    <w:rsid w:val="0037513D"/>
    <w:rsid w:val="00375151"/>
    <w:rsid w:val="0037517B"/>
    <w:rsid w:val="003752CD"/>
    <w:rsid w:val="0037538B"/>
    <w:rsid w:val="00375849"/>
    <w:rsid w:val="003759FC"/>
    <w:rsid w:val="00375ABF"/>
    <w:rsid w:val="00375C3D"/>
    <w:rsid w:val="00376258"/>
    <w:rsid w:val="0037635A"/>
    <w:rsid w:val="00376558"/>
    <w:rsid w:val="003767CC"/>
    <w:rsid w:val="00376896"/>
    <w:rsid w:val="00376BF3"/>
    <w:rsid w:val="00376CCF"/>
    <w:rsid w:val="003773B3"/>
    <w:rsid w:val="003773EE"/>
    <w:rsid w:val="003774EA"/>
    <w:rsid w:val="003776F6"/>
    <w:rsid w:val="003777C9"/>
    <w:rsid w:val="00377838"/>
    <w:rsid w:val="003778C2"/>
    <w:rsid w:val="003778E3"/>
    <w:rsid w:val="00377F61"/>
    <w:rsid w:val="00380064"/>
    <w:rsid w:val="003801B9"/>
    <w:rsid w:val="003803AB"/>
    <w:rsid w:val="00380621"/>
    <w:rsid w:val="00380B55"/>
    <w:rsid w:val="00380C40"/>
    <w:rsid w:val="00380E5A"/>
    <w:rsid w:val="00380F71"/>
    <w:rsid w:val="00380FD6"/>
    <w:rsid w:val="00380FEA"/>
    <w:rsid w:val="0038109F"/>
    <w:rsid w:val="00381141"/>
    <w:rsid w:val="003812E3"/>
    <w:rsid w:val="0038144A"/>
    <w:rsid w:val="003815FC"/>
    <w:rsid w:val="00381871"/>
    <w:rsid w:val="00381C63"/>
    <w:rsid w:val="003828D3"/>
    <w:rsid w:val="00382981"/>
    <w:rsid w:val="00382992"/>
    <w:rsid w:val="00382AF5"/>
    <w:rsid w:val="00382B67"/>
    <w:rsid w:val="00382BA1"/>
    <w:rsid w:val="003833AF"/>
    <w:rsid w:val="00383601"/>
    <w:rsid w:val="0038361E"/>
    <w:rsid w:val="00383932"/>
    <w:rsid w:val="00384294"/>
    <w:rsid w:val="00384516"/>
    <w:rsid w:val="0038456B"/>
    <w:rsid w:val="003846A7"/>
    <w:rsid w:val="0038482A"/>
    <w:rsid w:val="00384B39"/>
    <w:rsid w:val="00384BD9"/>
    <w:rsid w:val="00384C5B"/>
    <w:rsid w:val="003850FE"/>
    <w:rsid w:val="00385167"/>
    <w:rsid w:val="003855CC"/>
    <w:rsid w:val="003857BA"/>
    <w:rsid w:val="003857E2"/>
    <w:rsid w:val="00385993"/>
    <w:rsid w:val="003861EE"/>
    <w:rsid w:val="0038637E"/>
    <w:rsid w:val="0038645B"/>
    <w:rsid w:val="00386497"/>
    <w:rsid w:val="00386511"/>
    <w:rsid w:val="00386580"/>
    <w:rsid w:val="00386C2A"/>
    <w:rsid w:val="00386D94"/>
    <w:rsid w:val="00386E25"/>
    <w:rsid w:val="00387373"/>
    <w:rsid w:val="0038787D"/>
    <w:rsid w:val="00387E0F"/>
    <w:rsid w:val="0039000A"/>
    <w:rsid w:val="003902E5"/>
    <w:rsid w:val="003905DD"/>
    <w:rsid w:val="003906B1"/>
    <w:rsid w:val="003907DD"/>
    <w:rsid w:val="003909AF"/>
    <w:rsid w:val="00390D9C"/>
    <w:rsid w:val="00390EEB"/>
    <w:rsid w:val="003913A2"/>
    <w:rsid w:val="00391470"/>
    <w:rsid w:val="003916C0"/>
    <w:rsid w:val="003916CB"/>
    <w:rsid w:val="0039170A"/>
    <w:rsid w:val="00391A9C"/>
    <w:rsid w:val="00391AA6"/>
    <w:rsid w:val="00391D82"/>
    <w:rsid w:val="00391F52"/>
    <w:rsid w:val="00392069"/>
    <w:rsid w:val="00392210"/>
    <w:rsid w:val="003923D4"/>
    <w:rsid w:val="003929A7"/>
    <w:rsid w:val="003929BA"/>
    <w:rsid w:val="00392FC2"/>
    <w:rsid w:val="003930AC"/>
    <w:rsid w:val="003931D7"/>
    <w:rsid w:val="003933E8"/>
    <w:rsid w:val="0039373E"/>
    <w:rsid w:val="003939BE"/>
    <w:rsid w:val="00393BE7"/>
    <w:rsid w:val="00393F89"/>
    <w:rsid w:val="003940C1"/>
    <w:rsid w:val="00394287"/>
    <w:rsid w:val="00394573"/>
    <w:rsid w:val="0039482A"/>
    <w:rsid w:val="00394A7F"/>
    <w:rsid w:val="00394E96"/>
    <w:rsid w:val="00395093"/>
    <w:rsid w:val="00395233"/>
    <w:rsid w:val="0039530F"/>
    <w:rsid w:val="0039568D"/>
    <w:rsid w:val="0039584A"/>
    <w:rsid w:val="003959EE"/>
    <w:rsid w:val="00395AE6"/>
    <w:rsid w:val="00395F32"/>
    <w:rsid w:val="00395F38"/>
    <w:rsid w:val="00396061"/>
    <w:rsid w:val="003961E9"/>
    <w:rsid w:val="00396237"/>
    <w:rsid w:val="003963D6"/>
    <w:rsid w:val="0039647A"/>
    <w:rsid w:val="00396829"/>
    <w:rsid w:val="003968CE"/>
    <w:rsid w:val="00396AC2"/>
    <w:rsid w:val="00396E5A"/>
    <w:rsid w:val="00397396"/>
    <w:rsid w:val="0039764A"/>
    <w:rsid w:val="00397ABF"/>
    <w:rsid w:val="00397BB7"/>
    <w:rsid w:val="00397C00"/>
    <w:rsid w:val="00397CAE"/>
    <w:rsid w:val="00397D7D"/>
    <w:rsid w:val="003A003F"/>
    <w:rsid w:val="003A023D"/>
    <w:rsid w:val="003A062B"/>
    <w:rsid w:val="003A07EF"/>
    <w:rsid w:val="003A080E"/>
    <w:rsid w:val="003A09B4"/>
    <w:rsid w:val="003A0B51"/>
    <w:rsid w:val="003A0C9B"/>
    <w:rsid w:val="003A0FE7"/>
    <w:rsid w:val="003A147A"/>
    <w:rsid w:val="003A15D9"/>
    <w:rsid w:val="003A1758"/>
    <w:rsid w:val="003A1913"/>
    <w:rsid w:val="003A1A3F"/>
    <w:rsid w:val="003A1D6A"/>
    <w:rsid w:val="003A239F"/>
    <w:rsid w:val="003A284F"/>
    <w:rsid w:val="003A2890"/>
    <w:rsid w:val="003A2C6A"/>
    <w:rsid w:val="003A319C"/>
    <w:rsid w:val="003A3ED7"/>
    <w:rsid w:val="003A3F0D"/>
    <w:rsid w:val="003A4128"/>
    <w:rsid w:val="003A4278"/>
    <w:rsid w:val="003A430F"/>
    <w:rsid w:val="003A44B7"/>
    <w:rsid w:val="003A4B3B"/>
    <w:rsid w:val="003A500C"/>
    <w:rsid w:val="003A54D2"/>
    <w:rsid w:val="003A56DA"/>
    <w:rsid w:val="003A571B"/>
    <w:rsid w:val="003A6568"/>
    <w:rsid w:val="003A65FD"/>
    <w:rsid w:val="003A660A"/>
    <w:rsid w:val="003A6646"/>
    <w:rsid w:val="003A6AC1"/>
    <w:rsid w:val="003A6AF2"/>
    <w:rsid w:val="003A71DB"/>
    <w:rsid w:val="003A71F0"/>
    <w:rsid w:val="003A73BB"/>
    <w:rsid w:val="003A7619"/>
    <w:rsid w:val="003A78FB"/>
    <w:rsid w:val="003A7D1E"/>
    <w:rsid w:val="003A7D77"/>
    <w:rsid w:val="003A7E1A"/>
    <w:rsid w:val="003B08FF"/>
    <w:rsid w:val="003B09FC"/>
    <w:rsid w:val="003B0A22"/>
    <w:rsid w:val="003B0FB4"/>
    <w:rsid w:val="003B110B"/>
    <w:rsid w:val="003B124B"/>
    <w:rsid w:val="003B1262"/>
    <w:rsid w:val="003B130F"/>
    <w:rsid w:val="003B135F"/>
    <w:rsid w:val="003B1674"/>
    <w:rsid w:val="003B24F1"/>
    <w:rsid w:val="003B2531"/>
    <w:rsid w:val="003B262B"/>
    <w:rsid w:val="003B2986"/>
    <w:rsid w:val="003B2A42"/>
    <w:rsid w:val="003B2CA8"/>
    <w:rsid w:val="003B393F"/>
    <w:rsid w:val="003B3CAE"/>
    <w:rsid w:val="003B47AE"/>
    <w:rsid w:val="003B47C4"/>
    <w:rsid w:val="003B4D0C"/>
    <w:rsid w:val="003B552A"/>
    <w:rsid w:val="003B5962"/>
    <w:rsid w:val="003B598D"/>
    <w:rsid w:val="003B5BA6"/>
    <w:rsid w:val="003B5E08"/>
    <w:rsid w:val="003B6161"/>
    <w:rsid w:val="003B61A5"/>
    <w:rsid w:val="003B624E"/>
    <w:rsid w:val="003B6814"/>
    <w:rsid w:val="003B68B5"/>
    <w:rsid w:val="003B6E9A"/>
    <w:rsid w:val="003B6F0A"/>
    <w:rsid w:val="003B712A"/>
    <w:rsid w:val="003B755A"/>
    <w:rsid w:val="003B75EA"/>
    <w:rsid w:val="003B781F"/>
    <w:rsid w:val="003B793A"/>
    <w:rsid w:val="003C0255"/>
    <w:rsid w:val="003C05AE"/>
    <w:rsid w:val="003C073F"/>
    <w:rsid w:val="003C0774"/>
    <w:rsid w:val="003C079C"/>
    <w:rsid w:val="003C0944"/>
    <w:rsid w:val="003C0A23"/>
    <w:rsid w:val="003C0AC9"/>
    <w:rsid w:val="003C0C7A"/>
    <w:rsid w:val="003C0E3A"/>
    <w:rsid w:val="003C168B"/>
    <w:rsid w:val="003C1926"/>
    <w:rsid w:val="003C2171"/>
    <w:rsid w:val="003C25D9"/>
    <w:rsid w:val="003C275F"/>
    <w:rsid w:val="003C2FC9"/>
    <w:rsid w:val="003C3197"/>
    <w:rsid w:val="003C31A1"/>
    <w:rsid w:val="003C3439"/>
    <w:rsid w:val="003C3A29"/>
    <w:rsid w:val="003C3CD7"/>
    <w:rsid w:val="003C3CF7"/>
    <w:rsid w:val="003C3EB1"/>
    <w:rsid w:val="003C4077"/>
    <w:rsid w:val="003C430C"/>
    <w:rsid w:val="003C43A4"/>
    <w:rsid w:val="003C43EB"/>
    <w:rsid w:val="003C4550"/>
    <w:rsid w:val="003C460E"/>
    <w:rsid w:val="003C46E3"/>
    <w:rsid w:val="003C46F8"/>
    <w:rsid w:val="003C477B"/>
    <w:rsid w:val="003C488F"/>
    <w:rsid w:val="003C49E0"/>
    <w:rsid w:val="003C4D5A"/>
    <w:rsid w:val="003C5DF8"/>
    <w:rsid w:val="003C5EA4"/>
    <w:rsid w:val="003C613A"/>
    <w:rsid w:val="003C6227"/>
    <w:rsid w:val="003C65CE"/>
    <w:rsid w:val="003C6769"/>
    <w:rsid w:val="003C6C16"/>
    <w:rsid w:val="003C6C3A"/>
    <w:rsid w:val="003C6C6D"/>
    <w:rsid w:val="003C6EB2"/>
    <w:rsid w:val="003C6ED0"/>
    <w:rsid w:val="003C6F67"/>
    <w:rsid w:val="003C6FD9"/>
    <w:rsid w:val="003C704B"/>
    <w:rsid w:val="003C72C6"/>
    <w:rsid w:val="003C7485"/>
    <w:rsid w:val="003C7523"/>
    <w:rsid w:val="003C79D0"/>
    <w:rsid w:val="003C7DA8"/>
    <w:rsid w:val="003C7DE2"/>
    <w:rsid w:val="003C7E16"/>
    <w:rsid w:val="003D0118"/>
    <w:rsid w:val="003D02F3"/>
    <w:rsid w:val="003D03DE"/>
    <w:rsid w:val="003D05E9"/>
    <w:rsid w:val="003D08C1"/>
    <w:rsid w:val="003D0FF8"/>
    <w:rsid w:val="003D1220"/>
    <w:rsid w:val="003D127B"/>
    <w:rsid w:val="003D1547"/>
    <w:rsid w:val="003D1F5A"/>
    <w:rsid w:val="003D1FF6"/>
    <w:rsid w:val="003D2543"/>
    <w:rsid w:val="003D2926"/>
    <w:rsid w:val="003D2E88"/>
    <w:rsid w:val="003D3029"/>
    <w:rsid w:val="003D30F1"/>
    <w:rsid w:val="003D31DF"/>
    <w:rsid w:val="003D325A"/>
    <w:rsid w:val="003D33F1"/>
    <w:rsid w:val="003D3778"/>
    <w:rsid w:val="003D3AED"/>
    <w:rsid w:val="003D3B33"/>
    <w:rsid w:val="003D423D"/>
    <w:rsid w:val="003D4CCA"/>
    <w:rsid w:val="003D4E14"/>
    <w:rsid w:val="003D4E28"/>
    <w:rsid w:val="003D522C"/>
    <w:rsid w:val="003D5277"/>
    <w:rsid w:val="003D539F"/>
    <w:rsid w:val="003D5873"/>
    <w:rsid w:val="003D59BB"/>
    <w:rsid w:val="003D63A3"/>
    <w:rsid w:val="003D682C"/>
    <w:rsid w:val="003D68D7"/>
    <w:rsid w:val="003D6924"/>
    <w:rsid w:val="003D6E59"/>
    <w:rsid w:val="003D79A5"/>
    <w:rsid w:val="003D7E12"/>
    <w:rsid w:val="003E00DE"/>
    <w:rsid w:val="003E053F"/>
    <w:rsid w:val="003E0578"/>
    <w:rsid w:val="003E0A72"/>
    <w:rsid w:val="003E140E"/>
    <w:rsid w:val="003E1776"/>
    <w:rsid w:val="003E18D7"/>
    <w:rsid w:val="003E1993"/>
    <w:rsid w:val="003E1AE6"/>
    <w:rsid w:val="003E225A"/>
    <w:rsid w:val="003E271D"/>
    <w:rsid w:val="003E2775"/>
    <w:rsid w:val="003E2936"/>
    <w:rsid w:val="003E2975"/>
    <w:rsid w:val="003E2F03"/>
    <w:rsid w:val="003E325C"/>
    <w:rsid w:val="003E348D"/>
    <w:rsid w:val="003E361E"/>
    <w:rsid w:val="003E3BC9"/>
    <w:rsid w:val="003E3EC2"/>
    <w:rsid w:val="003E3F91"/>
    <w:rsid w:val="003E40A9"/>
    <w:rsid w:val="003E48FE"/>
    <w:rsid w:val="003E53F9"/>
    <w:rsid w:val="003E546A"/>
    <w:rsid w:val="003E551D"/>
    <w:rsid w:val="003E5586"/>
    <w:rsid w:val="003E5B12"/>
    <w:rsid w:val="003E5CD2"/>
    <w:rsid w:val="003E5E74"/>
    <w:rsid w:val="003E5EA7"/>
    <w:rsid w:val="003E6014"/>
    <w:rsid w:val="003E6323"/>
    <w:rsid w:val="003E66A7"/>
    <w:rsid w:val="003E69AC"/>
    <w:rsid w:val="003E6A5F"/>
    <w:rsid w:val="003E6B74"/>
    <w:rsid w:val="003E7585"/>
    <w:rsid w:val="003E774D"/>
    <w:rsid w:val="003E798D"/>
    <w:rsid w:val="003E7DEB"/>
    <w:rsid w:val="003F02FA"/>
    <w:rsid w:val="003F035F"/>
    <w:rsid w:val="003F0393"/>
    <w:rsid w:val="003F03C3"/>
    <w:rsid w:val="003F045D"/>
    <w:rsid w:val="003F0611"/>
    <w:rsid w:val="003F0A79"/>
    <w:rsid w:val="003F0B97"/>
    <w:rsid w:val="003F0E05"/>
    <w:rsid w:val="003F0F93"/>
    <w:rsid w:val="003F102A"/>
    <w:rsid w:val="003F1335"/>
    <w:rsid w:val="003F138F"/>
    <w:rsid w:val="003F1570"/>
    <w:rsid w:val="003F189F"/>
    <w:rsid w:val="003F1ACD"/>
    <w:rsid w:val="003F244F"/>
    <w:rsid w:val="003F24C0"/>
    <w:rsid w:val="003F24F0"/>
    <w:rsid w:val="003F27FE"/>
    <w:rsid w:val="003F28F2"/>
    <w:rsid w:val="003F2BAB"/>
    <w:rsid w:val="003F308A"/>
    <w:rsid w:val="003F3272"/>
    <w:rsid w:val="003F34D9"/>
    <w:rsid w:val="003F3688"/>
    <w:rsid w:val="003F3902"/>
    <w:rsid w:val="003F3A3B"/>
    <w:rsid w:val="003F3A8D"/>
    <w:rsid w:val="003F40F0"/>
    <w:rsid w:val="003F43E5"/>
    <w:rsid w:val="003F4A96"/>
    <w:rsid w:val="003F4D5D"/>
    <w:rsid w:val="003F4E0E"/>
    <w:rsid w:val="003F4F61"/>
    <w:rsid w:val="003F501C"/>
    <w:rsid w:val="003F51FF"/>
    <w:rsid w:val="003F52CE"/>
    <w:rsid w:val="003F5670"/>
    <w:rsid w:val="003F59ED"/>
    <w:rsid w:val="003F5C93"/>
    <w:rsid w:val="003F5C94"/>
    <w:rsid w:val="003F5EE6"/>
    <w:rsid w:val="003F62FF"/>
    <w:rsid w:val="003F6731"/>
    <w:rsid w:val="003F77CA"/>
    <w:rsid w:val="003F79F5"/>
    <w:rsid w:val="003F7BE6"/>
    <w:rsid w:val="003F7FAA"/>
    <w:rsid w:val="00400139"/>
    <w:rsid w:val="0040029E"/>
    <w:rsid w:val="0040042F"/>
    <w:rsid w:val="00400521"/>
    <w:rsid w:val="00400B0E"/>
    <w:rsid w:val="00400B8D"/>
    <w:rsid w:val="00400E0F"/>
    <w:rsid w:val="00400EE3"/>
    <w:rsid w:val="00400EE8"/>
    <w:rsid w:val="00401502"/>
    <w:rsid w:val="004018B1"/>
    <w:rsid w:val="00401987"/>
    <w:rsid w:val="004019D6"/>
    <w:rsid w:val="0040279C"/>
    <w:rsid w:val="004027FC"/>
    <w:rsid w:val="00402AA1"/>
    <w:rsid w:val="00402D49"/>
    <w:rsid w:val="00402E88"/>
    <w:rsid w:val="004031AA"/>
    <w:rsid w:val="00403460"/>
    <w:rsid w:val="004034BB"/>
    <w:rsid w:val="00403D7C"/>
    <w:rsid w:val="0040488C"/>
    <w:rsid w:val="00404B4C"/>
    <w:rsid w:val="00404C26"/>
    <w:rsid w:val="00404C58"/>
    <w:rsid w:val="004050BE"/>
    <w:rsid w:val="0040515E"/>
    <w:rsid w:val="0040566B"/>
    <w:rsid w:val="0040597A"/>
    <w:rsid w:val="00405A1E"/>
    <w:rsid w:val="00405F11"/>
    <w:rsid w:val="004060FB"/>
    <w:rsid w:val="004064D9"/>
    <w:rsid w:val="00406B74"/>
    <w:rsid w:val="00406B9B"/>
    <w:rsid w:val="00406F61"/>
    <w:rsid w:val="00407136"/>
    <w:rsid w:val="0040734A"/>
    <w:rsid w:val="00407756"/>
    <w:rsid w:val="0040778C"/>
    <w:rsid w:val="004077F9"/>
    <w:rsid w:val="00407D52"/>
    <w:rsid w:val="00407E41"/>
    <w:rsid w:val="00407FEE"/>
    <w:rsid w:val="004101C2"/>
    <w:rsid w:val="0041020A"/>
    <w:rsid w:val="0041040A"/>
    <w:rsid w:val="00410750"/>
    <w:rsid w:val="0041080E"/>
    <w:rsid w:val="004109AA"/>
    <w:rsid w:val="00410CB4"/>
    <w:rsid w:val="00410CBC"/>
    <w:rsid w:val="00410D3B"/>
    <w:rsid w:val="00410E00"/>
    <w:rsid w:val="00410F57"/>
    <w:rsid w:val="004110B1"/>
    <w:rsid w:val="00411203"/>
    <w:rsid w:val="00411354"/>
    <w:rsid w:val="00411476"/>
    <w:rsid w:val="0041154D"/>
    <w:rsid w:val="00411B1D"/>
    <w:rsid w:val="0041235D"/>
    <w:rsid w:val="00412562"/>
    <w:rsid w:val="004126E5"/>
    <w:rsid w:val="00412B6E"/>
    <w:rsid w:val="00412C97"/>
    <w:rsid w:val="00412C9C"/>
    <w:rsid w:val="00412CEA"/>
    <w:rsid w:val="00412DBA"/>
    <w:rsid w:val="00412FAC"/>
    <w:rsid w:val="004131EE"/>
    <w:rsid w:val="0041339F"/>
    <w:rsid w:val="004134E8"/>
    <w:rsid w:val="0041385F"/>
    <w:rsid w:val="004139DE"/>
    <w:rsid w:val="00414081"/>
    <w:rsid w:val="00414154"/>
    <w:rsid w:val="004141A7"/>
    <w:rsid w:val="0041434A"/>
    <w:rsid w:val="0041471B"/>
    <w:rsid w:val="00414BD9"/>
    <w:rsid w:val="00414FD3"/>
    <w:rsid w:val="0041542E"/>
    <w:rsid w:val="004155B3"/>
    <w:rsid w:val="004158C4"/>
    <w:rsid w:val="0041594D"/>
    <w:rsid w:val="00415B28"/>
    <w:rsid w:val="00415E29"/>
    <w:rsid w:val="00415F0F"/>
    <w:rsid w:val="004163C6"/>
    <w:rsid w:val="00416524"/>
    <w:rsid w:val="00416598"/>
    <w:rsid w:val="004166BE"/>
    <w:rsid w:val="00416998"/>
    <w:rsid w:val="00416B70"/>
    <w:rsid w:val="00416C79"/>
    <w:rsid w:val="00416ECC"/>
    <w:rsid w:val="0041768C"/>
    <w:rsid w:val="00417BAD"/>
    <w:rsid w:val="0042007A"/>
    <w:rsid w:val="00420080"/>
    <w:rsid w:val="004201D4"/>
    <w:rsid w:val="00420644"/>
    <w:rsid w:val="004206C8"/>
    <w:rsid w:val="00420A67"/>
    <w:rsid w:val="00420CB5"/>
    <w:rsid w:val="00420E88"/>
    <w:rsid w:val="004214AD"/>
    <w:rsid w:val="00421545"/>
    <w:rsid w:val="00421D4D"/>
    <w:rsid w:val="004222B2"/>
    <w:rsid w:val="004224BE"/>
    <w:rsid w:val="00422704"/>
    <w:rsid w:val="00422740"/>
    <w:rsid w:val="004228EF"/>
    <w:rsid w:val="004229DD"/>
    <w:rsid w:val="00422C39"/>
    <w:rsid w:val="00422CDE"/>
    <w:rsid w:val="0042338E"/>
    <w:rsid w:val="00423591"/>
    <w:rsid w:val="0042387F"/>
    <w:rsid w:val="0042447B"/>
    <w:rsid w:val="004246C9"/>
    <w:rsid w:val="00424758"/>
    <w:rsid w:val="004248AA"/>
    <w:rsid w:val="0042491E"/>
    <w:rsid w:val="00424DAE"/>
    <w:rsid w:val="00424E30"/>
    <w:rsid w:val="00424E4D"/>
    <w:rsid w:val="00424F99"/>
    <w:rsid w:val="00425451"/>
    <w:rsid w:val="004255DF"/>
    <w:rsid w:val="0042562F"/>
    <w:rsid w:val="00425C83"/>
    <w:rsid w:val="00425D1C"/>
    <w:rsid w:val="00425DDA"/>
    <w:rsid w:val="00425ED9"/>
    <w:rsid w:val="004263A4"/>
    <w:rsid w:val="004263AE"/>
    <w:rsid w:val="00426435"/>
    <w:rsid w:val="004264E7"/>
    <w:rsid w:val="004266E3"/>
    <w:rsid w:val="00426795"/>
    <w:rsid w:val="004267C8"/>
    <w:rsid w:val="004268C2"/>
    <w:rsid w:val="00426918"/>
    <w:rsid w:val="00426943"/>
    <w:rsid w:val="0042699A"/>
    <w:rsid w:val="00426B64"/>
    <w:rsid w:val="00426BE3"/>
    <w:rsid w:val="00426F41"/>
    <w:rsid w:val="0042734B"/>
    <w:rsid w:val="0042735D"/>
    <w:rsid w:val="00427BA6"/>
    <w:rsid w:val="00427D33"/>
    <w:rsid w:val="00427D43"/>
    <w:rsid w:val="004300A2"/>
    <w:rsid w:val="004304C6"/>
    <w:rsid w:val="00430919"/>
    <w:rsid w:val="0043112D"/>
    <w:rsid w:val="00431553"/>
    <w:rsid w:val="00431643"/>
    <w:rsid w:val="00431E15"/>
    <w:rsid w:val="00432025"/>
    <w:rsid w:val="0043250A"/>
    <w:rsid w:val="0043252F"/>
    <w:rsid w:val="0043263E"/>
    <w:rsid w:val="00432857"/>
    <w:rsid w:val="00432E94"/>
    <w:rsid w:val="00432F04"/>
    <w:rsid w:val="004330E2"/>
    <w:rsid w:val="0043322C"/>
    <w:rsid w:val="00433522"/>
    <w:rsid w:val="00433546"/>
    <w:rsid w:val="00433A45"/>
    <w:rsid w:val="00433C3B"/>
    <w:rsid w:val="00433C70"/>
    <w:rsid w:val="004341FB"/>
    <w:rsid w:val="00434607"/>
    <w:rsid w:val="00434AE0"/>
    <w:rsid w:val="00434E33"/>
    <w:rsid w:val="00434EDE"/>
    <w:rsid w:val="00435226"/>
    <w:rsid w:val="00435664"/>
    <w:rsid w:val="004358D1"/>
    <w:rsid w:val="004359DB"/>
    <w:rsid w:val="00436BB1"/>
    <w:rsid w:val="00436BCB"/>
    <w:rsid w:val="00436EFB"/>
    <w:rsid w:val="004371A8"/>
    <w:rsid w:val="00437246"/>
    <w:rsid w:val="004373F4"/>
    <w:rsid w:val="00437718"/>
    <w:rsid w:val="004379C1"/>
    <w:rsid w:val="00437BAE"/>
    <w:rsid w:val="00440097"/>
    <w:rsid w:val="00440435"/>
    <w:rsid w:val="004407D5"/>
    <w:rsid w:val="00440978"/>
    <w:rsid w:val="00441304"/>
    <w:rsid w:val="004414D1"/>
    <w:rsid w:val="00441E47"/>
    <w:rsid w:val="004421FF"/>
    <w:rsid w:val="00442AE6"/>
    <w:rsid w:val="00442C7D"/>
    <w:rsid w:val="00442C83"/>
    <w:rsid w:val="0044337D"/>
    <w:rsid w:val="00443B9D"/>
    <w:rsid w:val="00443D64"/>
    <w:rsid w:val="00444054"/>
    <w:rsid w:val="004445AA"/>
    <w:rsid w:val="004445D7"/>
    <w:rsid w:val="00444AB4"/>
    <w:rsid w:val="00444AEB"/>
    <w:rsid w:val="00444C19"/>
    <w:rsid w:val="00444CA5"/>
    <w:rsid w:val="00444F6B"/>
    <w:rsid w:val="00445446"/>
    <w:rsid w:val="004455EC"/>
    <w:rsid w:val="004458A8"/>
    <w:rsid w:val="0044619E"/>
    <w:rsid w:val="00446570"/>
    <w:rsid w:val="00446633"/>
    <w:rsid w:val="00446646"/>
    <w:rsid w:val="004468C3"/>
    <w:rsid w:val="00446A39"/>
    <w:rsid w:val="00446B90"/>
    <w:rsid w:val="00446C47"/>
    <w:rsid w:val="004470CA"/>
    <w:rsid w:val="004472AF"/>
    <w:rsid w:val="00447583"/>
    <w:rsid w:val="004475DA"/>
    <w:rsid w:val="004477C2"/>
    <w:rsid w:val="004478C6"/>
    <w:rsid w:val="00447E29"/>
    <w:rsid w:val="00447F32"/>
    <w:rsid w:val="0045021D"/>
    <w:rsid w:val="00450373"/>
    <w:rsid w:val="0045045A"/>
    <w:rsid w:val="00450897"/>
    <w:rsid w:val="00450A09"/>
    <w:rsid w:val="00450B20"/>
    <w:rsid w:val="00450C6C"/>
    <w:rsid w:val="00450D6D"/>
    <w:rsid w:val="00450DD0"/>
    <w:rsid w:val="00450E92"/>
    <w:rsid w:val="004518F8"/>
    <w:rsid w:val="00451979"/>
    <w:rsid w:val="00451B5E"/>
    <w:rsid w:val="004529CF"/>
    <w:rsid w:val="00452CFA"/>
    <w:rsid w:val="00452F77"/>
    <w:rsid w:val="00453243"/>
    <w:rsid w:val="0045346D"/>
    <w:rsid w:val="00453492"/>
    <w:rsid w:val="00453D99"/>
    <w:rsid w:val="00453E05"/>
    <w:rsid w:val="0045401F"/>
    <w:rsid w:val="0045405A"/>
    <w:rsid w:val="004544BA"/>
    <w:rsid w:val="00454548"/>
    <w:rsid w:val="0045454D"/>
    <w:rsid w:val="004547A4"/>
    <w:rsid w:val="004548AE"/>
    <w:rsid w:val="00454E96"/>
    <w:rsid w:val="00455161"/>
    <w:rsid w:val="004553EE"/>
    <w:rsid w:val="00455458"/>
    <w:rsid w:val="00455498"/>
    <w:rsid w:val="004557B1"/>
    <w:rsid w:val="00455B38"/>
    <w:rsid w:val="00455D48"/>
    <w:rsid w:val="00455FE2"/>
    <w:rsid w:val="00456037"/>
    <w:rsid w:val="00456270"/>
    <w:rsid w:val="0045633A"/>
    <w:rsid w:val="004566E2"/>
    <w:rsid w:val="004567B2"/>
    <w:rsid w:val="00456A52"/>
    <w:rsid w:val="00456B56"/>
    <w:rsid w:val="00456C77"/>
    <w:rsid w:val="00456F55"/>
    <w:rsid w:val="00456FC9"/>
    <w:rsid w:val="004570FA"/>
    <w:rsid w:val="004571C6"/>
    <w:rsid w:val="004572DF"/>
    <w:rsid w:val="00457431"/>
    <w:rsid w:val="00457AD3"/>
    <w:rsid w:val="00457DE1"/>
    <w:rsid w:val="004600A5"/>
    <w:rsid w:val="004603EC"/>
    <w:rsid w:val="0046046A"/>
    <w:rsid w:val="0046081E"/>
    <w:rsid w:val="00460A1C"/>
    <w:rsid w:val="00460CFC"/>
    <w:rsid w:val="00460F88"/>
    <w:rsid w:val="00461095"/>
    <w:rsid w:val="004610F7"/>
    <w:rsid w:val="0046133F"/>
    <w:rsid w:val="00461534"/>
    <w:rsid w:val="0046192D"/>
    <w:rsid w:val="00461B25"/>
    <w:rsid w:val="00461DD6"/>
    <w:rsid w:val="00462B11"/>
    <w:rsid w:val="0046303C"/>
    <w:rsid w:val="004631E8"/>
    <w:rsid w:val="00463229"/>
    <w:rsid w:val="00463796"/>
    <w:rsid w:val="00463A98"/>
    <w:rsid w:val="00463B35"/>
    <w:rsid w:val="00464315"/>
    <w:rsid w:val="004643B6"/>
    <w:rsid w:val="00464743"/>
    <w:rsid w:val="004649BD"/>
    <w:rsid w:val="00464A5B"/>
    <w:rsid w:val="00464BC6"/>
    <w:rsid w:val="00464D12"/>
    <w:rsid w:val="004650AE"/>
    <w:rsid w:val="00465116"/>
    <w:rsid w:val="004651ED"/>
    <w:rsid w:val="00465550"/>
    <w:rsid w:val="00465575"/>
    <w:rsid w:val="00465A01"/>
    <w:rsid w:val="00465B90"/>
    <w:rsid w:val="0046647A"/>
    <w:rsid w:val="004665E8"/>
    <w:rsid w:val="00466917"/>
    <w:rsid w:val="004669EF"/>
    <w:rsid w:val="00466A1C"/>
    <w:rsid w:val="00466FBC"/>
    <w:rsid w:val="004670C9"/>
    <w:rsid w:val="00467147"/>
    <w:rsid w:val="0046744A"/>
    <w:rsid w:val="004677B0"/>
    <w:rsid w:val="00467D3E"/>
    <w:rsid w:val="00470064"/>
    <w:rsid w:val="00470147"/>
    <w:rsid w:val="004705B9"/>
    <w:rsid w:val="0047081E"/>
    <w:rsid w:val="00470876"/>
    <w:rsid w:val="00470C66"/>
    <w:rsid w:val="00470C83"/>
    <w:rsid w:val="0047154E"/>
    <w:rsid w:val="00471668"/>
    <w:rsid w:val="00471846"/>
    <w:rsid w:val="00471B83"/>
    <w:rsid w:val="00471C02"/>
    <w:rsid w:val="00471DC7"/>
    <w:rsid w:val="00471FCB"/>
    <w:rsid w:val="004722D2"/>
    <w:rsid w:val="004723CD"/>
    <w:rsid w:val="00472BEF"/>
    <w:rsid w:val="00472EF0"/>
    <w:rsid w:val="00472FA5"/>
    <w:rsid w:val="0047329A"/>
    <w:rsid w:val="004735BC"/>
    <w:rsid w:val="004735DC"/>
    <w:rsid w:val="004735F1"/>
    <w:rsid w:val="00473ABE"/>
    <w:rsid w:val="00474118"/>
    <w:rsid w:val="0047413C"/>
    <w:rsid w:val="0047423C"/>
    <w:rsid w:val="004742CA"/>
    <w:rsid w:val="00474386"/>
    <w:rsid w:val="004743ED"/>
    <w:rsid w:val="00474667"/>
    <w:rsid w:val="00474D9B"/>
    <w:rsid w:val="00474E64"/>
    <w:rsid w:val="0047501B"/>
    <w:rsid w:val="0047548A"/>
    <w:rsid w:val="0047599F"/>
    <w:rsid w:val="00475E2C"/>
    <w:rsid w:val="004763A9"/>
    <w:rsid w:val="0047644D"/>
    <w:rsid w:val="00476B96"/>
    <w:rsid w:val="00476BB9"/>
    <w:rsid w:val="00476E81"/>
    <w:rsid w:val="00477251"/>
    <w:rsid w:val="0047756E"/>
    <w:rsid w:val="0047759A"/>
    <w:rsid w:val="004779B9"/>
    <w:rsid w:val="00477B41"/>
    <w:rsid w:val="00480015"/>
    <w:rsid w:val="0048007B"/>
    <w:rsid w:val="0048052D"/>
    <w:rsid w:val="004806FA"/>
    <w:rsid w:val="00480761"/>
    <w:rsid w:val="004808C9"/>
    <w:rsid w:val="00480B2B"/>
    <w:rsid w:val="00480C12"/>
    <w:rsid w:val="00480EBF"/>
    <w:rsid w:val="00480F98"/>
    <w:rsid w:val="00481211"/>
    <w:rsid w:val="004812FD"/>
    <w:rsid w:val="00481BD7"/>
    <w:rsid w:val="00481E10"/>
    <w:rsid w:val="00482723"/>
    <w:rsid w:val="004831A9"/>
    <w:rsid w:val="00483436"/>
    <w:rsid w:val="00483766"/>
    <w:rsid w:val="0048386D"/>
    <w:rsid w:val="00483ACE"/>
    <w:rsid w:val="00483AE9"/>
    <w:rsid w:val="00483C88"/>
    <w:rsid w:val="00483F15"/>
    <w:rsid w:val="004840B6"/>
    <w:rsid w:val="004841A8"/>
    <w:rsid w:val="0048461F"/>
    <w:rsid w:val="004846EA"/>
    <w:rsid w:val="00484867"/>
    <w:rsid w:val="00484C30"/>
    <w:rsid w:val="00484C7D"/>
    <w:rsid w:val="0048517E"/>
    <w:rsid w:val="004851ED"/>
    <w:rsid w:val="00485244"/>
    <w:rsid w:val="004852AB"/>
    <w:rsid w:val="00485615"/>
    <w:rsid w:val="00485645"/>
    <w:rsid w:val="0048583F"/>
    <w:rsid w:val="004858B2"/>
    <w:rsid w:val="00485F83"/>
    <w:rsid w:val="00486081"/>
    <w:rsid w:val="0048610D"/>
    <w:rsid w:val="00486E8E"/>
    <w:rsid w:val="00486F6A"/>
    <w:rsid w:val="00486F98"/>
    <w:rsid w:val="00487283"/>
    <w:rsid w:val="004875FF"/>
    <w:rsid w:val="00487C96"/>
    <w:rsid w:val="00487FBB"/>
    <w:rsid w:val="004902B0"/>
    <w:rsid w:val="004903D5"/>
    <w:rsid w:val="0049060C"/>
    <w:rsid w:val="0049070D"/>
    <w:rsid w:val="00490EBA"/>
    <w:rsid w:val="004911AC"/>
    <w:rsid w:val="00491396"/>
    <w:rsid w:val="004915E9"/>
    <w:rsid w:val="00491730"/>
    <w:rsid w:val="00491802"/>
    <w:rsid w:val="004918A7"/>
    <w:rsid w:val="00491B34"/>
    <w:rsid w:val="00492182"/>
    <w:rsid w:val="004929FC"/>
    <w:rsid w:val="00492FB1"/>
    <w:rsid w:val="004938A9"/>
    <w:rsid w:val="00493B9D"/>
    <w:rsid w:val="0049434D"/>
    <w:rsid w:val="0049449B"/>
    <w:rsid w:val="004946F2"/>
    <w:rsid w:val="00494731"/>
    <w:rsid w:val="00494943"/>
    <w:rsid w:val="00494E4C"/>
    <w:rsid w:val="004952F6"/>
    <w:rsid w:val="00495598"/>
    <w:rsid w:val="00496216"/>
    <w:rsid w:val="00496719"/>
    <w:rsid w:val="004967A4"/>
    <w:rsid w:val="004968C3"/>
    <w:rsid w:val="004969B1"/>
    <w:rsid w:val="0049709E"/>
    <w:rsid w:val="00497210"/>
    <w:rsid w:val="004974CD"/>
    <w:rsid w:val="0049762F"/>
    <w:rsid w:val="004978A4"/>
    <w:rsid w:val="00497C3B"/>
    <w:rsid w:val="00497C41"/>
    <w:rsid w:val="00497E37"/>
    <w:rsid w:val="00497F5A"/>
    <w:rsid w:val="004A02C8"/>
    <w:rsid w:val="004A055A"/>
    <w:rsid w:val="004A060B"/>
    <w:rsid w:val="004A079A"/>
    <w:rsid w:val="004A08F3"/>
    <w:rsid w:val="004A0971"/>
    <w:rsid w:val="004A0C14"/>
    <w:rsid w:val="004A0DB2"/>
    <w:rsid w:val="004A1005"/>
    <w:rsid w:val="004A1874"/>
    <w:rsid w:val="004A1BC0"/>
    <w:rsid w:val="004A1C49"/>
    <w:rsid w:val="004A1C60"/>
    <w:rsid w:val="004A1CC3"/>
    <w:rsid w:val="004A209B"/>
    <w:rsid w:val="004A227D"/>
    <w:rsid w:val="004A22FD"/>
    <w:rsid w:val="004A262F"/>
    <w:rsid w:val="004A29EC"/>
    <w:rsid w:val="004A2BE9"/>
    <w:rsid w:val="004A2C8D"/>
    <w:rsid w:val="004A2CBE"/>
    <w:rsid w:val="004A2F0D"/>
    <w:rsid w:val="004A3301"/>
    <w:rsid w:val="004A3548"/>
    <w:rsid w:val="004A36B0"/>
    <w:rsid w:val="004A392F"/>
    <w:rsid w:val="004A3A9A"/>
    <w:rsid w:val="004A3BEE"/>
    <w:rsid w:val="004A3D74"/>
    <w:rsid w:val="004A455C"/>
    <w:rsid w:val="004A496E"/>
    <w:rsid w:val="004A4BD7"/>
    <w:rsid w:val="004A4C46"/>
    <w:rsid w:val="004A5035"/>
    <w:rsid w:val="004A56A5"/>
    <w:rsid w:val="004A5713"/>
    <w:rsid w:val="004A5783"/>
    <w:rsid w:val="004A58BB"/>
    <w:rsid w:val="004A6029"/>
    <w:rsid w:val="004A6345"/>
    <w:rsid w:val="004A6704"/>
    <w:rsid w:val="004A6715"/>
    <w:rsid w:val="004A683B"/>
    <w:rsid w:val="004A683D"/>
    <w:rsid w:val="004A6939"/>
    <w:rsid w:val="004A6A26"/>
    <w:rsid w:val="004A6A5B"/>
    <w:rsid w:val="004A6A82"/>
    <w:rsid w:val="004A6F72"/>
    <w:rsid w:val="004A72FF"/>
    <w:rsid w:val="004A7537"/>
    <w:rsid w:val="004A768D"/>
    <w:rsid w:val="004A7A3E"/>
    <w:rsid w:val="004A7D16"/>
    <w:rsid w:val="004B0195"/>
    <w:rsid w:val="004B0921"/>
    <w:rsid w:val="004B0D43"/>
    <w:rsid w:val="004B0DCB"/>
    <w:rsid w:val="004B13F8"/>
    <w:rsid w:val="004B140A"/>
    <w:rsid w:val="004B152E"/>
    <w:rsid w:val="004B15AC"/>
    <w:rsid w:val="004B1A12"/>
    <w:rsid w:val="004B280D"/>
    <w:rsid w:val="004B297F"/>
    <w:rsid w:val="004B29B8"/>
    <w:rsid w:val="004B329A"/>
    <w:rsid w:val="004B33AE"/>
    <w:rsid w:val="004B3984"/>
    <w:rsid w:val="004B3D92"/>
    <w:rsid w:val="004B401C"/>
    <w:rsid w:val="004B402A"/>
    <w:rsid w:val="004B42A6"/>
    <w:rsid w:val="004B44A1"/>
    <w:rsid w:val="004B4994"/>
    <w:rsid w:val="004B4BC0"/>
    <w:rsid w:val="004B4C95"/>
    <w:rsid w:val="004B4E95"/>
    <w:rsid w:val="004B5206"/>
    <w:rsid w:val="004B5353"/>
    <w:rsid w:val="004B5721"/>
    <w:rsid w:val="004B5F1C"/>
    <w:rsid w:val="004B630F"/>
    <w:rsid w:val="004B6521"/>
    <w:rsid w:val="004B66DD"/>
    <w:rsid w:val="004B69B1"/>
    <w:rsid w:val="004B72EB"/>
    <w:rsid w:val="004B732A"/>
    <w:rsid w:val="004B74F7"/>
    <w:rsid w:val="004B7675"/>
    <w:rsid w:val="004B777C"/>
    <w:rsid w:val="004B7781"/>
    <w:rsid w:val="004B7903"/>
    <w:rsid w:val="004B7C16"/>
    <w:rsid w:val="004B7C59"/>
    <w:rsid w:val="004B7D04"/>
    <w:rsid w:val="004B7DB9"/>
    <w:rsid w:val="004B7EEC"/>
    <w:rsid w:val="004C0131"/>
    <w:rsid w:val="004C04C4"/>
    <w:rsid w:val="004C05C7"/>
    <w:rsid w:val="004C069A"/>
    <w:rsid w:val="004C09AF"/>
    <w:rsid w:val="004C0D6B"/>
    <w:rsid w:val="004C145B"/>
    <w:rsid w:val="004C17C3"/>
    <w:rsid w:val="004C196D"/>
    <w:rsid w:val="004C1B62"/>
    <w:rsid w:val="004C1E57"/>
    <w:rsid w:val="004C202D"/>
    <w:rsid w:val="004C2B03"/>
    <w:rsid w:val="004C2BBC"/>
    <w:rsid w:val="004C2D7E"/>
    <w:rsid w:val="004C3A45"/>
    <w:rsid w:val="004C3C2D"/>
    <w:rsid w:val="004C3D03"/>
    <w:rsid w:val="004C4016"/>
    <w:rsid w:val="004C4423"/>
    <w:rsid w:val="004C475A"/>
    <w:rsid w:val="004C51F3"/>
    <w:rsid w:val="004C5353"/>
    <w:rsid w:val="004C53CF"/>
    <w:rsid w:val="004C546E"/>
    <w:rsid w:val="004C5607"/>
    <w:rsid w:val="004C5650"/>
    <w:rsid w:val="004C580C"/>
    <w:rsid w:val="004C5B46"/>
    <w:rsid w:val="004C5CAA"/>
    <w:rsid w:val="004C6148"/>
    <w:rsid w:val="004C61F9"/>
    <w:rsid w:val="004C6347"/>
    <w:rsid w:val="004C63BA"/>
    <w:rsid w:val="004C6573"/>
    <w:rsid w:val="004C65DD"/>
    <w:rsid w:val="004C6691"/>
    <w:rsid w:val="004C680D"/>
    <w:rsid w:val="004C6CFA"/>
    <w:rsid w:val="004C6D53"/>
    <w:rsid w:val="004C6D83"/>
    <w:rsid w:val="004C6FC5"/>
    <w:rsid w:val="004C721E"/>
    <w:rsid w:val="004C7296"/>
    <w:rsid w:val="004C744A"/>
    <w:rsid w:val="004C7525"/>
    <w:rsid w:val="004C776D"/>
    <w:rsid w:val="004C7B88"/>
    <w:rsid w:val="004C7CED"/>
    <w:rsid w:val="004C7F7E"/>
    <w:rsid w:val="004D005F"/>
    <w:rsid w:val="004D0115"/>
    <w:rsid w:val="004D050F"/>
    <w:rsid w:val="004D0568"/>
    <w:rsid w:val="004D0791"/>
    <w:rsid w:val="004D0824"/>
    <w:rsid w:val="004D082D"/>
    <w:rsid w:val="004D0948"/>
    <w:rsid w:val="004D0AEA"/>
    <w:rsid w:val="004D0B4B"/>
    <w:rsid w:val="004D1580"/>
    <w:rsid w:val="004D1802"/>
    <w:rsid w:val="004D1A16"/>
    <w:rsid w:val="004D1A31"/>
    <w:rsid w:val="004D1DD6"/>
    <w:rsid w:val="004D1FBC"/>
    <w:rsid w:val="004D2113"/>
    <w:rsid w:val="004D2496"/>
    <w:rsid w:val="004D265C"/>
    <w:rsid w:val="004D26AF"/>
    <w:rsid w:val="004D275B"/>
    <w:rsid w:val="004D28EE"/>
    <w:rsid w:val="004D2A62"/>
    <w:rsid w:val="004D3049"/>
    <w:rsid w:val="004D32E1"/>
    <w:rsid w:val="004D3431"/>
    <w:rsid w:val="004D343A"/>
    <w:rsid w:val="004D3546"/>
    <w:rsid w:val="004D3734"/>
    <w:rsid w:val="004D3CF8"/>
    <w:rsid w:val="004D3E8A"/>
    <w:rsid w:val="004D3FDE"/>
    <w:rsid w:val="004D439E"/>
    <w:rsid w:val="004D43B6"/>
    <w:rsid w:val="004D476A"/>
    <w:rsid w:val="004D4924"/>
    <w:rsid w:val="004D4E01"/>
    <w:rsid w:val="004D4E27"/>
    <w:rsid w:val="004D52F1"/>
    <w:rsid w:val="004D5310"/>
    <w:rsid w:val="004D552A"/>
    <w:rsid w:val="004D56E6"/>
    <w:rsid w:val="004D58FB"/>
    <w:rsid w:val="004D5D79"/>
    <w:rsid w:val="004D609F"/>
    <w:rsid w:val="004D6571"/>
    <w:rsid w:val="004D6644"/>
    <w:rsid w:val="004D6EF1"/>
    <w:rsid w:val="004D70AB"/>
    <w:rsid w:val="004D7163"/>
    <w:rsid w:val="004D734E"/>
    <w:rsid w:val="004D7551"/>
    <w:rsid w:val="004D793E"/>
    <w:rsid w:val="004E061B"/>
    <w:rsid w:val="004E06F0"/>
    <w:rsid w:val="004E0830"/>
    <w:rsid w:val="004E08DA"/>
    <w:rsid w:val="004E0AC4"/>
    <w:rsid w:val="004E0B6A"/>
    <w:rsid w:val="004E0F3E"/>
    <w:rsid w:val="004E158D"/>
    <w:rsid w:val="004E15E7"/>
    <w:rsid w:val="004E1745"/>
    <w:rsid w:val="004E17F7"/>
    <w:rsid w:val="004E1C4A"/>
    <w:rsid w:val="004E1DC9"/>
    <w:rsid w:val="004E1EFD"/>
    <w:rsid w:val="004E2217"/>
    <w:rsid w:val="004E23BF"/>
    <w:rsid w:val="004E2496"/>
    <w:rsid w:val="004E24A2"/>
    <w:rsid w:val="004E24CB"/>
    <w:rsid w:val="004E26BB"/>
    <w:rsid w:val="004E315D"/>
    <w:rsid w:val="004E367F"/>
    <w:rsid w:val="004E36E6"/>
    <w:rsid w:val="004E378E"/>
    <w:rsid w:val="004E3AD7"/>
    <w:rsid w:val="004E3BA0"/>
    <w:rsid w:val="004E3D74"/>
    <w:rsid w:val="004E3E6A"/>
    <w:rsid w:val="004E3EBA"/>
    <w:rsid w:val="004E3EE9"/>
    <w:rsid w:val="004E4337"/>
    <w:rsid w:val="004E4344"/>
    <w:rsid w:val="004E450C"/>
    <w:rsid w:val="004E4B7F"/>
    <w:rsid w:val="004E5112"/>
    <w:rsid w:val="004E559B"/>
    <w:rsid w:val="004E5773"/>
    <w:rsid w:val="004E60BB"/>
    <w:rsid w:val="004E62A0"/>
    <w:rsid w:val="004E6469"/>
    <w:rsid w:val="004E64E8"/>
    <w:rsid w:val="004E6830"/>
    <w:rsid w:val="004E686C"/>
    <w:rsid w:val="004E6CAC"/>
    <w:rsid w:val="004E6DCB"/>
    <w:rsid w:val="004E71B1"/>
    <w:rsid w:val="004E7572"/>
    <w:rsid w:val="004E77F0"/>
    <w:rsid w:val="004E7823"/>
    <w:rsid w:val="004E78BE"/>
    <w:rsid w:val="004E7B23"/>
    <w:rsid w:val="004E7FCB"/>
    <w:rsid w:val="004F0297"/>
    <w:rsid w:val="004F035E"/>
    <w:rsid w:val="004F0361"/>
    <w:rsid w:val="004F0366"/>
    <w:rsid w:val="004F0398"/>
    <w:rsid w:val="004F0E65"/>
    <w:rsid w:val="004F2022"/>
    <w:rsid w:val="004F2187"/>
    <w:rsid w:val="004F2769"/>
    <w:rsid w:val="004F28B5"/>
    <w:rsid w:val="004F2B86"/>
    <w:rsid w:val="004F2BDA"/>
    <w:rsid w:val="004F2D0E"/>
    <w:rsid w:val="004F303A"/>
    <w:rsid w:val="004F3081"/>
    <w:rsid w:val="004F36E1"/>
    <w:rsid w:val="004F3FDF"/>
    <w:rsid w:val="004F40A6"/>
    <w:rsid w:val="004F41F8"/>
    <w:rsid w:val="004F4338"/>
    <w:rsid w:val="004F4392"/>
    <w:rsid w:val="004F47EC"/>
    <w:rsid w:val="004F48F7"/>
    <w:rsid w:val="004F4A57"/>
    <w:rsid w:val="004F4F1B"/>
    <w:rsid w:val="004F4FC0"/>
    <w:rsid w:val="004F5175"/>
    <w:rsid w:val="004F5184"/>
    <w:rsid w:val="004F543A"/>
    <w:rsid w:val="004F5525"/>
    <w:rsid w:val="004F560D"/>
    <w:rsid w:val="004F5950"/>
    <w:rsid w:val="004F59E6"/>
    <w:rsid w:val="004F5A98"/>
    <w:rsid w:val="004F5ADF"/>
    <w:rsid w:val="004F5AEC"/>
    <w:rsid w:val="004F5B41"/>
    <w:rsid w:val="004F612F"/>
    <w:rsid w:val="004F6497"/>
    <w:rsid w:val="004F64AA"/>
    <w:rsid w:val="004F66C1"/>
    <w:rsid w:val="004F6BCF"/>
    <w:rsid w:val="004F6CC9"/>
    <w:rsid w:val="004F6CCA"/>
    <w:rsid w:val="004F74B2"/>
    <w:rsid w:val="004F74E0"/>
    <w:rsid w:val="004F7937"/>
    <w:rsid w:val="004F79C0"/>
    <w:rsid w:val="004F7E08"/>
    <w:rsid w:val="005002E4"/>
    <w:rsid w:val="00500582"/>
    <w:rsid w:val="0050058F"/>
    <w:rsid w:val="005007B2"/>
    <w:rsid w:val="00500A2B"/>
    <w:rsid w:val="00500E64"/>
    <w:rsid w:val="00500F51"/>
    <w:rsid w:val="0050107E"/>
    <w:rsid w:val="005010CC"/>
    <w:rsid w:val="00501423"/>
    <w:rsid w:val="00501C6B"/>
    <w:rsid w:val="00502612"/>
    <w:rsid w:val="005028AE"/>
    <w:rsid w:val="005028F7"/>
    <w:rsid w:val="00502A34"/>
    <w:rsid w:val="00502AB9"/>
    <w:rsid w:val="00502B21"/>
    <w:rsid w:val="00502D2A"/>
    <w:rsid w:val="0050300E"/>
    <w:rsid w:val="0050301F"/>
    <w:rsid w:val="00503036"/>
    <w:rsid w:val="005030F0"/>
    <w:rsid w:val="005035AB"/>
    <w:rsid w:val="00503769"/>
    <w:rsid w:val="00503D83"/>
    <w:rsid w:val="00504171"/>
    <w:rsid w:val="005044E8"/>
    <w:rsid w:val="00504885"/>
    <w:rsid w:val="0050497B"/>
    <w:rsid w:val="00504D4C"/>
    <w:rsid w:val="00504EE2"/>
    <w:rsid w:val="00505135"/>
    <w:rsid w:val="0050520F"/>
    <w:rsid w:val="00505344"/>
    <w:rsid w:val="00505480"/>
    <w:rsid w:val="00505A51"/>
    <w:rsid w:val="00505DDF"/>
    <w:rsid w:val="00506359"/>
    <w:rsid w:val="0050676A"/>
    <w:rsid w:val="00506877"/>
    <w:rsid w:val="00506AEC"/>
    <w:rsid w:val="00506B5C"/>
    <w:rsid w:val="00506CC6"/>
    <w:rsid w:val="00506D76"/>
    <w:rsid w:val="0050733F"/>
    <w:rsid w:val="00507495"/>
    <w:rsid w:val="0050752C"/>
    <w:rsid w:val="00507BC9"/>
    <w:rsid w:val="00507E7A"/>
    <w:rsid w:val="005101BA"/>
    <w:rsid w:val="0051059C"/>
    <w:rsid w:val="005105CC"/>
    <w:rsid w:val="00510659"/>
    <w:rsid w:val="005109E5"/>
    <w:rsid w:val="00510B8C"/>
    <w:rsid w:val="00510BFD"/>
    <w:rsid w:val="00510D3C"/>
    <w:rsid w:val="00510D41"/>
    <w:rsid w:val="00510D4C"/>
    <w:rsid w:val="00511027"/>
    <w:rsid w:val="00511672"/>
    <w:rsid w:val="0051171F"/>
    <w:rsid w:val="00511954"/>
    <w:rsid w:val="00511BDC"/>
    <w:rsid w:val="00511DB0"/>
    <w:rsid w:val="00511F25"/>
    <w:rsid w:val="00511F65"/>
    <w:rsid w:val="00512107"/>
    <w:rsid w:val="005121E2"/>
    <w:rsid w:val="0051225A"/>
    <w:rsid w:val="005127E2"/>
    <w:rsid w:val="00512940"/>
    <w:rsid w:val="00512D0B"/>
    <w:rsid w:val="00513287"/>
    <w:rsid w:val="005133F4"/>
    <w:rsid w:val="0051343F"/>
    <w:rsid w:val="005134A8"/>
    <w:rsid w:val="005139DE"/>
    <w:rsid w:val="00513AFC"/>
    <w:rsid w:val="00513C08"/>
    <w:rsid w:val="00513C96"/>
    <w:rsid w:val="00513DA8"/>
    <w:rsid w:val="00513E64"/>
    <w:rsid w:val="0051449F"/>
    <w:rsid w:val="00514513"/>
    <w:rsid w:val="005147FD"/>
    <w:rsid w:val="00514A35"/>
    <w:rsid w:val="00514A6B"/>
    <w:rsid w:val="00514BE7"/>
    <w:rsid w:val="00514C99"/>
    <w:rsid w:val="00514EF2"/>
    <w:rsid w:val="0051531B"/>
    <w:rsid w:val="00515605"/>
    <w:rsid w:val="005157DE"/>
    <w:rsid w:val="00515858"/>
    <w:rsid w:val="00515939"/>
    <w:rsid w:val="00515CD5"/>
    <w:rsid w:val="0051604F"/>
    <w:rsid w:val="005164D4"/>
    <w:rsid w:val="00516930"/>
    <w:rsid w:val="00516B28"/>
    <w:rsid w:val="00516FE4"/>
    <w:rsid w:val="005172B0"/>
    <w:rsid w:val="00517396"/>
    <w:rsid w:val="00517421"/>
    <w:rsid w:val="005174A7"/>
    <w:rsid w:val="00517E05"/>
    <w:rsid w:val="00517FD7"/>
    <w:rsid w:val="0052005B"/>
    <w:rsid w:val="00520260"/>
    <w:rsid w:val="00520288"/>
    <w:rsid w:val="00520B9E"/>
    <w:rsid w:val="00520E21"/>
    <w:rsid w:val="0052104E"/>
    <w:rsid w:val="005210EA"/>
    <w:rsid w:val="00521227"/>
    <w:rsid w:val="005212D1"/>
    <w:rsid w:val="00521664"/>
    <w:rsid w:val="005218CC"/>
    <w:rsid w:val="00521FD8"/>
    <w:rsid w:val="005222DD"/>
    <w:rsid w:val="0052252B"/>
    <w:rsid w:val="00522733"/>
    <w:rsid w:val="005227EE"/>
    <w:rsid w:val="00522A2E"/>
    <w:rsid w:val="00522ADE"/>
    <w:rsid w:val="00522D58"/>
    <w:rsid w:val="005233F2"/>
    <w:rsid w:val="00523475"/>
    <w:rsid w:val="00523634"/>
    <w:rsid w:val="005237A4"/>
    <w:rsid w:val="00523F24"/>
    <w:rsid w:val="005243E7"/>
    <w:rsid w:val="00524499"/>
    <w:rsid w:val="00524615"/>
    <w:rsid w:val="005246F7"/>
    <w:rsid w:val="00524A11"/>
    <w:rsid w:val="00524CA6"/>
    <w:rsid w:val="00524D78"/>
    <w:rsid w:val="00524F1B"/>
    <w:rsid w:val="0052551D"/>
    <w:rsid w:val="0052559A"/>
    <w:rsid w:val="00525637"/>
    <w:rsid w:val="00525A02"/>
    <w:rsid w:val="00525AAF"/>
    <w:rsid w:val="00525BE1"/>
    <w:rsid w:val="005260B7"/>
    <w:rsid w:val="0052624A"/>
    <w:rsid w:val="00526488"/>
    <w:rsid w:val="0052649B"/>
    <w:rsid w:val="00526532"/>
    <w:rsid w:val="0052671E"/>
    <w:rsid w:val="005267C3"/>
    <w:rsid w:val="005268A7"/>
    <w:rsid w:val="005269AB"/>
    <w:rsid w:val="005272D2"/>
    <w:rsid w:val="00527A7F"/>
    <w:rsid w:val="00527B8F"/>
    <w:rsid w:val="0053022D"/>
    <w:rsid w:val="005302EF"/>
    <w:rsid w:val="005306C3"/>
    <w:rsid w:val="00530C89"/>
    <w:rsid w:val="00530D8F"/>
    <w:rsid w:val="00531084"/>
    <w:rsid w:val="005313CC"/>
    <w:rsid w:val="00531578"/>
    <w:rsid w:val="00531798"/>
    <w:rsid w:val="00531967"/>
    <w:rsid w:val="00531BE6"/>
    <w:rsid w:val="00531E8D"/>
    <w:rsid w:val="00531F60"/>
    <w:rsid w:val="00532242"/>
    <w:rsid w:val="00532295"/>
    <w:rsid w:val="00532776"/>
    <w:rsid w:val="0053278F"/>
    <w:rsid w:val="00532BBD"/>
    <w:rsid w:val="00532C12"/>
    <w:rsid w:val="00532D9F"/>
    <w:rsid w:val="0053312B"/>
    <w:rsid w:val="00533A9B"/>
    <w:rsid w:val="00533F19"/>
    <w:rsid w:val="00534003"/>
    <w:rsid w:val="00534E6C"/>
    <w:rsid w:val="00534EDF"/>
    <w:rsid w:val="00535450"/>
    <w:rsid w:val="00535647"/>
    <w:rsid w:val="005357DB"/>
    <w:rsid w:val="00535834"/>
    <w:rsid w:val="00535839"/>
    <w:rsid w:val="00535E29"/>
    <w:rsid w:val="00535E6C"/>
    <w:rsid w:val="00536460"/>
    <w:rsid w:val="00536685"/>
    <w:rsid w:val="00536778"/>
    <w:rsid w:val="0053681D"/>
    <w:rsid w:val="00536C1A"/>
    <w:rsid w:val="00536E97"/>
    <w:rsid w:val="00536EBF"/>
    <w:rsid w:val="005370B8"/>
    <w:rsid w:val="005373E4"/>
    <w:rsid w:val="00537D08"/>
    <w:rsid w:val="00540009"/>
    <w:rsid w:val="005407A6"/>
    <w:rsid w:val="00540C30"/>
    <w:rsid w:val="00540C84"/>
    <w:rsid w:val="00540D3A"/>
    <w:rsid w:val="00541123"/>
    <w:rsid w:val="00541194"/>
    <w:rsid w:val="00541987"/>
    <w:rsid w:val="005419BF"/>
    <w:rsid w:val="00541A4A"/>
    <w:rsid w:val="00541A4F"/>
    <w:rsid w:val="00541B2F"/>
    <w:rsid w:val="00541D5C"/>
    <w:rsid w:val="00541DD2"/>
    <w:rsid w:val="00542017"/>
    <w:rsid w:val="005420DE"/>
    <w:rsid w:val="0054238C"/>
    <w:rsid w:val="005426E9"/>
    <w:rsid w:val="0054270E"/>
    <w:rsid w:val="005429C5"/>
    <w:rsid w:val="005436C8"/>
    <w:rsid w:val="00543818"/>
    <w:rsid w:val="00543D94"/>
    <w:rsid w:val="00543E7C"/>
    <w:rsid w:val="00543EF1"/>
    <w:rsid w:val="005445CE"/>
    <w:rsid w:val="005446F5"/>
    <w:rsid w:val="00544825"/>
    <w:rsid w:val="00544F2B"/>
    <w:rsid w:val="00544F75"/>
    <w:rsid w:val="00545033"/>
    <w:rsid w:val="00545178"/>
    <w:rsid w:val="0054528B"/>
    <w:rsid w:val="005453A4"/>
    <w:rsid w:val="005455AA"/>
    <w:rsid w:val="005455B3"/>
    <w:rsid w:val="0054564C"/>
    <w:rsid w:val="00545848"/>
    <w:rsid w:val="00546095"/>
    <w:rsid w:val="00546C89"/>
    <w:rsid w:val="00546F41"/>
    <w:rsid w:val="00546FE2"/>
    <w:rsid w:val="00547078"/>
    <w:rsid w:val="005470D3"/>
    <w:rsid w:val="00547160"/>
    <w:rsid w:val="005471DA"/>
    <w:rsid w:val="005472E3"/>
    <w:rsid w:val="00547696"/>
    <w:rsid w:val="005476FB"/>
    <w:rsid w:val="00547757"/>
    <w:rsid w:val="00547AE2"/>
    <w:rsid w:val="00547F55"/>
    <w:rsid w:val="0055004C"/>
    <w:rsid w:val="005503A2"/>
    <w:rsid w:val="00550417"/>
    <w:rsid w:val="00550BD6"/>
    <w:rsid w:val="00550C38"/>
    <w:rsid w:val="00550D36"/>
    <w:rsid w:val="00550DBD"/>
    <w:rsid w:val="005516AA"/>
    <w:rsid w:val="005519AD"/>
    <w:rsid w:val="0055233B"/>
    <w:rsid w:val="0055265A"/>
    <w:rsid w:val="005526E3"/>
    <w:rsid w:val="005527CE"/>
    <w:rsid w:val="0055285A"/>
    <w:rsid w:val="00552976"/>
    <w:rsid w:val="00552A87"/>
    <w:rsid w:val="00552F5E"/>
    <w:rsid w:val="00553052"/>
    <w:rsid w:val="00553277"/>
    <w:rsid w:val="00553491"/>
    <w:rsid w:val="0055392A"/>
    <w:rsid w:val="00553D6A"/>
    <w:rsid w:val="00554245"/>
    <w:rsid w:val="005547DB"/>
    <w:rsid w:val="0055480F"/>
    <w:rsid w:val="005548F3"/>
    <w:rsid w:val="00554BD5"/>
    <w:rsid w:val="00554CF3"/>
    <w:rsid w:val="00554E0D"/>
    <w:rsid w:val="005554CC"/>
    <w:rsid w:val="00555B5A"/>
    <w:rsid w:val="00555EA9"/>
    <w:rsid w:val="005561F9"/>
    <w:rsid w:val="00556337"/>
    <w:rsid w:val="00556344"/>
    <w:rsid w:val="00556392"/>
    <w:rsid w:val="0055685E"/>
    <w:rsid w:val="00556B83"/>
    <w:rsid w:val="005573CB"/>
    <w:rsid w:val="00557652"/>
    <w:rsid w:val="00557D62"/>
    <w:rsid w:val="005602F8"/>
    <w:rsid w:val="00560481"/>
    <w:rsid w:val="0056061E"/>
    <w:rsid w:val="00560624"/>
    <w:rsid w:val="00560D28"/>
    <w:rsid w:val="00560F14"/>
    <w:rsid w:val="0056120B"/>
    <w:rsid w:val="00561430"/>
    <w:rsid w:val="0056151C"/>
    <w:rsid w:val="00561792"/>
    <w:rsid w:val="00561BC1"/>
    <w:rsid w:val="005621CC"/>
    <w:rsid w:val="005622AA"/>
    <w:rsid w:val="005622AB"/>
    <w:rsid w:val="005624EA"/>
    <w:rsid w:val="0056294F"/>
    <w:rsid w:val="00562E84"/>
    <w:rsid w:val="0056361B"/>
    <w:rsid w:val="005636D3"/>
    <w:rsid w:val="005645FC"/>
    <w:rsid w:val="00564F55"/>
    <w:rsid w:val="00565007"/>
    <w:rsid w:val="005650C8"/>
    <w:rsid w:val="0056524F"/>
    <w:rsid w:val="005652DE"/>
    <w:rsid w:val="00565497"/>
    <w:rsid w:val="00565610"/>
    <w:rsid w:val="00565792"/>
    <w:rsid w:val="005659D5"/>
    <w:rsid w:val="00565A6B"/>
    <w:rsid w:val="00565BE7"/>
    <w:rsid w:val="0056635B"/>
    <w:rsid w:val="005664F4"/>
    <w:rsid w:val="0056651D"/>
    <w:rsid w:val="00566785"/>
    <w:rsid w:val="00566B22"/>
    <w:rsid w:val="00566BD2"/>
    <w:rsid w:val="00566F3B"/>
    <w:rsid w:val="00566FC6"/>
    <w:rsid w:val="0056715A"/>
    <w:rsid w:val="00567786"/>
    <w:rsid w:val="0057008B"/>
    <w:rsid w:val="00570110"/>
    <w:rsid w:val="00570204"/>
    <w:rsid w:val="0057033B"/>
    <w:rsid w:val="00570A7F"/>
    <w:rsid w:val="00570C94"/>
    <w:rsid w:val="00571269"/>
    <w:rsid w:val="0057155E"/>
    <w:rsid w:val="00571924"/>
    <w:rsid w:val="00571AFE"/>
    <w:rsid w:val="00571D49"/>
    <w:rsid w:val="00572003"/>
    <w:rsid w:val="005722AA"/>
    <w:rsid w:val="005726CB"/>
    <w:rsid w:val="0057277C"/>
    <w:rsid w:val="005728AD"/>
    <w:rsid w:val="00572CC7"/>
    <w:rsid w:val="00572F44"/>
    <w:rsid w:val="00572FEF"/>
    <w:rsid w:val="0057315A"/>
    <w:rsid w:val="0057323D"/>
    <w:rsid w:val="0057325D"/>
    <w:rsid w:val="005732AA"/>
    <w:rsid w:val="005735B7"/>
    <w:rsid w:val="0057385B"/>
    <w:rsid w:val="00573B00"/>
    <w:rsid w:val="00573F34"/>
    <w:rsid w:val="0057414C"/>
    <w:rsid w:val="005741C6"/>
    <w:rsid w:val="005744A3"/>
    <w:rsid w:val="0057466A"/>
    <w:rsid w:val="005749A6"/>
    <w:rsid w:val="00574A8A"/>
    <w:rsid w:val="00574C4D"/>
    <w:rsid w:val="00574EAB"/>
    <w:rsid w:val="00574F40"/>
    <w:rsid w:val="00574F86"/>
    <w:rsid w:val="00575143"/>
    <w:rsid w:val="005752DD"/>
    <w:rsid w:val="00575359"/>
    <w:rsid w:val="00575486"/>
    <w:rsid w:val="0057576B"/>
    <w:rsid w:val="005758EA"/>
    <w:rsid w:val="00575E5C"/>
    <w:rsid w:val="00576105"/>
    <w:rsid w:val="0057611D"/>
    <w:rsid w:val="005765C7"/>
    <w:rsid w:val="005769D9"/>
    <w:rsid w:val="00576C9E"/>
    <w:rsid w:val="00576EF2"/>
    <w:rsid w:val="00577480"/>
    <w:rsid w:val="00577585"/>
    <w:rsid w:val="005775B6"/>
    <w:rsid w:val="00577C95"/>
    <w:rsid w:val="00577D5E"/>
    <w:rsid w:val="00577E61"/>
    <w:rsid w:val="005804FA"/>
    <w:rsid w:val="00580503"/>
    <w:rsid w:val="00580569"/>
    <w:rsid w:val="005806CD"/>
    <w:rsid w:val="00580708"/>
    <w:rsid w:val="00580727"/>
    <w:rsid w:val="00580873"/>
    <w:rsid w:val="00580ACE"/>
    <w:rsid w:val="00580ACF"/>
    <w:rsid w:val="00580B6F"/>
    <w:rsid w:val="00580C15"/>
    <w:rsid w:val="00580C26"/>
    <w:rsid w:val="00580DAF"/>
    <w:rsid w:val="00580FFB"/>
    <w:rsid w:val="005811F5"/>
    <w:rsid w:val="005813F8"/>
    <w:rsid w:val="00581719"/>
    <w:rsid w:val="00581BB2"/>
    <w:rsid w:val="00581F56"/>
    <w:rsid w:val="00582507"/>
    <w:rsid w:val="00582743"/>
    <w:rsid w:val="00582809"/>
    <w:rsid w:val="00582C64"/>
    <w:rsid w:val="00582D1C"/>
    <w:rsid w:val="005839ED"/>
    <w:rsid w:val="00583C1A"/>
    <w:rsid w:val="00583C34"/>
    <w:rsid w:val="00583F9E"/>
    <w:rsid w:val="00583FC5"/>
    <w:rsid w:val="00583FD9"/>
    <w:rsid w:val="005840BC"/>
    <w:rsid w:val="00584229"/>
    <w:rsid w:val="0058429F"/>
    <w:rsid w:val="0058448D"/>
    <w:rsid w:val="005846AE"/>
    <w:rsid w:val="00584A1A"/>
    <w:rsid w:val="00584E59"/>
    <w:rsid w:val="0058513B"/>
    <w:rsid w:val="005853D1"/>
    <w:rsid w:val="005856A6"/>
    <w:rsid w:val="00585738"/>
    <w:rsid w:val="00585823"/>
    <w:rsid w:val="00585839"/>
    <w:rsid w:val="005858E4"/>
    <w:rsid w:val="00585920"/>
    <w:rsid w:val="0058595E"/>
    <w:rsid w:val="005860A9"/>
    <w:rsid w:val="00586737"/>
    <w:rsid w:val="00586986"/>
    <w:rsid w:val="005877D0"/>
    <w:rsid w:val="00587AAD"/>
    <w:rsid w:val="00587B31"/>
    <w:rsid w:val="00587F75"/>
    <w:rsid w:val="005903CE"/>
    <w:rsid w:val="005906FD"/>
    <w:rsid w:val="00590922"/>
    <w:rsid w:val="00590A34"/>
    <w:rsid w:val="00590AFC"/>
    <w:rsid w:val="00590D81"/>
    <w:rsid w:val="00590DF4"/>
    <w:rsid w:val="00591154"/>
    <w:rsid w:val="005911D1"/>
    <w:rsid w:val="00591B33"/>
    <w:rsid w:val="00591B38"/>
    <w:rsid w:val="005922D0"/>
    <w:rsid w:val="005924A3"/>
    <w:rsid w:val="00592832"/>
    <w:rsid w:val="00592F6E"/>
    <w:rsid w:val="005933F1"/>
    <w:rsid w:val="0059357F"/>
    <w:rsid w:val="00594237"/>
    <w:rsid w:val="005948B0"/>
    <w:rsid w:val="00594AD1"/>
    <w:rsid w:val="00594B6B"/>
    <w:rsid w:val="00594CD9"/>
    <w:rsid w:val="005951E9"/>
    <w:rsid w:val="0059523E"/>
    <w:rsid w:val="00595490"/>
    <w:rsid w:val="00595622"/>
    <w:rsid w:val="00595734"/>
    <w:rsid w:val="005957CD"/>
    <w:rsid w:val="00595DF8"/>
    <w:rsid w:val="00595EA8"/>
    <w:rsid w:val="00595EF5"/>
    <w:rsid w:val="00595F70"/>
    <w:rsid w:val="005962A0"/>
    <w:rsid w:val="0059653D"/>
    <w:rsid w:val="005965E7"/>
    <w:rsid w:val="00596757"/>
    <w:rsid w:val="00596953"/>
    <w:rsid w:val="00596986"/>
    <w:rsid w:val="00596D0E"/>
    <w:rsid w:val="00596F37"/>
    <w:rsid w:val="00596F8B"/>
    <w:rsid w:val="005972F6"/>
    <w:rsid w:val="00597603"/>
    <w:rsid w:val="00597A83"/>
    <w:rsid w:val="00597AFB"/>
    <w:rsid w:val="00597C4D"/>
    <w:rsid w:val="00597EA4"/>
    <w:rsid w:val="00597FF3"/>
    <w:rsid w:val="005A00C5"/>
    <w:rsid w:val="005A025A"/>
    <w:rsid w:val="005A03B0"/>
    <w:rsid w:val="005A06B4"/>
    <w:rsid w:val="005A0A8C"/>
    <w:rsid w:val="005A0B2E"/>
    <w:rsid w:val="005A1227"/>
    <w:rsid w:val="005A12C1"/>
    <w:rsid w:val="005A19B4"/>
    <w:rsid w:val="005A1AF4"/>
    <w:rsid w:val="005A1BE9"/>
    <w:rsid w:val="005A1EBE"/>
    <w:rsid w:val="005A20A4"/>
    <w:rsid w:val="005A2200"/>
    <w:rsid w:val="005A2385"/>
    <w:rsid w:val="005A294E"/>
    <w:rsid w:val="005A2B85"/>
    <w:rsid w:val="005A2C69"/>
    <w:rsid w:val="005A2C8F"/>
    <w:rsid w:val="005A2CF4"/>
    <w:rsid w:val="005A2DD2"/>
    <w:rsid w:val="005A338F"/>
    <w:rsid w:val="005A37C5"/>
    <w:rsid w:val="005A3D57"/>
    <w:rsid w:val="005A3E15"/>
    <w:rsid w:val="005A423B"/>
    <w:rsid w:val="005A470A"/>
    <w:rsid w:val="005A471A"/>
    <w:rsid w:val="005A48F7"/>
    <w:rsid w:val="005A4DE1"/>
    <w:rsid w:val="005A4ED3"/>
    <w:rsid w:val="005A50CF"/>
    <w:rsid w:val="005A53BD"/>
    <w:rsid w:val="005A57CE"/>
    <w:rsid w:val="005A5A0F"/>
    <w:rsid w:val="005A5A8E"/>
    <w:rsid w:val="005A5B34"/>
    <w:rsid w:val="005A5FC1"/>
    <w:rsid w:val="005A60AC"/>
    <w:rsid w:val="005A60BB"/>
    <w:rsid w:val="005A6103"/>
    <w:rsid w:val="005A6C04"/>
    <w:rsid w:val="005A6E92"/>
    <w:rsid w:val="005A7288"/>
    <w:rsid w:val="005A7293"/>
    <w:rsid w:val="005A72F1"/>
    <w:rsid w:val="005A73D9"/>
    <w:rsid w:val="005A7580"/>
    <w:rsid w:val="005A76B3"/>
    <w:rsid w:val="005A7A01"/>
    <w:rsid w:val="005A7A5E"/>
    <w:rsid w:val="005A7B9D"/>
    <w:rsid w:val="005A7DC7"/>
    <w:rsid w:val="005A7ECC"/>
    <w:rsid w:val="005B064D"/>
    <w:rsid w:val="005B0718"/>
    <w:rsid w:val="005B081D"/>
    <w:rsid w:val="005B0931"/>
    <w:rsid w:val="005B0DAC"/>
    <w:rsid w:val="005B0DAD"/>
    <w:rsid w:val="005B0F6B"/>
    <w:rsid w:val="005B1065"/>
    <w:rsid w:val="005B10BA"/>
    <w:rsid w:val="005B1372"/>
    <w:rsid w:val="005B1450"/>
    <w:rsid w:val="005B146D"/>
    <w:rsid w:val="005B168D"/>
    <w:rsid w:val="005B1768"/>
    <w:rsid w:val="005B17A2"/>
    <w:rsid w:val="005B1952"/>
    <w:rsid w:val="005B1B85"/>
    <w:rsid w:val="005B2441"/>
    <w:rsid w:val="005B24D0"/>
    <w:rsid w:val="005B2511"/>
    <w:rsid w:val="005B28C8"/>
    <w:rsid w:val="005B2BCC"/>
    <w:rsid w:val="005B34B3"/>
    <w:rsid w:val="005B3B31"/>
    <w:rsid w:val="005B40D2"/>
    <w:rsid w:val="005B41C2"/>
    <w:rsid w:val="005B4E38"/>
    <w:rsid w:val="005B590B"/>
    <w:rsid w:val="005B5BEC"/>
    <w:rsid w:val="005B5CFA"/>
    <w:rsid w:val="005B5D3D"/>
    <w:rsid w:val="005B5DE4"/>
    <w:rsid w:val="005B5F22"/>
    <w:rsid w:val="005B60FE"/>
    <w:rsid w:val="005B61C9"/>
    <w:rsid w:val="005B6332"/>
    <w:rsid w:val="005B6472"/>
    <w:rsid w:val="005B64DC"/>
    <w:rsid w:val="005B67CC"/>
    <w:rsid w:val="005B6913"/>
    <w:rsid w:val="005B6BA4"/>
    <w:rsid w:val="005B6F44"/>
    <w:rsid w:val="005B732B"/>
    <w:rsid w:val="005B734C"/>
    <w:rsid w:val="005B75D3"/>
    <w:rsid w:val="005B768A"/>
    <w:rsid w:val="005B7A56"/>
    <w:rsid w:val="005B7C85"/>
    <w:rsid w:val="005B7E67"/>
    <w:rsid w:val="005C0022"/>
    <w:rsid w:val="005C00E8"/>
    <w:rsid w:val="005C01C2"/>
    <w:rsid w:val="005C066C"/>
    <w:rsid w:val="005C0787"/>
    <w:rsid w:val="005C08EF"/>
    <w:rsid w:val="005C0ABD"/>
    <w:rsid w:val="005C0B15"/>
    <w:rsid w:val="005C0E95"/>
    <w:rsid w:val="005C1163"/>
    <w:rsid w:val="005C129A"/>
    <w:rsid w:val="005C1378"/>
    <w:rsid w:val="005C1513"/>
    <w:rsid w:val="005C1BE3"/>
    <w:rsid w:val="005C1CCA"/>
    <w:rsid w:val="005C1DEF"/>
    <w:rsid w:val="005C1F24"/>
    <w:rsid w:val="005C205F"/>
    <w:rsid w:val="005C216F"/>
    <w:rsid w:val="005C2456"/>
    <w:rsid w:val="005C270F"/>
    <w:rsid w:val="005C286F"/>
    <w:rsid w:val="005C2A9E"/>
    <w:rsid w:val="005C2B62"/>
    <w:rsid w:val="005C2BA3"/>
    <w:rsid w:val="005C2C91"/>
    <w:rsid w:val="005C2CA1"/>
    <w:rsid w:val="005C2D04"/>
    <w:rsid w:val="005C2DA2"/>
    <w:rsid w:val="005C2E95"/>
    <w:rsid w:val="005C2EEA"/>
    <w:rsid w:val="005C32DA"/>
    <w:rsid w:val="005C34AE"/>
    <w:rsid w:val="005C3C45"/>
    <w:rsid w:val="005C42CB"/>
    <w:rsid w:val="005C45BB"/>
    <w:rsid w:val="005C4824"/>
    <w:rsid w:val="005C4E5E"/>
    <w:rsid w:val="005C4F43"/>
    <w:rsid w:val="005C5118"/>
    <w:rsid w:val="005C5749"/>
    <w:rsid w:val="005C5785"/>
    <w:rsid w:val="005C5A6C"/>
    <w:rsid w:val="005C5D88"/>
    <w:rsid w:val="005C5FDB"/>
    <w:rsid w:val="005C6089"/>
    <w:rsid w:val="005C6624"/>
    <w:rsid w:val="005C6772"/>
    <w:rsid w:val="005C6867"/>
    <w:rsid w:val="005C6AE8"/>
    <w:rsid w:val="005C6AF9"/>
    <w:rsid w:val="005C6B68"/>
    <w:rsid w:val="005C6C0E"/>
    <w:rsid w:val="005C6C19"/>
    <w:rsid w:val="005C6D4F"/>
    <w:rsid w:val="005C6E2A"/>
    <w:rsid w:val="005C6F15"/>
    <w:rsid w:val="005C79E3"/>
    <w:rsid w:val="005D080C"/>
    <w:rsid w:val="005D0BE3"/>
    <w:rsid w:val="005D0D46"/>
    <w:rsid w:val="005D0E53"/>
    <w:rsid w:val="005D0EE7"/>
    <w:rsid w:val="005D19FA"/>
    <w:rsid w:val="005D1BB6"/>
    <w:rsid w:val="005D2483"/>
    <w:rsid w:val="005D2A4E"/>
    <w:rsid w:val="005D2DB9"/>
    <w:rsid w:val="005D2E6E"/>
    <w:rsid w:val="005D309A"/>
    <w:rsid w:val="005D393F"/>
    <w:rsid w:val="005D3BBF"/>
    <w:rsid w:val="005D3DB9"/>
    <w:rsid w:val="005D404C"/>
    <w:rsid w:val="005D410E"/>
    <w:rsid w:val="005D4155"/>
    <w:rsid w:val="005D4712"/>
    <w:rsid w:val="005D4D3A"/>
    <w:rsid w:val="005D4F9C"/>
    <w:rsid w:val="005D59C3"/>
    <w:rsid w:val="005D5A69"/>
    <w:rsid w:val="005D5E79"/>
    <w:rsid w:val="005D62A6"/>
    <w:rsid w:val="005D6735"/>
    <w:rsid w:val="005D6907"/>
    <w:rsid w:val="005D6E3A"/>
    <w:rsid w:val="005D6EFF"/>
    <w:rsid w:val="005D7109"/>
    <w:rsid w:val="005D717B"/>
    <w:rsid w:val="005D7262"/>
    <w:rsid w:val="005D7268"/>
    <w:rsid w:val="005D760F"/>
    <w:rsid w:val="005D7BC9"/>
    <w:rsid w:val="005D7CE0"/>
    <w:rsid w:val="005D7EA1"/>
    <w:rsid w:val="005D7F57"/>
    <w:rsid w:val="005D7FDD"/>
    <w:rsid w:val="005E00F2"/>
    <w:rsid w:val="005E018B"/>
    <w:rsid w:val="005E0730"/>
    <w:rsid w:val="005E0C2C"/>
    <w:rsid w:val="005E0E99"/>
    <w:rsid w:val="005E1290"/>
    <w:rsid w:val="005E15E3"/>
    <w:rsid w:val="005E1800"/>
    <w:rsid w:val="005E1A42"/>
    <w:rsid w:val="005E1A7F"/>
    <w:rsid w:val="005E2143"/>
    <w:rsid w:val="005E23B7"/>
    <w:rsid w:val="005E2735"/>
    <w:rsid w:val="005E285A"/>
    <w:rsid w:val="005E299E"/>
    <w:rsid w:val="005E36EF"/>
    <w:rsid w:val="005E377F"/>
    <w:rsid w:val="005E378A"/>
    <w:rsid w:val="005E39D9"/>
    <w:rsid w:val="005E3AF3"/>
    <w:rsid w:val="005E3E1B"/>
    <w:rsid w:val="005E3F3D"/>
    <w:rsid w:val="005E3F43"/>
    <w:rsid w:val="005E3F78"/>
    <w:rsid w:val="005E4027"/>
    <w:rsid w:val="005E41D5"/>
    <w:rsid w:val="005E426A"/>
    <w:rsid w:val="005E450A"/>
    <w:rsid w:val="005E4A5C"/>
    <w:rsid w:val="005E4B3C"/>
    <w:rsid w:val="005E508B"/>
    <w:rsid w:val="005E5323"/>
    <w:rsid w:val="005E54EB"/>
    <w:rsid w:val="005E57A4"/>
    <w:rsid w:val="005E5C4B"/>
    <w:rsid w:val="005E6004"/>
    <w:rsid w:val="005E60E1"/>
    <w:rsid w:val="005E6265"/>
    <w:rsid w:val="005E62A7"/>
    <w:rsid w:val="005E6304"/>
    <w:rsid w:val="005E6A67"/>
    <w:rsid w:val="005E6E22"/>
    <w:rsid w:val="005E6E34"/>
    <w:rsid w:val="005E6EB1"/>
    <w:rsid w:val="005E7282"/>
    <w:rsid w:val="005E735D"/>
    <w:rsid w:val="005E7577"/>
    <w:rsid w:val="005E7791"/>
    <w:rsid w:val="005E7C48"/>
    <w:rsid w:val="005E7C63"/>
    <w:rsid w:val="005F00D5"/>
    <w:rsid w:val="005F01B9"/>
    <w:rsid w:val="005F025B"/>
    <w:rsid w:val="005F06C7"/>
    <w:rsid w:val="005F0771"/>
    <w:rsid w:val="005F0C34"/>
    <w:rsid w:val="005F0C93"/>
    <w:rsid w:val="005F0ECA"/>
    <w:rsid w:val="005F0F32"/>
    <w:rsid w:val="005F105B"/>
    <w:rsid w:val="005F16BB"/>
    <w:rsid w:val="005F18C3"/>
    <w:rsid w:val="005F1BCB"/>
    <w:rsid w:val="005F1C78"/>
    <w:rsid w:val="005F1EC9"/>
    <w:rsid w:val="005F2048"/>
    <w:rsid w:val="005F20B1"/>
    <w:rsid w:val="005F22B7"/>
    <w:rsid w:val="005F236E"/>
    <w:rsid w:val="005F2750"/>
    <w:rsid w:val="005F39E0"/>
    <w:rsid w:val="005F3DCF"/>
    <w:rsid w:val="005F3FFE"/>
    <w:rsid w:val="005F42F4"/>
    <w:rsid w:val="005F45DD"/>
    <w:rsid w:val="005F4807"/>
    <w:rsid w:val="005F4BB6"/>
    <w:rsid w:val="005F4CB3"/>
    <w:rsid w:val="005F4FC3"/>
    <w:rsid w:val="005F5013"/>
    <w:rsid w:val="005F5DB1"/>
    <w:rsid w:val="005F5FA4"/>
    <w:rsid w:val="005F61E7"/>
    <w:rsid w:val="005F62FB"/>
    <w:rsid w:val="005F6472"/>
    <w:rsid w:val="005F6FFD"/>
    <w:rsid w:val="005F719D"/>
    <w:rsid w:val="005F7346"/>
    <w:rsid w:val="005F7555"/>
    <w:rsid w:val="005F7804"/>
    <w:rsid w:val="005F7F66"/>
    <w:rsid w:val="005F7F7E"/>
    <w:rsid w:val="0060012F"/>
    <w:rsid w:val="00600321"/>
    <w:rsid w:val="00600B18"/>
    <w:rsid w:val="00600E08"/>
    <w:rsid w:val="00600E34"/>
    <w:rsid w:val="00601153"/>
    <w:rsid w:val="00601766"/>
    <w:rsid w:val="00601769"/>
    <w:rsid w:val="00601A47"/>
    <w:rsid w:val="00601BC2"/>
    <w:rsid w:val="00601D28"/>
    <w:rsid w:val="0060207B"/>
    <w:rsid w:val="00602161"/>
    <w:rsid w:val="0060254F"/>
    <w:rsid w:val="006027BD"/>
    <w:rsid w:val="00602827"/>
    <w:rsid w:val="00602FB7"/>
    <w:rsid w:val="006032ED"/>
    <w:rsid w:val="00603635"/>
    <w:rsid w:val="00603716"/>
    <w:rsid w:val="006039E8"/>
    <w:rsid w:val="00603B71"/>
    <w:rsid w:val="00603B74"/>
    <w:rsid w:val="00603C6A"/>
    <w:rsid w:val="00603C82"/>
    <w:rsid w:val="00603D1D"/>
    <w:rsid w:val="00604073"/>
    <w:rsid w:val="00604394"/>
    <w:rsid w:val="00604642"/>
    <w:rsid w:val="0060493D"/>
    <w:rsid w:val="00604EED"/>
    <w:rsid w:val="00604F38"/>
    <w:rsid w:val="00605672"/>
    <w:rsid w:val="00605827"/>
    <w:rsid w:val="00605A7E"/>
    <w:rsid w:val="00605ACA"/>
    <w:rsid w:val="00605CA9"/>
    <w:rsid w:val="00605EBC"/>
    <w:rsid w:val="00605F2A"/>
    <w:rsid w:val="006060F5"/>
    <w:rsid w:val="00606687"/>
    <w:rsid w:val="00606AE2"/>
    <w:rsid w:val="006072D6"/>
    <w:rsid w:val="0060749F"/>
    <w:rsid w:val="00607EE1"/>
    <w:rsid w:val="00610072"/>
    <w:rsid w:val="00610766"/>
    <w:rsid w:val="00610A32"/>
    <w:rsid w:val="00610C33"/>
    <w:rsid w:val="00610DA3"/>
    <w:rsid w:val="00610E20"/>
    <w:rsid w:val="00611161"/>
    <w:rsid w:val="00611347"/>
    <w:rsid w:val="006113D5"/>
    <w:rsid w:val="006115E9"/>
    <w:rsid w:val="006118CE"/>
    <w:rsid w:val="00611AB3"/>
    <w:rsid w:val="00611D68"/>
    <w:rsid w:val="00612348"/>
    <w:rsid w:val="006123CD"/>
    <w:rsid w:val="006124F8"/>
    <w:rsid w:val="00612637"/>
    <w:rsid w:val="006128C8"/>
    <w:rsid w:val="00612B3D"/>
    <w:rsid w:val="00612C5E"/>
    <w:rsid w:val="0061346B"/>
    <w:rsid w:val="0061357C"/>
    <w:rsid w:val="0061375C"/>
    <w:rsid w:val="00613788"/>
    <w:rsid w:val="006137F7"/>
    <w:rsid w:val="00613EEF"/>
    <w:rsid w:val="00613F0E"/>
    <w:rsid w:val="00614046"/>
    <w:rsid w:val="006140C3"/>
    <w:rsid w:val="006142F3"/>
    <w:rsid w:val="00614406"/>
    <w:rsid w:val="0061457D"/>
    <w:rsid w:val="006145C3"/>
    <w:rsid w:val="00614642"/>
    <w:rsid w:val="00614738"/>
    <w:rsid w:val="00614980"/>
    <w:rsid w:val="00614BA5"/>
    <w:rsid w:val="00615395"/>
    <w:rsid w:val="0061595B"/>
    <w:rsid w:val="00615A37"/>
    <w:rsid w:val="00615B18"/>
    <w:rsid w:val="00615C7A"/>
    <w:rsid w:val="00615D63"/>
    <w:rsid w:val="00615E74"/>
    <w:rsid w:val="0061603F"/>
    <w:rsid w:val="006161DA"/>
    <w:rsid w:val="0061625B"/>
    <w:rsid w:val="00616424"/>
    <w:rsid w:val="00616514"/>
    <w:rsid w:val="00616592"/>
    <w:rsid w:val="00616D54"/>
    <w:rsid w:val="00616EB1"/>
    <w:rsid w:val="006170E1"/>
    <w:rsid w:val="0061737C"/>
    <w:rsid w:val="006175DD"/>
    <w:rsid w:val="00617701"/>
    <w:rsid w:val="006179E2"/>
    <w:rsid w:val="00617CA2"/>
    <w:rsid w:val="00617D1E"/>
    <w:rsid w:val="00617FFC"/>
    <w:rsid w:val="006201B8"/>
    <w:rsid w:val="00620956"/>
    <w:rsid w:val="00620DDC"/>
    <w:rsid w:val="00621040"/>
    <w:rsid w:val="00621829"/>
    <w:rsid w:val="00621EA7"/>
    <w:rsid w:val="00621FE2"/>
    <w:rsid w:val="006222AE"/>
    <w:rsid w:val="00622454"/>
    <w:rsid w:val="00622465"/>
    <w:rsid w:val="00622895"/>
    <w:rsid w:val="0062305E"/>
    <w:rsid w:val="00623077"/>
    <w:rsid w:val="0062312B"/>
    <w:rsid w:val="006234FE"/>
    <w:rsid w:val="006237CC"/>
    <w:rsid w:val="00623DE9"/>
    <w:rsid w:val="00623F4B"/>
    <w:rsid w:val="006241A6"/>
    <w:rsid w:val="006241E2"/>
    <w:rsid w:val="006249BB"/>
    <w:rsid w:val="00624A52"/>
    <w:rsid w:val="00624A8C"/>
    <w:rsid w:val="00624EF4"/>
    <w:rsid w:val="006252B5"/>
    <w:rsid w:val="00625560"/>
    <w:rsid w:val="006255F6"/>
    <w:rsid w:val="00625708"/>
    <w:rsid w:val="00625A2A"/>
    <w:rsid w:val="00625B44"/>
    <w:rsid w:val="00625FCF"/>
    <w:rsid w:val="006261D4"/>
    <w:rsid w:val="00626238"/>
    <w:rsid w:val="006264F9"/>
    <w:rsid w:val="00626676"/>
    <w:rsid w:val="00626CFE"/>
    <w:rsid w:val="00626D36"/>
    <w:rsid w:val="006273C9"/>
    <w:rsid w:val="00627443"/>
    <w:rsid w:val="006274C7"/>
    <w:rsid w:val="00627CF1"/>
    <w:rsid w:val="00627DC0"/>
    <w:rsid w:val="0063003B"/>
    <w:rsid w:val="006300FD"/>
    <w:rsid w:val="00630250"/>
    <w:rsid w:val="00630372"/>
    <w:rsid w:val="00630452"/>
    <w:rsid w:val="00630553"/>
    <w:rsid w:val="006308BA"/>
    <w:rsid w:val="00630B69"/>
    <w:rsid w:val="00630CA7"/>
    <w:rsid w:val="00630CF1"/>
    <w:rsid w:val="00630FE7"/>
    <w:rsid w:val="00631096"/>
    <w:rsid w:val="006313AC"/>
    <w:rsid w:val="0063187A"/>
    <w:rsid w:val="00631C59"/>
    <w:rsid w:val="00631E1B"/>
    <w:rsid w:val="00631EDA"/>
    <w:rsid w:val="00632299"/>
    <w:rsid w:val="006325F2"/>
    <w:rsid w:val="006328DA"/>
    <w:rsid w:val="00632D37"/>
    <w:rsid w:val="00632EB3"/>
    <w:rsid w:val="00632FFE"/>
    <w:rsid w:val="006332D8"/>
    <w:rsid w:val="00633494"/>
    <w:rsid w:val="0063351A"/>
    <w:rsid w:val="00633894"/>
    <w:rsid w:val="00633A77"/>
    <w:rsid w:val="00633AC7"/>
    <w:rsid w:val="00633E14"/>
    <w:rsid w:val="00633F53"/>
    <w:rsid w:val="006341F1"/>
    <w:rsid w:val="006344DC"/>
    <w:rsid w:val="00634E0B"/>
    <w:rsid w:val="00635554"/>
    <w:rsid w:val="006357AE"/>
    <w:rsid w:val="0063580A"/>
    <w:rsid w:val="006358D0"/>
    <w:rsid w:val="0063596C"/>
    <w:rsid w:val="006360A6"/>
    <w:rsid w:val="00636738"/>
    <w:rsid w:val="00636CF8"/>
    <w:rsid w:val="0063756A"/>
    <w:rsid w:val="00637F3D"/>
    <w:rsid w:val="00640196"/>
    <w:rsid w:val="00640877"/>
    <w:rsid w:val="0064096B"/>
    <w:rsid w:val="00640C55"/>
    <w:rsid w:val="00640CC5"/>
    <w:rsid w:val="00640F55"/>
    <w:rsid w:val="00641216"/>
    <w:rsid w:val="0064132D"/>
    <w:rsid w:val="006417EF"/>
    <w:rsid w:val="00641894"/>
    <w:rsid w:val="006418A8"/>
    <w:rsid w:val="00641C53"/>
    <w:rsid w:val="00641C58"/>
    <w:rsid w:val="00641D88"/>
    <w:rsid w:val="00641EC9"/>
    <w:rsid w:val="00642188"/>
    <w:rsid w:val="00642EAD"/>
    <w:rsid w:val="00642F51"/>
    <w:rsid w:val="00643055"/>
    <w:rsid w:val="00643223"/>
    <w:rsid w:val="0064360B"/>
    <w:rsid w:val="00643EC7"/>
    <w:rsid w:val="00643EDF"/>
    <w:rsid w:val="00644302"/>
    <w:rsid w:val="00644939"/>
    <w:rsid w:val="00644ADB"/>
    <w:rsid w:val="00644CE6"/>
    <w:rsid w:val="00644DC9"/>
    <w:rsid w:val="00644F96"/>
    <w:rsid w:val="00644F9B"/>
    <w:rsid w:val="006450DD"/>
    <w:rsid w:val="00645221"/>
    <w:rsid w:val="00645249"/>
    <w:rsid w:val="006456CB"/>
    <w:rsid w:val="006457EA"/>
    <w:rsid w:val="00645C94"/>
    <w:rsid w:val="006464A6"/>
    <w:rsid w:val="00646761"/>
    <w:rsid w:val="00646AF6"/>
    <w:rsid w:val="00646B9A"/>
    <w:rsid w:val="00646CB7"/>
    <w:rsid w:val="00646CC2"/>
    <w:rsid w:val="00647147"/>
    <w:rsid w:val="00647831"/>
    <w:rsid w:val="00647A1F"/>
    <w:rsid w:val="00647F5E"/>
    <w:rsid w:val="00650096"/>
    <w:rsid w:val="00650DC8"/>
    <w:rsid w:val="00650DF0"/>
    <w:rsid w:val="00651062"/>
    <w:rsid w:val="006515D0"/>
    <w:rsid w:val="006517C4"/>
    <w:rsid w:val="00652254"/>
    <w:rsid w:val="00652258"/>
    <w:rsid w:val="006522C4"/>
    <w:rsid w:val="0065282E"/>
    <w:rsid w:val="00652B31"/>
    <w:rsid w:val="00652C8E"/>
    <w:rsid w:val="00652F33"/>
    <w:rsid w:val="00652FE1"/>
    <w:rsid w:val="00653040"/>
    <w:rsid w:val="00653734"/>
    <w:rsid w:val="00653C5D"/>
    <w:rsid w:val="006540A0"/>
    <w:rsid w:val="0065411B"/>
    <w:rsid w:val="00654170"/>
    <w:rsid w:val="006543FA"/>
    <w:rsid w:val="006544A8"/>
    <w:rsid w:val="00654894"/>
    <w:rsid w:val="00654B94"/>
    <w:rsid w:val="00654BE1"/>
    <w:rsid w:val="00654DF5"/>
    <w:rsid w:val="006550EA"/>
    <w:rsid w:val="00655300"/>
    <w:rsid w:val="006553CF"/>
    <w:rsid w:val="0065548E"/>
    <w:rsid w:val="00655769"/>
    <w:rsid w:val="00655779"/>
    <w:rsid w:val="00655872"/>
    <w:rsid w:val="00655F26"/>
    <w:rsid w:val="00656142"/>
    <w:rsid w:val="00656186"/>
    <w:rsid w:val="0065667E"/>
    <w:rsid w:val="006566C7"/>
    <w:rsid w:val="006569B3"/>
    <w:rsid w:val="00656A6F"/>
    <w:rsid w:val="00657049"/>
    <w:rsid w:val="006570AD"/>
    <w:rsid w:val="0065724D"/>
    <w:rsid w:val="00657325"/>
    <w:rsid w:val="00657496"/>
    <w:rsid w:val="00657926"/>
    <w:rsid w:val="006579B1"/>
    <w:rsid w:val="00657EF2"/>
    <w:rsid w:val="00658CE1"/>
    <w:rsid w:val="00660071"/>
    <w:rsid w:val="00660105"/>
    <w:rsid w:val="006603B3"/>
    <w:rsid w:val="00660601"/>
    <w:rsid w:val="00660E76"/>
    <w:rsid w:val="006615D2"/>
    <w:rsid w:val="00661CBD"/>
    <w:rsid w:val="00661D25"/>
    <w:rsid w:val="00661D70"/>
    <w:rsid w:val="00662388"/>
    <w:rsid w:val="00662831"/>
    <w:rsid w:val="00662AF4"/>
    <w:rsid w:val="00662CA0"/>
    <w:rsid w:val="00662D92"/>
    <w:rsid w:val="00662FC1"/>
    <w:rsid w:val="00663402"/>
    <w:rsid w:val="006636FC"/>
    <w:rsid w:val="0066370E"/>
    <w:rsid w:val="00663B33"/>
    <w:rsid w:val="00663BFD"/>
    <w:rsid w:val="00663CEB"/>
    <w:rsid w:val="00664086"/>
    <w:rsid w:val="006640AB"/>
    <w:rsid w:val="0066422D"/>
    <w:rsid w:val="006642FD"/>
    <w:rsid w:val="006643C0"/>
    <w:rsid w:val="00664839"/>
    <w:rsid w:val="00664948"/>
    <w:rsid w:val="00664A05"/>
    <w:rsid w:val="00664CEB"/>
    <w:rsid w:val="00664D84"/>
    <w:rsid w:val="00664E8D"/>
    <w:rsid w:val="00664F6D"/>
    <w:rsid w:val="00665111"/>
    <w:rsid w:val="006658C3"/>
    <w:rsid w:val="006659C5"/>
    <w:rsid w:val="00665A98"/>
    <w:rsid w:val="00665FDC"/>
    <w:rsid w:val="0066600B"/>
    <w:rsid w:val="006662F9"/>
    <w:rsid w:val="0066641B"/>
    <w:rsid w:val="00666583"/>
    <w:rsid w:val="00666891"/>
    <w:rsid w:val="00666CFD"/>
    <w:rsid w:val="00666F78"/>
    <w:rsid w:val="006676B9"/>
    <w:rsid w:val="00667811"/>
    <w:rsid w:val="00667B5B"/>
    <w:rsid w:val="00670011"/>
    <w:rsid w:val="00670083"/>
    <w:rsid w:val="006700BC"/>
    <w:rsid w:val="00670224"/>
    <w:rsid w:val="00670625"/>
    <w:rsid w:val="00670B78"/>
    <w:rsid w:val="00670D69"/>
    <w:rsid w:val="00670E3B"/>
    <w:rsid w:val="0067102D"/>
    <w:rsid w:val="0067123B"/>
    <w:rsid w:val="00671536"/>
    <w:rsid w:val="006718F4"/>
    <w:rsid w:val="00671AB3"/>
    <w:rsid w:val="00671AEB"/>
    <w:rsid w:val="0067237B"/>
    <w:rsid w:val="0067237E"/>
    <w:rsid w:val="006723BA"/>
    <w:rsid w:val="0067244C"/>
    <w:rsid w:val="00672815"/>
    <w:rsid w:val="00672879"/>
    <w:rsid w:val="00672A5A"/>
    <w:rsid w:val="0067303E"/>
    <w:rsid w:val="006730B3"/>
    <w:rsid w:val="0067384D"/>
    <w:rsid w:val="00674D48"/>
    <w:rsid w:val="00675059"/>
    <w:rsid w:val="00675102"/>
    <w:rsid w:val="00675CF4"/>
    <w:rsid w:val="00675E63"/>
    <w:rsid w:val="006763A7"/>
    <w:rsid w:val="006765D8"/>
    <w:rsid w:val="006765ED"/>
    <w:rsid w:val="0067664A"/>
    <w:rsid w:val="006768B4"/>
    <w:rsid w:val="006769BE"/>
    <w:rsid w:val="00677C7D"/>
    <w:rsid w:val="00677EFB"/>
    <w:rsid w:val="006800CE"/>
    <w:rsid w:val="0068016D"/>
    <w:rsid w:val="00680458"/>
    <w:rsid w:val="0068055A"/>
    <w:rsid w:val="006808EC"/>
    <w:rsid w:val="0068095B"/>
    <w:rsid w:val="00680D2F"/>
    <w:rsid w:val="00680D90"/>
    <w:rsid w:val="00680FDB"/>
    <w:rsid w:val="0068135A"/>
    <w:rsid w:val="00681562"/>
    <w:rsid w:val="00681597"/>
    <w:rsid w:val="00681695"/>
    <w:rsid w:val="006818AF"/>
    <w:rsid w:val="00681909"/>
    <w:rsid w:val="00681A79"/>
    <w:rsid w:val="00681D3A"/>
    <w:rsid w:val="006825FF"/>
    <w:rsid w:val="0068284D"/>
    <w:rsid w:val="00682890"/>
    <w:rsid w:val="00682A4D"/>
    <w:rsid w:val="00682B5F"/>
    <w:rsid w:val="00682C3A"/>
    <w:rsid w:val="006832DF"/>
    <w:rsid w:val="00683F67"/>
    <w:rsid w:val="00683FB2"/>
    <w:rsid w:val="00683FB4"/>
    <w:rsid w:val="00684167"/>
    <w:rsid w:val="00684563"/>
    <w:rsid w:val="0068477F"/>
    <w:rsid w:val="00684A48"/>
    <w:rsid w:val="00684F2C"/>
    <w:rsid w:val="00685305"/>
    <w:rsid w:val="006853C8"/>
    <w:rsid w:val="00685C72"/>
    <w:rsid w:val="00685FA6"/>
    <w:rsid w:val="00685FE7"/>
    <w:rsid w:val="006862B2"/>
    <w:rsid w:val="00686520"/>
    <w:rsid w:val="0068663A"/>
    <w:rsid w:val="00686718"/>
    <w:rsid w:val="00686B24"/>
    <w:rsid w:val="00686DA8"/>
    <w:rsid w:val="00686FC8"/>
    <w:rsid w:val="006870D0"/>
    <w:rsid w:val="00687769"/>
    <w:rsid w:val="0068782C"/>
    <w:rsid w:val="00687995"/>
    <w:rsid w:val="00687A28"/>
    <w:rsid w:val="00687AE3"/>
    <w:rsid w:val="00687B82"/>
    <w:rsid w:val="00687C94"/>
    <w:rsid w:val="00687E40"/>
    <w:rsid w:val="00687F49"/>
    <w:rsid w:val="00690940"/>
    <w:rsid w:val="006909A5"/>
    <w:rsid w:val="00690D22"/>
    <w:rsid w:val="00690E5C"/>
    <w:rsid w:val="006910A5"/>
    <w:rsid w:val="006913E8"/>
    <w:rsid w:val="006914F7"/>
    <w:rsid w:val="00691547"/>
    <w:rsid w:val="00691787"/>
    <w:rsid w:val="00691ACE"/>
    <w:rsid w:val="00691D5B"/>
    <w:rsid w:val="00691E6A"/>
    <w:rsid w:val="00691F48"/>
    <w:rsid w:val="006921C9"/>
    <w:rsid w:val="00692381"/>
    <w:rsid w:val="006923A6"/>
    <w:rsid w:val="006925A4"/>
    <w:rsid w:val="00692C31"/>
    <w:rsid w:val="00692C8C"/>
    <w:rsid w:val="00692D81"/>
    <w:rsid w:val="00692F6A"/>
    <w:rsid w:val="0069301F"/>
    <w:rsid w:val="00693491"/>
    <w:rsid w:val="0069371E"/>
    <w:rsid w:val="006937E3"/>
    <w:rsid w:val="00693A0A"/>
    <w:rsid w:val="00693D9E"/>
    <w:rsid w:val="00694383"/>
    <w:rsid w:val="0069475D"/>
    <w:rsid w:val="00694B40"/>
    <w:rsid w:val="00694CAC"/>
    <w:rsid w:val="00694D7E"/>
    <w:rsid w:val="0069525A"/>
    <w:rsid w:val="006953B0"/>
    <w:rsid w:val="00695421"/>
    <w:rsid w:val="0069580B"/>
    <w:rsid w:val="00695814"/>
    <w:rsid w:val="006959CD"/>
    <w:rsid w:val="006959FA"/>
    <w:rsid w:val="00695C09"/>
    <w:rsid w:val="00695D9B"/>
    <w:rsid w:val="00695F6C"/>
    <w:rsid w:val="0069608B"/>
    <w:rsid w:val="006962C2"/>
    <w:rsid w:val="00696378"/>
    <w:rsid w:val="0069648C"/>
    <w:rsid w:val="006966AB"/>
    <w:rsid w:val="0069693D"/>
    <w:rsid w:val="00696989"/>
    <w:rsid w:val="006969C0"/>
    <w:rsid w:val="006969E9"/>
    <w:rsid w:val="006970D0"/>
    <w:rsid w:val="006972ED"/>
    <w:rsid w:val="0069749E"/>
    <w:rsid w:val="00697860"/>
    <w:rsid w:val="00697BE6"/>
    <w:rsid w:val="00697C74"/>
    <w:rsid w:val="00697DA9"/>
    <w:rsid w:val="00697FD8"/>
    <w:rsid w:val="006A0344"/>
    <w:rsid w:val="006A03E9"/>
    <w:rsid w:val="006A04CE"/>
    <w:rsid w:val="006A056F"/>
    <w:rsid w:val="006A070D"/>
    <w:rsid w:val="006A07B6"/>
    <w:rsid w:val="006A0E3F"/>
    <w:rsid w:val="006A0E49"/>
    <w:rsid w:val="006A1411"/>
    <w:rsid w:val="006A15B6"/>
    <w:rsid w:val="006A1A44"/>
    <w:rsid w:val="006A1C3D"/>
    <w:rsid w:val="006A1E5C"/>
    <w:rsid w:val="006A26CE"/>
    <w:rsid w:val="006A270D"/>
    <w:rsid w:val="006A2C2D"/>
    <w:rsid w:val="006A2D16"/>
    <w:rsid w:val="006A2FFA"/>
    <w:rsid w:val="006A3008"/>
    <w:rsid w:val="006A300A"/>
    <w:rsid w:val="006A3237"/>
    <w:rsid w:val="006A32F1"/>
    <w:rsid w:val="006A34DF"/>
    <w:rsid w:val="006A389B"/>
    <w:rsid w:val="006A3A08"/>
    <w:rsid w:val="006A3B11"/>
    <w:rsid w:val="006A3BDB"/>
    <w:rsid w:val="006A3FF8"/>
    <w:rsid w:val="006A43A6"/>
    <w:rsid w:val="006A45C8"/>
    <w:rsid w:val="006A4BDA"/>
    <w:rsid w:val="006A4D4B"/>
    <w:rsid w:val="006A4DD7"/>
    <w:rsid w:val="006A52CF"/>
    <w:rsid w:val="006A5319"/>
    <w:rsid w:val="006A53C1"/>
    <w:rsid w:val="006A5897"/>
    <w:rsid w:val="006A5E0C"/>
    <w:rsid w:val="006A6081"/>
    <w:rsid w:val="006A6084"/>
    <w:rsid w:val="006A6132"/>
    <w:rsid w:val="006A62C3"/>
    <w:rsid w:val="006A62FE"/>
    <w:rsid w:val="006A631C"/>
    <w:rsid w:val="006A6445"/>
    <w:rsid w:val="006A650C"/>
    <w:rsid w:val="006A6599"/>
    <w:rsid w:val="006A6E8C"/>
    <w:rsid w:val="006A71CA"/>
    <w:rsid w:val="006A7541"/>
    <w:rsid w:val="006A7620"/>
    <w:rsid w:val="006A76A5"/>
    <w:rsid w:val="006B00A9"/>
    <w:rsid w:val="006B0154"/>
    <w:rsid w:val="006B03EB"/>
    <w:rsid w:val="006B0542"/>
    <w:rsid w:val="006B0803"/>
    <w:rsid w:val="006B0DDF"/>
    <w:rsid w:val="006B0DE9"/>
    <w:rsid w:val="006B119C"/>
    <w:rsid w:val="006B11DF"/>
    <w:rsid w:val="006B124D"/>
    <w:rsid w:val="006B1433"/>
    <w:rsid w:val="006B1928"/>
    <w:rsid w:val="006B1B26"/>
    <w:rsid w:val="006B20D0"/>
    <w:rsid w:val="006B236A"/>
    <w:rsid w:val="006B2543"/>
    <w:rsid w:val="006B2777"/>
    <w:rsid w:val="006B277C"/>
    <w:rsid w:val="006B2929"/>
    <w:rsid w:val="006B2F4C"/>
    <w:rsid w:val="006B317F"/>
    <w:rsid w:val="006B354A"/>
    <w:rsid w:val="006B35E5"/>
    <w:rsid w:val="006B37B2"/>
    <w:rsid w:val="006B3CAB"/>
    <w:rsid w:val="006B3CE4"/>
    <w:rsid w:val="006B4595"/>
    <w:rsid w:val="006B49E9"/>
    <w:rsid w:val="006B4B41"/>
    <w:rsid w:val="006B4E48"/>
    <w:rsid w:val="006B5006"/>
    <w:rsid w:val="006B5496"/>
    <w:rsid w:val="006B54C1"/>
    <w:rsid w:val="006B58BA"/>
    <w:rsid w:val="006B5A97"/>
    <w:rsid w:val="006B5AB2"/>
    <w:rsid w:val="006B60E0"/>
    <w:rsid w:val="006B6118"/>
    <w:rsid w:val="006B647D"/>
    <w:rsid w:val="006B6628"/>
    <w:rsid w:val="006B66F9"/>
    <w:rsid w:val="006B6CEC"/>
    <w:rsid w:val="006B7023"/>
    <w:rsid w:val="006B7057"/>
    <w:rsid w:val="006B70A0"/>
    <w:rsid w:val="006B7153"/>
    <w:rsid w:val="006B7255"/>
    <w:rsid w:val="006B751B"/>
    <w:rsid w:val="006B7586"/>
    <w:rsid w:val="006B75FE"/>
    <w:rsid w:val="006B7612"/>
    <w:rsid w:val="006B77CB"/>
    <w:rsid w:val="006B7DA7"/>
    <w:rsid w:val="006B7ECB"/>
    <w:rsid w:val="006C04D2"/>
    <w:rsid w:val="006C058A"/>
    <w:rsid w:val="006C0627"/>
    <w:rsid w:val="006C0662"/>
    <w:rsid w:val="006C0858"/>
    <w:rsid w:val="006C0953"/>
    <w:rsid w:val="006C09DD"/>
    <w:rsid w:val="006C0C58"/>
    <w:rsid w:val="006C1128"/>
    <w:rsid w:val="006C133C"/>
    <w:rsid w:val="006C137A"/>
    <w:rsid w:val="006C1AC9"/>
    <w:rsid w:val="006C1E75"/>
    <w:rsid w:val="006C1F25"/>
    <w:rsid w:val="006C23FE"/>
    <w:rsid w:val="006C24B8"/>
    <w:rsid w:val="006C2B69"/>
    <w:rsid w:val="006C2CB9"/>
    <w:rsid w:val="006C2E4F"/>
    <w:rsid w:val="006C2F7C"/>
    <w:rsid w:val="006C315B"/>
    <w:rsid w:val="006C318A"/>
    <w:rsid w:val="006C35A6"/>
    <w:rsid w:val="006C3A80"/>
    <w:rsid w:val="006C3E56"/>
    <w:rsid w:val="006C427A"/>
    <w:rsid w:val="006C433C"/>
    <w:rsid w:val="006C4518"/>
    <w:rsid w:val="006C4533"/>
    <w:rsid w:val="006C4547"/>
    <w:rsid w:val="006C4551"/>
    <w:rsid w:val="006C4759"/>
    <w:rsid w:val="006C4B8B"/>
    <w:rsid w:val="006C4DBA"/>
    <w:rsid w:val="006C50B6"/>
    <w:rsid w:val="006C513F"/>
    <w:rsid w:val="006C5190"/>
    <w:rsid w:val="006C52E0"/>
    <w:rsid w:val="006C5752"/>
    <w:rsid w:val="006C59DB"/>
    <w:rsid w:val="006C62E3"/>
    <w:rsid w:val="006C6631"/>
    <w:rsid w:val="006C698F"/>
    <w:rsid w:val="006C6BB2"/>
    <w:rsid w:val="006C6E4D"/>
    <w:rsid w:val="006C7D03"/>
    <w:rsid w:val="006D0036"/>
    <w:rsid w:val="006D00AC"/>
    <w:rsid w:val="006D00B3"/>
    <w:rsid w:val="006D00D0"/>
    <w:rsid w:val="006D0F24"/>
    <w:rsid w:val="006D0FAC"/>
    <w:rsid w:val="006D1631"/>
    <w:rsid w:val="006D1896"/>
    <w:rsid w:val="006D19A4"/>
    <w:rsid w:val="006D23A5"/>
    <w:rsid w:val="006D2411"/>
    <w:rsid w:val="006D2982"/>
    <w:rsid w:val="006D2E36"/>
    <w:rsid w:val="006D3048"/>
    <w:rsid w:val="006D3086"/>
    <w:rsid w:val="006D34D9"/>
    <w:rsid w:val="006D3505"/>
    <w:rsid w:val="006D352C"/>
    <w:rsid w:val="006D3742"/>
    <w:rsid w:val="006D38DC"/>
    <w:rsid w:val="006D3A00"/>
    <w:rsid w:val="006D3D36"/>
    <w:rsid w:val="006D4228"/>
    <w:rsid w:val="006D4290"/>
    <w:rsid w:val="006D42D2"/>
    <w:rsid w:val="006D4399"/>
    <w:rsid w:val="006D44E7"/>
    <w:rsid w:val="006D4EE7"/>
    <w:rsid w:val="006D54AF"/>
    <w:rsid w:val="006D5662"/>
    <w:rsid w:val="006D56B0"/>
    <w:rsid w:val="006D5946"/>
    <w:rsid w:val="006D5BB6"/>
    <w:rsid w:val="006D6261"/>
    <w:rsid w:val="006D645C"/>
    <w:rsid w:val="006D6780"/>
    <w:rsid w:val="006D6992"/>
    <w:rsid w:val="006D6BFB"/>
    <w:rsid w:val="006D6D11"/>
    <w:rsid w:val="006D703E"/>
    <w:rsid w:val="006D7141"/>
    <w:rsid w:val="006D73E2"/>
    <w:rsid w:val="006D76AE"/>
    <w:rsid w:val="006D7885"/>
    <w:rsid w:val="006D7893"/>
    <w:rsid w:val="006D7925"/>
    <w:rsid w:val="006E01D7"/>
    <w:rsid w:val="006E04AA"/>
    <w:rsid w:val="006E068D"/>
    <w:rsid w:val="006E0BAC"/>
    <w:rsid w:val="006E0BDC"/>
    <w:rsid w:val="006E0E3D"/>
    <w:rsid w:val="006E0E97"/>
    <w:rsid w:val="006E10F9"/>
    <w:rsid w:val="006E14EA"/>
    <w:rsid w:val="006E15F5"/>
    <w:rsid w:val="006E162F"/>
    <w:rsid w:val="006E1829"/>
    <w:rsid w:val="006E1C46"/>
    <w:rsid w:val="006E1C4E"/>
    <w:rsid w:val="006E1E51"/>
    <w:rsid w:val="006E1F21"/>
    <w:rsid w:val="006E246B"/>
    <w:rsid w:val="006E2882"/>
    <w:rsid w:val="006E2E7C"/>
    <w:rsid w:val="006E3109"/>
    <w:rsid w:val="006E3162"/>
    <w:rsid w:val="006E3225"/>
    <w:rsid w:val="006E327F"/>
    <w:rsid w:val="006E373D"/>
    <w:rsid w:val="006E37A4"/>
    <w:rsid w:val="006E37F0"/>
    <w:rsid w:val="006E384B"/>
    <w:rsid w:val="006E3A1C"/>
    <w:rsid w:val="006E3B89"/>
    <w:rsid w:val="006E3B95"/>
    <w:rsid w:val="006E3DAF"/>
    <w:rsid w:val="006E423C"/>
    <w:rsid w:val="006E4240"/>
    <w:rsid w:val="006E44F4"/>
    <w:rsid w:val="006E47E1"/>
    <w:rsid w:val="006E4803"/>
    <w:rsid w:val="006E4CA4"/>
    <w:rsid w:val="006E4DDC"/>
    <w:rsid w:val="006E4EA3"/>
    <w:rsid w:val="006E50C7"/>
    <w:rsid w:val="006E52B4"/>
    <w:rsid w:val="006E5416"/>
    <w:rsid w:val="006E547B"/>
    <w:rsid w:val="006E54AE"/>
    <w:rsid w:val="006E55B4"/>
    <w:rsid w:val="006E5CCD"/>
    <w:rsid w:val="006E60A1"/>
    <w:rsid w:val="006E63D7"/>
    <w:rsid w:val="006E6719"/>
    <w:rsid w:val="006E6A47"/>
    <w:rsid w:val="006E6BF7"/>
    <w:rsid w:val="006E6C8A"/>
    <w:rsid w:val="006E7385"/>
    <w:rsid w:val="006E748B"/>
    <w:rsid w:val="006E75DD"/>
    <w:rsid w:val="006E763A"/>
    <w:rsid w:val="006E7723"/>
    <w:rsid w:val="006E7FB7"/>
    <w:rsid w:val="006F02C3"/>
    <w:rsid w:val="006F039C"/>
    <w:rsid w:val="006F0859"/>
    <w:rsid w:val="006F0A75"/>
    <w:rsid w:val="006F0D1A"/>
    <w:rsid w:val="006F0FC1"/>
    <w:rsid w:val="006F122E"/>
    <w:rsid w:val="006F1AF7"/>
    <w:rsid w:val="006F1CB3"/>
    <w:rsid w:val="006F1FFE"/>
    <w:rsid w:val="006F2178"/>
    <w:rsid w:val="006F290C"/>
    <w:rsid w:val="006F2A08"/>
    <w:rsid w:val="006F2A5A"/>
    <w:rsid w:val="006F319E"/>
    <w:rsid w:val="006F35D9"/>
    <w:rsid w:val="006F446D"/>
    <w:rsid w:val="006F45E8"/>
    <w:rsid w:val="006F46EA"/>
    <w:rsid w:val="006F499C"/>
    <w:rsid w:val="006F49D5"/>
    <w:rsid w:val="006F4FEE"/>
    <w:rsid w:val="006F5136"/>
    <w:rsid w:val="006F5311"/>
    <w:rsid w:val="006F5A01"/>
    <w:rsid w:val="006F5A76"/>
    <w:rsid w:val="006F5C18"/>
    <w:rsid w:val="006F60BA"/>
    <w:rsid w:val="006F6202"/>
    <w:rsid w:val="006F6292"/>
    <w:rsid w:val="006F62AF"/>
    <w:rsid w:val="006F6571"/>
    <w:rsid w:val="006F6592"/>
    <w:rsid w:val="006F68F8"/>
    <w:rsid w:val="006F6990"/>
    <w:rsid w:val="006F6A3A"/>
    <w:rsid w:val="006F6BA9"/>
    <w:rsid w:val="006F703F"/>
    <w:rsid w:val="006F750D"/>
    <w:rsid w:val="006F7741"/>
    <w:rsid w:val="006F790F"/>
    <w:rsid w:val="006F7955"/>
    <w:rsid w:val="006F7AE1"/>
    <w:rsid w:val="006F7AF6"/>
    <w:rsid w:val="006F7B32"/>
    <w:rsid w:val="006F7BC7"/>
    <w:rsid w:val="006F7D57"/>
    <w:rsid w:val="006F7FF1"/>
    <w:rsid w:val="00700768"/>
    <w:rsid w:val="00700911"/>
    <w:rsid w:val="00700AB6"/>
    <w:rsid w:val="00700B62"/>
    <w:rsid w:val="00700E75"/>
    <w:rsid w:val="00700EE6"/>
    <w:rsid w:val="007010B1"/>
    <w:rsid w:val="00701252"/>
    <w:rsid w:val="00701528"/>
    <w:rsid w:val="00701642"/>
    <w:rsid w:val="00701B50"/>
    <w:rsid w:val="00701FE1"/>
    <w:rsid w:val="007024E5"/>
    <w:rsid w:val="0070261C"/>
    <w:rsid w:val="00702796"/>
    <w:rsid w:val="00702ABB"/>
    <w:rsid w:val="00702D52"/>
    <w:rsid w:val="00702E54"/>
    <w:rsid w:val="00702E99"/>
    <w:rsid w:val="0070332C"/>
    <w:rsid w:val="00703565"/>
    <w:rsid w:val="00703566"/>
    <w:rsid w:val="0070393B"/>
    <w:rsid w:val="00703C76"/>
    <w:rsid w:val="0070412B"/>
    <w:rsid w:val="00704162"/>
    <w:rsid w:val="0070421D"/>
    <w:rsid w:val="007044B5"/>
    <w:rsid w:val="007048B9"/>
    <w:rsid w:val="0070495E"/>
    <w:rsid w:val="00704EE5"/>
    <w:rsid w:val="007051C4"/>
    <w:rsid w:val="00705642"/>
    <w:rsid w:val="00705C2E"/>
    <w:rsid w:val="00706173"/>
    <w:rsid w:val="00706314"/>
    <w:rsid w:val="00706477"/>
    <w:rsid w:val="007067E7"/>
    <w:rsid w:val="007068CC"/>
    <w:rsid w:val="00706B52"/>
    <w:rsid w:val="00706C70"/>
    <w:rsid w:val="00706F6E"/>
    <w:rsid w:val="0070729D"/>
    <w:rsid w:val="00707406"/>
    <w:rsid w:val="007074E3"/>
    <w:rsid w:val="00707505"/>
    <w:rsid w:val="00707606"/>
    <w:rsid w:val="00707654"/>
    <w:rsid w:val="007076B7"/>
    <w:rsid w:val="0070772D"/>
    <w:rsid w:val="00707A2B"/>
    <w:rsid w:val="00707A64"/>
    <w:rsid w:val="007107FF"/>
    <w:rsid w:val="00710848"/>
    <w:rsid w:val="00710B3F"/>
    <w:rsid w:val="00710D70"/>
    <w:rsid w:val="00711213"/>
    <w:rsid w:val="007114CC"/>
    <w:rsid w:val="00711731"/>
    <w:rsid w:val="00711CFE"/>
    <w:rsid w:val="00711EC9"/>
    <w:rsid w:val="00711F83"/>
    <w:rsid w:val="00712092"/>
    <w:rsid w:val="00712124"/>
    <w:rsid w:val="0071229D"/>
    <w:rsid w:val="007122E5"/>
    <w:rsid w:val="007126B5"/>
    <w:rsid w:val="00712948"/>
    <w:rsid w:val="00712949"/>
    <w:rsid w:val="00712B3A"/>
    <w:rsid w:val="00712DD7"/>
    <w:rsid w:val="00712F1C"/>
    <w:rsid w:val="00712F32"/>
    <w:rsid w:val="00713303"/>
    <w:rsid w:val="00713331"/>
    <w:rsid w:val="007138D9"/>
    <w:rsid w:val="00713AD2"/>
    <w:rsid w:val="00713CBD"/>
    <w:rsid w:val="00713D44"/>
    <w:rsid w:val="00714141"/>
    <w:rsid w:val="00714527"/>
    <w:rsid w:val="00714600"/>
    <w:rsid w:val="00714613"/>
    <w:rsid w:val="00714B55"/>
    <w:rsid w:val="00714C35"/>
    <w:rsid w:val="00714EF0"/>
    <w:rsid w:val="00715441"/>
    <w:rsid w:val="007154AF"/>
    <w:rsid w:val="007155E3"/>
    <w:rsid w:val="00715A49"/>
    <w:rsid w:val="00715AAC"/>
    <w:rsid w:val="00715B18"/>
    <w:rsid w:val="00715C2E"/>
    <w:rsid w:val="00715F79"/>
    <w:rsid w:val="00715FD2"/>
    <w:rsid w:val="007162FD"/>
    <w:rsid w:val="00716514"/>
    <w:rsid w:val="0071691D"/>
    <w:rsid w:val="0071693C"/>
    <w:rsid w:val="00716C6C"/>
    <w:rsid w:val="00716CB5"/>
    <w:rsid w:val="00716F00"/>
    <w:rsid w:val="007171C4"/>
    <w:rsid w:val="00717442"/>
    <w:rsid w:val="007176C2"/>
    <w:rsid w:val="007178B1"/>
    <w:rsid w:val="00717C1A"/>
    <w:rsid w:val="00717DA4"/>
    <w:rsid w:val="00717E4F"/>
    <w:rsid w:val="00717FAF"/>
    <w:rsid w:val="007203E5"/>
    <w:rsid w:val="007208A4"/>
    <w:rsid w:val="00720C35"/>
    <w:rsid w:val="00720D90"/>
    <w:rsid w:val="0072101E"/>
    <w:rsid w:val="00721392"/>
    <w:rsid w:val="00721709"/>
    <w:rsid w:val="007220F1"/>
    <w:rsid w:val="007221A4"/>
    <w:rsid w:val="00722390"/>
    <w:rsid w:val="00722567"/>
    <w:rsid w:val="007227B0"/>
    <w:rsid w:val="00722886"/>
    <w:rsid w:val="00722B18"/>
    <w:rsid w:val="00722ED0"/>
    <w:rsid w:val="00723009"/>
    <w:rsid w:val="0072318F"/>
    <w:rsid w:val="007232C1"/>
    <w:rsid w:val="00723436"/>
    <w:rsid w:val="007235AA"/>
    <w:rsid w:val="0072399B"/>
    <w:rsid w:val="00723B89"/>
    <w:rsid w:val="00723FAC"/>
    <w:rsid w:val="00724456"/>
    <w:rsid w:val="007244F2"/>
    <w:rsid w:val="0072491E"/>
    <w:rsid w:val="00724FD9"/>
    <w:rsid w:val="007254F5"/>
    <w:rsid w:val="00725545"/>
    <w:rsid w:val="0072558E"/>
    <w:rsid w:val="00725E34"/>
    <w:rsid w:val="007260A5"/>
    <w:rsid w:val="0072614C"/>
    <w:rsid w:val="0072618C"/>
    <w:rsid w:val="0072629B"/>
    <w:rsid w:val="0072633B"/>
    <w:rsid w:val="00726370"/>
    <w:rsid w:val="00726702"/>
    <w:rsid w:val="0072694F"/>
    <w:rsid w:val="00726BB3"/>
    <w:rsid w:val="00726D95"/>
    <w:rsid w:val="00726E30"/>
    <w:rsid w:val="00726F7E"/>
    <w:rsid w:val="00726F82"/>
    <w:rsid w:val="00727033"/>
    <w:rsid w:val="00727044"/>
    <w:rsid w:val="00727199"/>
    <w:rsid w:val="0072724D"/>
    <w:rsid w:val="0072727D"/>
    <w:rsid w:val="0072730B"/>
    <w:rsid w:val="00727321"/>
    <w:rsid w:val="00727A7D"/>
    <w:rsid w:val="00727C94"/>
    <w:rsid w:val="00727DC6"/>
    <w:rsid w:val="00727E8B"/>
    <w:rsid w:val="00727F97"/>
    <w:rsid w:val="007301C3"/>
    <w:rsid w:val="007307A5"/>
    <w:rsid w:val="00730F6D"/>
    <w:rsid w:val="007313F9"/>
    <w:rsid w:val="00731445"/>
    <w:rsid w:val="00731517"/>
    <w:rsid w:val="007317AC"/>
    <w:rsid w:val="00731B05"/>
    <w:rsid w:val="00731C97"/>
    <w:rsid w:val="00731D53"/>
    <w:rsid w:val="00731DCA"/>
    <w:rsid w:val="00731E1D"/>
    <w:rsid w:val="00731FCE"/>
    <w:rsid w:val="00732100"/>
    <w:rsid w:val="00732154"/>
    <w:rsid w:val="00732207"/>
    <w:rsid w:val="00732250"/>
    <w:rsid w:val="007324CE"/>
    <w:rsid w:val="00732507"/>
    <w:rsid w:val="00732655"/>
    <w:rsid w:val="00732B2D"/>
    <w:rsid w:val="00732D0C"/>
    <w:rsid w:val="00732D8F"/>
    <w:rsid w:val="007332BF"/>
    <w:rsid w:val="0073330F"/>
    <w:rsid w:val="00733426"/>
    <w:rsid w:val="00733568"/>
    <w:rsid w:val="007338D8"/>
    <w:rsid w:val="00733A7A"/>
    <w:rsid w:val="00733B8F"/>
    <w:rsid w:val="00733C2C"/>
    <w:rsid w:val="00733C80"/>
    <w:rsid w:val="00733DCB"/>
    <w:rsid w:val="0073409E"/>
    <w:rsid w:val="007341C1"/>
    <w:rsid w:val="00734374"/>
    <w:rsid w:val="0073498F"/>
    <w:rsid w:val="00735106"/>
    <w:rsid w:val="007351AC"/>
    <w:rsid w:val="00735500"/>
    <w:rsid w:val="00735943"/>
    <w:rsid w:val="0073595E"/>
    <w:rsid w:val="00735C4F"/>
    <w:rsid w:val="00735E7A"/>
    <w:rsid w:val="00736541"/>
    <w:rsid w:val="0073657F"/>
    <w:rsid w:val="007369C5"/>
    <w:rsid w:val="007369E1"/>
    <w:rsid w:val="00736C3E"/>
    <w:rsid w:val="00736CE3"/>
    <w:rsid w:val="00736D50"/>
    <w:rsid w:val="00736D94"/>
    <w:rsid w:val="007372B1"/>
    <w:rsid w:val="00737498"/>
    <w:rsid w:val="00737A47"/>
    <w:rsid w:val="00737AA8"/>
    <w:rsid w:val="00737D9B"/>
    <w:rsid w:val="00737E85"/>
    <w:rsid w:val="00740177"/>
    <w:rsid w:val="00740389"/>
    <w:rsid w:val="007405B8"/>
    <w:rsid w:val="00740698"/>
    <w:rsid w:val="00740A5F"/>
    <w:rsid w:val="007412A7"/>
    <w:rsid w:val="007412E3"/>
    <w:rsid w:val="0074182D"/>
    <w:rsid w:val="007419EE"/>
    <w:rsid w:val="00741B99"/>
    <w:rsid w:val="00741C65"/>
    <w:rsid w:val="0074242D"/>
    <w:rsid w:val="0074295C"/>
    <w:rsid w:val="007429F3"/>
    <w:rsid w:val="00742B40"/>
    <w:rsid w:val="00742D40"/>
    <w:rsid w:val="00742DD9"/>
    <w:rsid w:val="007430E8"/>
    <w:rsid w:val="0074318D"/>
    <w:rsid w:val="0074336C"/>
    <w:rsid w:val="0074338D"/>
    <w:rsid w:val="00743486"/>
    <w:rsid w:val="007434B1"/>
    <w:rsid w:val="007439E3"/>
    <w:rsid w:val="00743D99"/>
    <w:rsid w:val="00743FC2"/>
    <w:rsid w:val="00744416"/>
    <w:rsid w:val="007449D3"/>
    <w:rsid w:val="00744A7E"/>
    <w:rsid w:val="00744C8E"/>
    <w:rsid w:val="00744FC9"/>
    <w:rsid w:val="00745046"/>
    <w:rsid w:val="007450B9"/>
    <w:rsid w:val="0074526F"/>
    <w:rsid w:val="007454E9"/>
    <w:rsid w:val="00745A65"/>
    <w:rsid w:val="00745BFC"/>
    <w:rsid w:val="00745C78"/>
    <w:rsid w:val="00745C86"/>
    <w:rsid w:val="00745E05"/>
    <w:rsid w:val="00745E77"/>
    <w:rsid w:val="00745E94"/>
    <w:rsid w:val="00746A0E"/>
    <w:rsid w:val="00746ACA"/>
    <w:rsid w:val="00746E8A"/>
    <w:rsid w:val="0074700E"/>
    <w:rsid w:val="00747105"/>
    <w:rsid w:val="00747637"/>
    <w:rsid w:val="007478A2"/>
    <w:rsid w:val="007478D6"/>
    <w:rsid w:val="007478F5"/>
    <w:rsid w:val="007479B7"/>
    <w:rsid w:val="007479ED"/>
    <w:rsid w:val="00747C5B"/>
    <w:rsid w:val="00747CD6"/>
    <w:rsid w:val="0075019D"/>
    <w:rsid w:val="00750313"/>
    <w:rsid w:val="00750488"/>
    <w:rsid w:val="00750576"/>
    <w:rsid w:val="00750A94"/>
    <w:rsid w:val="00750B25"/>
    <w:rsid w:val="00750E32"/>
    <w:rsid w:val="00750F16"/>
    <w:rsid w:val="00750F60"/>
    <w:rsid w:val="0075138F"/>
    <w:rsid w:val="0075142F"/>
    <w:rsid w:val="007515A4"/>
    <w:rsid w:val="0075181C"/>
    <w:rsid w:val="007519E1"/>
    <w:rsid w:val="007521DA"/>
    <w:rsid w:val="00752222"/>
    <w:rsid w:val="007522C8"/>
    <w:rsid w:val="0075239E"/>
    <w:rsid w:val="00752510"/>
    <w:rsid w:val="0075288F"/>
    <w:rsid w:val="007528B0"/>
    <w:rsid w:val="00752918"/>
    <w:rsid w:val="00752ACD"/>
    <w:rsid w:val="00752BBB"/>
    <w:rsid w:val="00752D07"/>
    <w:rsid w:val="00752F5A"/>
    <w:rsid w:val="007530B3"/>
    <w:rsid w:val="007531D0"/>
    <w:rsid w:val="00753432"/>
    <w:rsid w:val="00753C76"/>
    <w:rsid w:val="00753C96"/>
    <w:rsid w:val="00753EDB"/>
    <w:rsid w:val="00754293"/>
    <w:rsid w:val="00754850"/>
    <w:rsid w:val="007548CB"/>
    <w:rsid w:val="00754C1D"/>
    <w:rsid w:val="00754CDC"/>
    <w:rsid w:val="00755503"/>
    <w:rsid w:val="0075576C"/>
    <w:rsid w:val="00755773"/>
    <w:rsid w:val="007557E8"/>
    <w:rsid w:val="0075600A"/>
    <w:rsid w:val="007560A8"/>
    <w:rsid w:val="007560E4"/>
    <w:rsid w:val="0075610F"/>
    <w:rsid w:val="0075618D"/>
    <w:rsid w:val="007561F5"/>
    <w:rsid w:val="00756730"/>
    <w:rsid w:val="007568BD"/>
    <w:rsid w:val="00756B57"/>
    <w:rsid w:val="00756DA7"/>
    <w:rsid w:val="0075719E"/>
    <w:rsid w:val="0075750F"/>
    <w:rsid w:val="00757657"/>
    <w:rsid w:val="00757CE7"/>
    <w:rsid w:val="00760A74"/>
    <w:rsid w:val="00760CD9"/>
    <w:rsid w:val="00760E8E"/>
    <w:rsid w:val="00760F09"/>
    <w:rsid w:val="007615F6"/>
    <w:rsid w:val="00761970"/>
    <w:rsid w:val="00761A06"/>
    <w:rsid w:val="00761FA3"/>
    <w:rsid w:val="00762008"/>
    <w:rsid w:val="00762109"/>
    <w:rsid w:val="00762363"/>
    <w:rsid w:val="007625E3"/>
    <w:rsid w:val="00762B84"/>
    <w:rsid w:val="00762BE0"/>
    <w:rsid w:val="00762D0A"/>
    <w:rsid w:val="00762F09"/>
    <w:rsid w:val="007635D3"/>
    <w:rsid w:val="007637DD"/>
    <w:rsid w:val="00763DE0"/>
    <w:rsid w:val="00763E5C"/>
    <w:rsid w:val="00763F5B"/>
    <w:rsid w:val="007640EB"/>
    <w:rsid w:val="00764128"/>
    <w:rsid w:val="00764314"/>
    <w:rsid w:val="0076463E"/>
    <w:rsid w:val="00764853"/>
    <w:rsid w:val="007648E1"/>
    <w:rsid w:val="00764983"/>
    <w:rsid w:val="00764996"/>
    <w:rsid w:val="00764AAF"/>
    <w:rsid w:val="00764D0E"/>
    <w:rsid w:val="00764E70"/>
    <w:rsid w:val="00765374"/>
    <w:rsid w:val="0076564A"/>
    <w:rsid w:val="0076576E"/>
    <w:rsid w:val="00765836"/>
    <w:rsid w:val="0076592C"/>
    <w:rsid w:val="00765AAE"/>
    <w:rsid w:val="00765C8B"/>
    <w:rsid w:val="007663F2"/>
    <w:rsid w:val="007663F5"/>
    <w:rsid w:val="007665DB"/>
    <w:rsid w:val="00766934"/>
    <w:rsid w:val="00766C70"/>
    <w:rsid w:val="00767646"/>
    <w:rsid w:val="007678E6"/>
    <w:rsid w:val="00767933"/>
    <w:rsid w:val="00767A47"/>
    <w:rsid w:val="00767BF8"/>
    <w:rsid w:val="00767D7C"/>
    <w:rsid w:val="007703B9"/>
    <w:rsid w:val="0077080D"/>
    <w:rsid w:val="00770F61"/>
    <w:rsid w:val="00771077"/>
    <w:rsid w:val="0077129C"/>
    <w:rsid w:val="0077147A"/>
    <w:rsid w:val="007716F0"/>
    <w:rsid w:val="00771789"/>
    <w:rsid w:val="00771832"/>
    <w:rsid w:val="00771A9B"/>
    <w:rsid w:val="00771BA6"/>
    <w:rsid w:val="00771C7A"/>
    <w:rsid w:val="00771E9C"/>
    <w:rsid w:val="00771F37"/>
    <w:rsid w:val="00771F3B"/>
    <w:rsid w:val="00771F78"/>
    <w:rsid w:val="00771F94"/>
    <w:rsid w:val="00772782"/>
    <w:rsid w:val="007728FA"/>
    <w:rsid w:val="00772AB1"/>
    <w:rsid w:val="0077350A"/>
    <w:rsid w:val="007739E7"/>
    <w:rsid w:val="00773A66"/>
    <w:rsid w:val="00773DA9"/>
    <w:rsid w:val="00774325"/>
    <w:rsid w:val="0077458E"/>
    <w:rsid w:val="00774603"/>
    <w:rsid w:val="00774732"/>
    <w:rsid w:val="00774FF6"/>
    <w:rsid w:val="007754E3"/>
    <w:rsid w:val="0077552A"/>
    <w:rsid w:val="00775788"/>
    <w:rsid w:val="00775BC5"/>
    <w:rsid w:val="00775D9E"/>
    <w:rsid w:val="00775F95"/>
    <w:rsid w:val="007761ED"/>
    <w:rsid w:val="0077663E"/>
    <w:rsid w:val="00776791"/>
    <w:rsid w:val="00776793"/>
    <w:rsid w:val="00776922"/>
    <w:rsid w:val="00776B90"/>
    <w:rsid w:val="00777361"/>
    <w:rsid w:val="0077751E"/>
    <w:rsid w:val="007777D8"/>
    <w:rsid w:val="00777A72"/>
    <w:rsid w:val="00777C43"/>
    <w:rsid w:val="00777D54"/>
    <w:rsid w:val="00777E38"/>
    <w:rsid w:val="007802DE"/>
    <w:rsid w:val="00780577"/>
    <w:rsid w:val="00780759"/>
    <w:rsid w:val="00780EB2"/>
    <w:rsid w:val="00781221"/>
    <w:rsid w:val="007812C0"/>
    <w:rsid w:val="00781357"/>
    <w:rsid w:val="0078165D"/>
    <w:rsid w:val="0078173E"/>
    <w:rsid w:val="0078189F"/>
    <w:rsid w:val="00781E9A"/>
    <w:rsid w:val="00781ED4"/>
    <w:rsid w:val="0078214F"/>
    <w:rsid w:val="007823BE"/>
    <w:rsid w:val="0078242B"/>
    <w:rsid w:val="00782C21"/>
    <w:rsid w:val="00782D49"/>
    <w:rsid w:val="00782F88"/>
    <w:rsid w:val="007830D9"/>
    <w:rsid w:val="007833A7"/>
    <w:rsid w:val="007833EA"/>
    <w:rsid w:val="00783528"/>
    <w:rsid w:val="007835A8"/>
    <w:rsid w:val="007836CC"/>
    <w:rsid w:val="00783BD6"/>
    <w:rsid w:val="00783E34"/>
    <w:rsid w:val="00783E63"/>
    <w:rsid w:val="007844A6"/>
    <w:rsid w:val="007847E1"/>
    <w:rsid w:val="00784A0B"/>
    <w:rsid w:val="00784BE6"/>
    <w:rsid w:val="00784D8B"/>
    <w:rsid w:val="00784E7A"/>
    <w:rsid w:val="00784EC7"/>
    <w:rsid w:val="007850E7"/>
    <w:rsid w:val="0078512E"/>
    <w:rsid w:val="0078531E"/>
    <w:rsid w:val="00785A79"/>
    <w:rsid w:val="00785D01"/>
    <w:rsid w:val="00785FF4"/>
    <w:rsid w:val="007864C0"/>
    <w:rsid w:val="007868BC"/>
    <w:rsid w:val="007869CC"/>
    <w:rsid w:val="00786E73"/>
    <w:rsid w:val="00787390"/>
    <w:rsid w:val="0078761C"/>
    <w:rsid w:val="00787727"/>
    <w:rsid w:val="00787AE8"/>
    <w:rsid w:val="00787D50"/>
    <w:rsid w:val="00787EFA"/>
    <w:rsid w:val="00790282"/>
    <w:rsid w:val="00790A24"/>
    <w:rsid w:val="00790E0D"/>
    <w:rsid w:val="0079105D"/>
    <w:rsid w:val="007910D8"/>
    <w:rsid w:val="0079123B"/>
    <w:rsid w:val="007913E9"/>
    <w:rsid w:val="007915C6"/>
    <w:rsid w:val="00791C39"/>
    <w:rsid w:val="00791DCA"/>
    <w:rsid w:val="00791F73"/>
    <w:rsid w:val="00792B9E"/>
    <w:rsid w:val="00793566"/>
    <w:rsid w:val="007935F1"/>
    <w:rsid w:val="007937DB"/>
    <w:rsid w:val="00793B8C"/>
    <w:rsid w:val="00793C90"/>
    <w:rsid w:val="00793D19"/>
    <w:rsid w:val="00793E6B"/>
    <w:rsid w:val="00793F3D"/>
    <w:rsid w:val="00794201"/>
    <w:rsid w:val="00794378"/>
    <w:rsid w:val="0079477F"/>
    <w:rsid w:val="00794924"/>
    <w:rsid w:val="00794BDB"/>
    <w:rsid w:val="00794F84"/>
    <w:rsid w:val="00795017"/>
    <w:rsid w:val="007952BB"/>
    <w:rsid w:val="00795B11"/>
    <w:rsid w:val="0079667F"/>
    <w:rsid w:val="00796941"/>
    <w:rsid w:val="00796C57"/>
    <w:rsid w:val="007971DE"/>
    <w:rsid w:val="00797232"/>
    <w:rsid w:val="007972E0"/>
    <w:rsid w:val="00797742"/>
    <w:rsid w:val="00797822"/>
    <w:rsid w:val="007979DF"/>
    <w:rsid w:val="00797B11"/>
    <w:rsid w:val="00797EBD"/>
    <w:rsid w:val="007A0015"/>
    <w:rsid w:val="007A0186"/>
    <w:rsid w:val="007A0513"/>
    <w:rsid w:val="007A05EA"/>
    <w:rsid w:val="007A06FF"/>
    <w:rsid w:val="007A09C7"/>
    <w:rsid w:val="007A0BD0"/>
    <w:rsid w:val="007A0CD1"/>
    <w:rsid w:val="007A0E5F"/>
    <w:rsid w:val="007A14F7"/>
    <w:rsid w:val="007A1B4E"/>
    <w:rsid w:val="007A220B"/>
    <w:rsid w:val="007A2361"/>
    <w:rsid w:val="007A25DD"/>
    <w:rsid w:val="007A28D4"/>
    <w:rsid w:val="007A2FBC"/>
    <w:rsid w:val="007A323D"/>
    <w:rsid w:val="007A3312"/>
    <w:rsid w:val="007A33DD"/>
    <w:rsid w:val="007A3611"/>
    <w:rsid w:val="007A365A"/>
    <w:rsid w:val="007A3670"/>
    <w:rsid w:val="007A37AC"/>
    <w:rsid w:val="007A43CC"/>
    <w:rsid w:val="007A4623"/>
    <w:rsid w:val="007A4637"/>
    <w:rsid w:val="007A4679"/>
    <w:rsid w:val="007A4738"/>
    <w:rsid w:val="007A47C5"/>
    <w:rsid w:val="007A4982"/>
    <w:rsid w:val="007A4B5F"/>
    <w:rsid w:val="007A4B6B"/>
    <w:rsid w:val="007A5269"/>
    <w:rsid w:val="007A52C9"/>
    <w:rsid w:val="007A5B50"/>
    <w:rsid w:val="007A5CE0"/>
    <w:rsid w:val="007A5E07"/>
    <w:rsid w:val="007A5E18"/>
    <w:rsid w:val="007A62D1"/>
    <w:rsid w:val="007A64B4"/>
    <w:rsid w:val="007A676D"/>
    <w:rsid w:val="007A67A2"/>
    <w:rsid w:val="007A685E"/>
    <w:rsid w:val="007A6A25"/>
    <w:rsid w:val="007A6FD4"/>
    <w:rsid w:val="007A704A"/>
    <w:rsid w:val="007A73AD"/>
    <w:rsid w:val="007B0314"/>
    <w:rsid w:val="007B03AA"/>
    <w:rsid w:val="007B03BD"/>
    <w:rsid w:val="007B0619"/>
    <w:rsid w:val="007B07D5"/>
    <w:rsid w:val="007B0C53"/>
    <w:rsid w:val="007B0FE6"/>
    <w:rsid w:val="007B109B"/>
    <w:rsid w:val="007B1252"/>
    <w:rsid w:val="007B1502"/>
    <w:rsid w:val="007B1D0A"/>
    <w:rsid w:val="007B1D5B"/>
    <w:rsid w:val="007B1EF6"/>
    <w:rsid w:val="007B1F78"/>
    <w:rsid w:val="007B256D"/>
    <w:rsid w:val="007B2A4D"/>
    <w:rsid w:val="007B2FF0"/>
    <w:rsid w:val="007B342B"/>
    <w:rsid w:val="007B3671"/>
    <w:rsid w:val="007B3D07"/>
    <w:rsid w:val="007B3D5B"/>
    <w:rsid w:val="007B3DBA"/>
    <w:rsid w:val="007B3E61"/>
    <w:rsid w:val="007B4075"/>
    <w:rsid w:val="007B40CD"/>
    <w:rsid w:val="007B410B"/>
    <w:rsid w:val="007B4120"/>
    <w:rsid w:val="007B44F5"/>
    <w:rsid w:val="007B4D95"/>
    <w:rsid w:val="007B54D9"/>
    <w:rsid w:val="007B56BB"/>
    <w:rsid w:val="007B5C66"/>
    <w:rsid w:val="007B6186"/>
    <w:rsid w:val="007B62DF"/>
    <w:rsid w:val="007B634A"/>
    <w:rsid w:val="007B637E"/>
    <w:rsid w:val="007B65EB"/>
    <w:rsid w:val="007B6637"/>
    <w:rsid w:val="007B6820"/>
    <w:rsid w:val="007B6951"/>
    <w:rsid w:val="007B69C0"/>
    <w:rsid w:val="007B6A57"/>
    <w:rsid w:val="007B750A"/>
    <w:rsid w:val="007B7571"/>
    <w:rsid w:val="007B75AF"/>
    <w:rsid w:val="007B7D33"/>
    <w:rsid w:val="007B7FCF"/>
    <w:rsid w:val="007C04A6"/>
    <w:rsid w:val="007C04CD"/>
    <w:rsid w:val="007C05B1"/>
    <w:rsid w:val="007C06E4"/>
    <w:rsid w:val="007C081A"/>
    <w:rsid w:val="007C086E"/>
    <w:rsid w:val="007C0979"/>
    <w:rsid w:val="007C0A5B"/>
    <w:rsid w:val="007C0B66"/>
    <w:rsid w:val="007C1153"/>
    <w:rsid w:val="007C1673"/>
    <w:rsid w:val="007C20C1"/>
    <w:rsid w:val="007C21BB"/>
    <w:rsid w:val="007C2302"/>
    <w:rsid w:val="007C242C"/>
    <w:rsid w:val="007C255A"/>
    <w:rsid w:val="007C25FC"/>
    <w:rsid w:val="007C264A"/>
    <w:rsid w:val="007C26D5"/>
    <w:rsid w:val="007C277A"/>
    <w:rsid w:val="007C2E4E"/>
    <w:rsid w:val="007C30E0"/>
    <w:rsid w:val="007C3449"/>
    <w:rsid w:val="007C3634"/>
    <w:rsid w:val="007C37D4"/>
    <w:rsid w:val="007C38E8"/>
    <w:rsid w:val="007C3BB0"/>
    <w:rsid w:val="007C3C5E"/>
    <w:rsid w:val="007C3D24"/>
    <w:rsid w:val="007C3E77"/>
    <w:rsid w:val="007C3E7C"/>
    <w:rsid w:val="007C4079"/>
    <w:rsid w:val="007C4145"/>
    <w:rsid w:val="007C4261"/>
    <w:rsid w:val="007C4701"/>
    <w:rsid w:val="007C4B32"/>
    <w:rsid w:val="007C4C6B"/>
    <w:rsid w:val="007C4CD3"/>
    <w:rsid w:val="007C4E53"/>
    <w:rsid w:val="007C558B"/>
    <w:rsid w:val="007C5649"/>
    <w:rsid w:val="007C5D81"/>
    <w:rsid w:val="007C5F6B"/>
    <w:rsid w:val="007C6012"/>
    <w:rsid w:val="007C60A0"/>
    <w:rsid w:val="007C610E"/>
    <w:rsid w:val="007C61F6"/>
    <w:rsid w:val="007C63DA"/>
    <w:rsid w:val="007C6735"/>
    <w:rsid w:val="007C6944"/>
    <w:rsid w:val="007C6A93"/>
    <w:rsid w:val="007C6E69"/>
    <w:rsid w:val="007C727C"/>
    <w:rsid w:val="007C72DC"/>
    <w:rsid w:val="007C733F"/>
    <w:rsid w:val="007C762E"/>
    <w:rsid w:val="007C79E8"/>
    <w:rsid w:val="007C7CB6"/>
    <w:rsid w:val="007D0081"/>
    <w:rsid w:val="007D0254"/>
    <w:rsid w:val="007D0545"/>
    <w:rsid w:val="007D07AA"/>
    <w:rsid w:val="007D0A01"/>
    <w:rsid w:val="007D0D41"/>
    <w:rsid w:val="007D10B7"/>
    <w:rsid w:val="007D1A32"/>
    <w:rsid w:val="007D1E99"/>
    <w:rsid w:val="007D20B0"/>
    <w:rsid w:val="007D2410"/>
    <w:rsid w:val="007D2658"/>
    <w:rsid w:val="007D2930"/>
    <w:rsid w:val="007D2981"/>
    <w:rsid w:val="007D2C12"/>
    <w:rsid w:val="007D2D3C"/>
    <w:rsid w:val="007D2E9C"/>
    <w:rsid w:val="007D31D0"/>
    <w:rsid w:val="007D32A5"/>
    <w:rsid w:val="007D3421"/>
    <w:rsid w:val="007D37C1"/>
    <w:rsid w:val="007D3B3F"/>
    <w:rsid w:val="007D3E0B"/>
    <w:rsid w:val="007D3F4A"/>
    <w:rsid w:val="007D4212"/>
    <w:rsid w:val="007D4486"/>
    <w:rsid w:val="007D464B"/>
    <w:rsid w:val="007D4878"/>
    <w:rsid w:val="007D4981"/>
    <w:rsid w:val="007D4A61"/>
    <w:rsid w:val="007D52BE"/>
    <w:rsid w:val="007D5522"/>
    <w:rsid w:val="007D55E0"/>
    <w:rsid w:val="007D60C3"/>
    <w:rsid w:val="007D655F"/>
    <w:rsid w:val="007D67C6"/>
    <w:rsid w:val="007D6865"/>
    <w:rsid w:val="007D6C09"/>
    <w:rsid w:val="007D70E9"/>
    <w:rsid w:val="007D7393"/>
    <w:rsid w:val="007D7434"/>
    <w:rsid w:val="007D7509"/>
    <w:rsid w:val="007D751B"/>
    <w:rsid w:val="007D753F"/>
    <w:rsid w:val="007D78B6"/>
    <w:rsid w:val="007D7ACF"/>
    <w:rsid w:val="007D7DE2"/>
    <w:rsid w:val="007D7FD9"/>
    <w:rsid w:val="007E02C3"/>
    <w:rsid w:val="007E0440"/>
    <w:rsid w:val="007E04F6"/>
    <w:rsid w:val="007E0705"/>
    <w:rsid w:val="007E09B0"/>
    <w:rsid w:val="007E0AA4"/>
    <w:rsid w:val="007E0B47"/>
    <w:rsid w:val="007E0C76"/>
    <w:rsid w:val="007E0D5A"/>
    <w:rsid w:val="007E0E6B"/>
    <w:rsid w:val="007E10A1"/>
    <w:rsid w:val="007E14D0"/>
    <w:rsid w:val="007E167C"/>
    <w:rsid w:val="007E1732"/>
    <w:rsid w:val="007E18E8"/>
    <w:rsid w:val="007E1EBF"/>
    <w:rsid w:val="007E29B2"/>
    <w:rsid w:val="007E2D94"/>
    <w:rsid w:val="007E3361"/>
    <w:rsid w:val="007E38EE"/>
    <w:rsid w:val="007E3990"/>
    <w:rsid w:val="007E3B9F"/>
    <w:rsid w:val="007E40FE"/>
    <w:rsid w:val="007E410F"/>
    <w:rsid w:val="007E42E7"/>
    <w:rsid w:val="007E4440"/>
    <w:rsid w:val="007E47E3"/>
    <w:rsid w:val="007E4B0B"/>
    <w:rsid w:val="007E4EC1"/>
    <w:rsid w:val="007E4F3E"/>
    <w:rsid w:val="007E4F91"/>
    <w:rsid w:val="007E5121"/>
    <w:rsid w:val="007E58D5"/>
    <w:rsid w:val="007E58D9"/>
    <w:rsid w:val="007E58DC"/>
    <w:rsid w:val="007E59C5"/>
    <w:rsid w:val="007E5A17"/>
    <w:rsid w:val="007E5A65"/>
    <w:rsid w:val="007E5D40"/>
    <w:rsid w:val="007E5E6C"/>
    <w:rsid w:val="007E647B"/>
    <w:rsid w:val="007E6694"/>
    <w:rsid w:val="007E6767"/>
    <w:rsid w:val="007E677F"/>
    <w:rsid w:val="007E6C33"/>
    <w:rsid w:val="007E6E58"/>
    <w:rsid w:val="007E709A"/>
    <w:rsid w:val="007E70CE"/>
    <w:rsid w:val="007E7534"/>
    <w:rsid w:val="007E7702"/>
    <w:rsid w:val="007E778B"/>
    <w:rsid w:val="007E7898"/>
    <w:rsid w:val="007E79F0"/>
    <w:rsid w:val="007E7B2B"/>
    <w:rsid w:val="007E7D39"/>
    <w:rsid w:val="007F012F"/>
    <w:rsid w:val="007F0210"/>
    <w:rsid w:val="007F0374"/>
    <w:rsid w:val="007F0389"/>
    <w:rsid w:val="007F0978"/>
    <w:rsid w:val="007F0A3A"/>
    <w:rsid w:val="007F0B80"/>
    <w:rsid w:val="007F0C31"/>
    <w:rsid w:val="007F0C36"/>
    <w:rsid w:val="007F0F38"/>
    <w:rsid w:val="007F0FF9"/>
    <w:rsid w:val="007F1397"/>
    <w:rsid w:val="007F13E3"/>
    <w:rsid w:val="007F1401"/>
    <w:rsid w:val="007F1520"/>
    <w:rsid w:val="007F166E"/>
    <w:rsid w:val="007F1873"/>
    <w:rsid w:val="007F1FA1"/>
    <w:rsid w:val="007F2153"/>
    <w:rsid w:val="007F21EF"/>
    <w:rsid w:val="007F27C4"/>
    <w:rsid w:val="007F2891"/>
    <w:rsid w:val="007F2ACC"/>
    <w:rsid w:val="007F2C59"/>
    <w:rsid w:val="007F2C6D"/>
    <w:rsid w:val="007F2CD3"/>
    <w:rsid w:val="007F2E55"/>
    <w:rsid w:val="007F2EC4"/>
    <w:rsid w:val="007F3015"/>
    <w:rsid w:val="007F3449"/>
    <w:rsid w:val="007F3D70"/>
    <w:rsid w:val="007F3EC4"/>
    <w:rsid w:val="007F40AC"/>
    <w:rsid w:val="007F41FC"/>
    <w:rsid w:val="007F496D"/>
    <w:rsid w:val="007F4BC0"/>
    <w:rsid w:val="007F4EE0"/>
    <w:rsid w:val="007F4FF3"/>
    <w:rsid w:val="007F5026"/>
    <w:rsid w:val="007F5075"/>
    <w:rsid w:val="007F5089"/>
    <w:rsid w:val="007F5274"/>
    <w:rsid w:val="007F5648"/>
    <w:rsid w:val="007F5A13"/>
    <w:rsid w:val="007F5A5A"/>
    <w:rsid w:val="007F5B1E"/>
    <w:rsid w:val="007F6538"/>
    <w:rsid w:val="007F698D"/>
    <w:rsid w:val="007F6D6E"/>
    <w:rsid w:val="007F6E74"/>
    <w:rsid w:val="007F717F"/>
    <w:rsid w:val="007F7431"/>
    <w:rsid w:val="007F78DA"/>
    <w:rsid w:val="007F7955"/>
    <w:rsid w:val="007F7DAE"/>
    <w:rsid w:val="007F7E9E"/>
    <w:rsid w:val="007F7F9F"/>
    <w:rsid w:val="008002F5"/>
    <w:rsid w:val="008005C2"/>
    <w:rsid w:val="00800765"/>
    <w:rsid w:val="00800AAA"/>
    <w:rsid w:val="00800EB2"/>
    <w:rsid w:val="008016D4"/>
    <w:rsid w:val="008018E8"/>
    <w:rsid w:val="00802302"/>
    <w:rsid w:val="00802583"/>
    <w:rsid w:val="008027C7"/>
    <w:rsid w:val="00802BFE"/>
    <w:rsid w:val="00802CD5"/>
    <w:rsid w:val="00802EE8"/>
    <w:rsid w:val="00803129"/>
    <w:rsid w:val="00803872"/>
    <w:rsid w:val="00803A9A"/>
    <w:rsid w:val="00803D02"/>
    <w:rsid w:val="00803F6B"/>
    <w:rsid w:val="00804521"/>
    <w:rsid w:val="008045BF"/>
    <w:rsid w:val="0080478F"/>
    <w:rsid w:val="00804AC9"/>
    <w:rsid w:val="00805060"/>
    <w:rsid w:val="008050C0"/>
    <w:rsid w:val="008051D3"/>
    <w:rsid w:val="008054B1"/>
    <w:rsid w:val="008054C2"/>
    <w:rsid w:val="00805854"/>
    <w:rsid w:val="00805B99"/>
    <w:rsid w:val="00805BE8"/>
    <w:rsid w:val="008063EB"/>
    <w:rsid w:val="00806435"/>
    <w:rsid w:val="008068DD"/>
    <w:rsid w:val="00806BF3"/>
    <w:rsid w:val="00806C91"/>
    <w:rsid w:val="008071A1"/>
    <w:rsid w:val="008071F3"/>
    <w:rsid w:val="00807816"/>
    <w:rsid w:val="00807986"/>
    <w:rsid w:val="00807A7E"/>
    <w:rsid w:val="00807B36"/>
    <w:rsid w:val="00807F85"/>
    <w:rsid w:val="00810267"/>
    <w:rsid w:val="008108AF"/>
    <w:rsid w:val="00810D07"/>
    <w:rsid w:val="00810DA8"/>
    <w:rsid w:val="00811357"/>
    <w:rsid w:val="00811CED"/>
    <w:rsid w:val="00811E1A"/>
    <w:rsid w:val="00812321"/>
    <w:rsid w:val="0081234E"/>
    <w:rsid w:val="008123BD"/>
    <w:rsid w:val="0081250D"/>
    <w:rsid w:val="0081256B"/>
    <w:rsid w:val="00812801"/>
    <w:rsid w:val="008128DB"/>
    <w:rsid w:val="00812CDD"/>
    <w:rsid w:val="00813205"/>
    <w:rsid w:val="0081385D"/>
    <w:rsid w:val="00813E62"/>
    <w:rsid w:val="00814024"/>
    <w:rsid w:val="0081459B"/>
    <w:rsid w:val="00814708"/>
    <w:rsid w:val="0081540D"/>
    <w:rsid w:val="00815543"/>
    <w:rsid w:val="008155D9"/>
    <w:rsid w:val="00815BD4"/>
    <w:rsid w:val="00815D4A"/>
    <w:rsid w:val="00815D93"/>
    <w:rsid w:val="00815EC2"/>
    <w:rsid w:val="00815FDA"/>
    <w:rsid w:val="0081612C"/>
    <w:rsid w:val="00816455"/>
    <w:rsid w:val="008165B0"/>
    <w:rsid w:val="00816935"/>
    <w:rsid w:val="0081722F"/>
    <w:rsid w:val="008172EF"/>
    <w:rsid w:val="00817352"/>
    <w:rsid w:val="008178ED"/>
    <w:rsid w:val="00817A44"/>
    <w:rsid w:val="00817DDB"/>
    <w:rsid w:val="00817DFC"/>
    <w:rsid w:val="00817E94"/>
    <w:rsid w:val="00820297"/>
    <w:rsid w:val="00820551"/>
    <w:rsid w:val="0082068B"/>
    <w:rsid w:val="008206C9"/>
    <w:rsid w:val="008215CE"/>
    <w:rsid w:val="00821688"/>
    <w:rsid w:val="00821A6D"/>
    <w:rsid w:val="00821AE8"/>
    <w:rsid w:val="00821FBA"/>
    <w:rsid w:val="00822FC3"/>
    <w:rsid w:val="008232E3"/>
    <w:rsid w:val="008234FD"/>
    <w:rsid w:val="00823775"/>
    <w:rsid w:val="00823801"/>
    <w:rsid w:val="008238E5"/>
    <w:rsid w:val="00823ED1"/>
    <w:rsid w:val="00823FBA"/>
    <w:rsid w:val="008241F8"/>
    <w:rsid w:val="008246BA"/>
    <w:rsid w:val="00824746"/>
    <w:rsid w:val="0082561D"/>
    <w:rsid w:val="00825B1A"/>
    <w:rsid w:val="00825CAF"/>
    <w:rsid w:val="00825DD5"/>
    <w:rsid w:val="00825E1B"/>
    <w:rsid w:val="008260A5"/>
    <w:rsid w:val="008263D3"/>
    <w:rsid w:val="008265CE"/>
    <w:rsid w:val="00826C0F"/>
    <w:rsid w:val="00826F4C"/>
    <w:rsid w:val="0082742E"/>
    <w:rsid w:val="00827579"/>
    <w:rsid w:val="00827F94"/>
    <w:rsid w:val="0083010E"/>
    <w:rsid w:val="008301B5"/>
    <w:rsid w:val="008303CD"/>
    <w:rsid w:val="008306CA"/>
    <w:rsid w:val="008308B7"/>
    <w:rsid w:val="00830920"/>
    <w:rsid w:val="00830AAE"/>
    <w:rsid w:val="00830BC4"/>
    <w:rsid w:val="008311F7"/>
    <w:rsid w:val="00831554"/>
    <w:rsid w:val="0083195C"/>
    <w:rsid w:val="00831A92"/>
    <w:rsid w:val="00831B8B"/>
    <w:rsid w:val="00831C01"/>
    <w:rsid w:val="00831DF6"/>
    <w:rsid w:val="0083208E"/>
    <w:rsid w:val="008320B7"/>
    <w:rsid w:val="00832102"/>
    <w:rsid w:val="00832574"/>
    <w:rsid w:val="008326F7"/>
    <w:rsid w:val="0083272E"/>
    <w:rsid w:val="00832788"/>
    <w:rsid w:val="00832A59"/>
    <w:rsid w:val="00832F76"/>
    <w:rsid w:val="00833128"/>
    <w:rsid w:val="00833226"/>
    <w:rsid w:val="008332A9"/>
    <w:rsid w:val="00833788"/>
    <w:rsid w:val="008338D6"/>
    <w:rsid w:val="00833A18"/>
    <w:rsid w:val="00833D7A"/>
    <w:rsid w:val="00834117"/>
    <w:rsid w:val="0083413E"/>
    <w:rsid w:val="00834DB1"/>
    <w:rsid w:val="00834F06"/>
    <w:rsid w:val="008355E4"/>
    <w:rsid w:val="0083577D"/>
    <w:rsid w:val="00835A47"/>
    <w:rsid w:val="0083620D"/>
    <w:rsid w:val="0083622B"/>
    <w:rsid w:val="00836992"/>
    <w:rsid w:val="00836A0B"/>
    <w:rsid w:val="00837080"/>
    <w:rsid w:val="00837852"/>
    <w:rsid w:val="0083793C"/>
    <w:rsid w:val="00837A47"/>
    <w:rsid w:val="00837E7D"/>
    <w:rsid w:val="0084013B"/>
    <w:rsid w:val="00840292"/>
    <w:rsid w:val="00840476"/>
    <w:rsid w:val="00840669"/>
    <w:rsid w:val="00840791"/>
    <w:rsid w:val="00840B2A"/>
    <w:rsid w:val="00841104"/>
    <w:rsid w:val="0084131E"/>
    <w:rsid w:val="008414C2"/>
    <w:rsid w:val="00841B97"/>
    <w:rsid w:val="00841EAA"/>
    <w:rsid w:val="00841F8F"/>
    <w:rsid w:val="0084206B"/>
    <w:rsid w:val="008421C9"/>
    <w:rsid w:val="008422A5"/>
    <w:rsid w:val="008422E9"/>
    <w:rsid w:val="00842523"/>
    <w:rsid w:val="00842599"/>
    <w:rsid w:val="00842630"/>
    <w:rsid w:val="00842734"/>
    <w:rsid w:val="00842BBB"/>
    <w:rsid w:val="00842E68"/>
    <w:rsid w:val="008432FB"/>
    <w:rsid w:val="008433FA"/>
    <w:rsid w:val="00843489"/>
    <w:rsid w:val="008438BF"/>
    <w:rsid w:val="0084391F"/>
    <w:rsid w:val="00843BB1"/>
    <w:rsid w:val="00843C14"/>
    <w:rsid w:val="00843F14"/>
    <w:rsid w:val="00843FCE"/>
    <w:rsid w:val="00844469"/>
    <w:rsid w:val="008445A7"/>
    <w:rsid w:val="00844668"/>
    <w:rsid w:val="00844732"/>
    <w:rsid w:val="00844795"/>
    <w:rsid w:val="00844C1A"/>
    <w:rsid w:val="00844CBF"/>
    <w:rsid w:val="00844D55"/>
    <w:rsid w:val="00844E9A"/>
    <w:rsid w:val="00844EBE"/>
    <w:rsid w:val="008451CD"/>
    <w:rsid w:val="00845498"/>
    <w:rsid w:val="00845963"/>
    <w:rsid w:val="00845C78"/>
    <w:rsid w:val="00845FB2"/>
    <w:rsid w:val="00846737"/>
    <w:rsid w:val="00846A7E"/>
    <w:rsid w:val="00846C21"/>
    <w:rsid w:val="00846C5A"/>
    <w:rsid w:val="00847116"/>
    <w:rsid w:val="008471F4"/>
    <w:rsid w:val="0084754D"/>
    <w:rsid w:val="00847DFD"/>
    <w:rsid w:val="00847EB9"/>
    <w:rsid w:val="00847EFE"/>
    <w:rsid w:val="00850015"/>
    <w:rsid w:val="00850306"/>
    <w:rsid w:val="008509F8"/>
    <w:rsid w:val="00850A49"/>
    <w:rsid w:val="008510A5"/>
    <w:rsid w:val="00851217"/>
    <w:rsid w:val="00851283"/>
    <w:rsid w:val="0085157F"/>
    <w:rsid w:val="0085167C"/>
    <w:rsid w:val="00851729"/>
    <w:rsid w:val="00851BD6"/>
    <w:rsid w:val="00851D81"/>
    <w:rsid w:val="00851DB7"/>
    <w:rsid w:val="00852896"/>
    <w:rsid w:val="00852A4F"/>
    <w:rsid w:val="00853189"/>
    <w:rsid w:val="0085319B"/>
    <w:rsid w:val="0085333F"/>
    <w:rsid w:val="008538B4"/>
    <w:rsid w:val="00853CF2"/>
    <w:rsid w:val="00853F04"/>
    <w:rsid w:val="00853F96"/>
    <w:rsid w:val="008541AA"/>
    <w:rsid w:val="0085442F"/>
    <w:rsid w:val="00854628"/>
    <w:rsid w:val="00854680"/>
    <w:rsid w:val="008547D7"/>
    <w:rsid w:val="00854C62"/>
    <w:rsid w:val="00854C7C"/>
    <w:rsid w:val="00854DCA"/>
    <w:rsid w:val="00854FE9"/>
    <w:rsid w:val="0085500A"/>
    <w:rsid w:val="00855258"/>
    <w:rsid w:val="00855B51"/>
    <w:rsid w:val="00855FD4"/>
    <w:rsid w:val="008567BD"/>
    <w:rsid w:val="00856B3E"/>
    <w:rsid w:val="00856C5B"/>
    <w:rsid w:val="00856CBE"/>
    <w:rsid w:val="00856CE4"/>
    <w:rsid w:val="00856DAB"/>
    <w:rsid w:val="00856E42"/>
    <w:rsid w:val="0085717D"/>
    <w:rsid w:val="008572E0"/>
    <w:rsid w:val="00857E75"/>
    <w:rsid w:val="00860039"/>
    <w:rsid w:val="00860392"/>
    <w:rsid w:val="00860412"/>
    <w:rsid w:val="0086053B"/>
    <w:rsid w:val="00860D6C"/>
    <w:rsid w:val="00860DAD"/>
    <w:rsid w:val="00860EBC"/>
    <w:rsid w:val="00860F82"/>
    <w:rsid w:val="008611AD"/>
    <w:rsid w:val="00861322"/>
    <w:rsid w:val="00861889"/>
    <w:rsid w:val="00861A83"/>
    <w:rsid w:val="00861AD7"/>
    <w:rsid w:val="00861D2F"/>
    <w:rsid w:val="00861E54"/>
    <w:rsid w:val="00862036"/>
    <w:rsid w:val="008620C0"/>
    <w:rsid w:val="008624AB"/>
    <w:rsid w:val="00862835"/>
    <w:rsid w:val="00862F2F"/>
    <w:rsid w:val="00862F3B"/>
    <w:rsid w:val="00863970"/>
    <w:rsid w:val="00863DA6"/>
    <w:rsid w:val="00863EC7"/>
    <w:rsid w:val="00863FF6"/>
    <w:rsid w:val="00864106"/>
    <w:rsid w:val="0086452E"/>
    <w:rsid w:val="008646F9"/>
    <w:rsid w:val="00864EF7"/>
    <w:rsid w:val="0086536D"/>
    <w:rsid w:val="0086597D"/>
    <w:rsid w:val="00865A6F"/>
    <w:rsid w:val="00865BF5"/>
    <w:rsid w:val="008661E4"/>
    <w:rsid w:val="00866242"/>
    <w:rsid w:val="00866454"/>
    <w:rsid w:val="0086651B"/>
    <w:rsid w:val="0086656A"/>
    <w:rsid w:val="008665C2"/>
    <w:rsid w:val="008666E2"/>
    <w:rsid w:val="008667B3"/>
    <w:rsid w:val="00866856"/>
    <w:rsid w:val="00866A16"/>
    <w:rsid w:val="00866B75"/>
    <w:rsid w:val="00866CB7"/>
    <w:rsid w:val="00866CE8"/>
    <w:rsid w:val="00866D3A"/>
    <w:rsid w:val="00866E28"/>
    <w:rsid w:val="0086706C"/>
    <w:rsid w:val="008671C3"/>
    <w:rsid w:val="008676C9"/>
    <w:rsid w:val="008676EE"/>
    <w:rsid w:val="0086778B"/>
    <w:rsid w:val="0086782B"/>
    <w:rsid w:val="0086794E"/>
    <w:rsid w:val="008679D5"/>
    <w:rsid w:val="00867AE3"/>
    <w:rsid w:val="00867B62"/>
    <w:rsid w:val="00867E87"/>
    <w:rsid w:val="00867FEB"/>
    <w:rsid w:val="0087002D"/>
    <w:rsid w:val="008703DF"/>
    <w:rsid w:val="0087051E"/>
    <w:rsid w:val="0087079B"/>
    <w:rsid w:val="00870B2C"/>
    <w:rsid w:val="00870FF6"/>
    <w:rsid w:val="008711F4"/>
    <w:rsid w:val="00871266"/>
    <w:rsid w:val="00871423"/>
    <w:rsid w:val="00871478"/>
    <w:rsid w:val="008716B7"/>
    <w:rsid w:val="00871A86"/>
    <w:rsid w:val="00871D59"/>
    <w:rsid w:val="00872342"/>
    <w:rsid w:val="00872404"/>
    <w:rsid w:val="008724CB"/>
    <w:rsid w:val="008725BB"/>
    <w:rsid w:val="00872C76"/>
    <w:rsid w:val="00872D87"/>
    <w:rsid w:val="0087308F"/>
    <w:rsid w:val="00873243"/>
    <w:rsid w:val="00873392"/>
    <w:rsid w:val="00873ABA"/>
    <w:rsid w:val="00873AEF"/>
    <w:rsid w:val="00873E97"/>
    <w:rsid w:val="00874103"/>
    <w:rsid w:val="0087448E"/>
    <w:rsid w:val="00874B7C"/>
    <w:rsid w:val="00874BFD"/>
    <w:rsid w:val="00874CF2"/>
    <w:rsid w:val="00874CF9"/>
    <w:rsid w:val="00875907"/>
    <w:rsid w:val="008759B6"/>
    <w:rsid w:val="00875A32"/>
    <w:rsid w:val="00875FC9"/>
    <w:rsid w:val="00876064"/>
    <w:rsid w:val="00876102"/>
    <w:rsid w:val="0087659C"/>
    <w:rsid w:val="0087668D"/>
    <w:rsid w:val="0087685C"/>
    <w:rsid w:val="00876B98"/>
    <w:rsid w:val="00876D5F"/>
    <w:rsid w:val="0087705F"/>
    <w:rsid w:val="0087733F"/>
    <w:rsid w:val="008773AD"/>
    <w:rsid w:val="0087750E"/>
    <w:rsid w:val="00877761"/>
    <w:rsid w:val="00877C89"/>
    <w:rsid w:val="00877DF2"/>
    <w:rsid w:val="00877EF8"/>
    <w:rsid w:val="008800F1"/>
    <w:rsid w:val="008801E4"/>
    <w:rsid w:val="00880276"/>
    <w:rsid w:val="00880493"/>
    <w:rsid w:val="0088054F"/>
    <w:rsid w:val="008808C8"/>
    <w:rsid w:val="00880DC1"/>
    <w:rsid w:val="00881060"/>
    <w:rsid w:val="008812D7"/>
    <w:rsid w:val="008814E9"/>
    <w:rsid w:val="008815FA"/>
    <w:rsid w:val="00881749"/>
    <w:rsid w:val="00881C17"/>
    <w:rsid w:val="00881E1C"/>
    <w:rsid w:val="00881EA2"/>
    <w:rsid w:val="00881EEE"/>
    <w:rsid w:val="0088263B"/>
    <w:rsid w:val="00883493"/>
    <w:rsid w:val="00883C3E"/>
    <w:rsid w:val="00883C4E"/>
    <w:rsid w:val="00883E87"/>
    <w:rsid w:val="0088408C"/>
    <w:rsid w:val="008840EA"/>
    <w:rsid w:val="0088419D"/>
    <w:rsid w:val="00884324"/>
    <w:rsid w:val="00884815"/>
    <w:rsid w:val="008849CF"/>
    <w:rsid w:val="00884D60"/>
    <w:rsid w:val="008851B6"/>
    <w:rsid w:val="00885484"/>
    <w:rsid w:val="00885804"/>
    <w:rsid w:val="008859A7"/>
    <w:rsid w:val="00885BB6"/>
    <w:rsid w:val="00885DBD"/>
    <w:rsid w:val="00885E2C"/>
    <w:rsid w:val="00885FBE"/>
    <w:rsid w:val="00886223"/>
    <w:rsid w:val="00886357"/>
    <w:rsid w:val="00886384"/>
    <w:rsid w:val="0088642B"/>
    <w:rsid w:val="00886439"/>
    <w:rsid w:val="00886537"/>
    <w:rsid w:val="00886630"/>
    <w:rsid w:val="0088670C"/>
    <w:rsid w:val="00886A2D"/>
    <w:rsid w:val="00886CCC"/>
    <w:rsid w:val="00887024"/>
    <w:rsid w:val="0088716A"/>
    <w:rsid w:val="008871E5"/>
    <w:rsid w:val="0088726C"/>
    <w:rsid w:val="00887726"/>
    <w:rsid w:val="008877F0"/>
    <w:rsid w:val="008879F9"/>
    <w:rsid w:val="00887A5E"/>
    <w:rsid w:val="00887E82"/>
    <w:rsid w:val="008910BA"/>
    <w:rsid w:val="008910EB"/>
    <w:rsid w:val="00891116"/>
    <w:rsid w:val="0089148E"/>
    <w:rsid w:val="00891491"/>
    <w:rsid w:val="00891B6A"/>
    <w:rsid w:val="00891E70"/>
    <w:rsid w:val="0089209C"/>
    <w:rsid w:val="00892818"/>
    <w:rsid w:val="008928B9"/>
    <w:rsid w:val="00892999"/>
    <w:rsid w:val="00893006"/>
    <w:rsid w:val="008930E6"/>
    <w:rsid w:val="0089329A"/>
    <w:rsid w:val="00893558"/>
    <w:rsid w:val="00893566"/>
    <w:rsid w:val="00893796"/>
    <w:rsid w:val="0089384F"/>
    <w:rsid w:val="008939E5"/>
    <w:rsid w:val="00893C2C"/>
    <w:rsid w:val="00893D22"/>
    <w:rsid w:val="00893F9C"/>
    <w:rsid w:val="00894031"/>
    <w:rsid w:val="00894113"/>
    <w:rsid w:val="00894169"/>
    <w:rsid w:val="008941D5"/>
    <w:rsid w:val="008943EA"/>
    <w:rsid w:val="00894D43"/>
    <w:rsid w:val="00895AE0"/>
    <w:rsid w:val="008962D8"/>
    <w:rsid w:val="0089641D"/>
    <w:rsid w:val="00896524"/>
    <w:rsid w:val="008966C3"/>
    <w:rsid w:val="00896E1E"/>
    <w:rsid w:val="00896EF8"/>
    <w:rsid w:val="0089717A"/>
    <w:rsid w:val="0089753C"/>
    <w:rsid w:val="0089757E"/>
    <w:rsid w:val="00897A31"/>
    <w:rsid w:val="00897A5A"/>
    <w:rsid w:val="00897BAC"/>
    <w:rsid w:val="00897FD4"/>
    <w:rsid w:val="008A01D8"/>
    <w:rsid w:val="008A01DF"/>
    <w:rsid w:val="008A0297"/>
    <w:rsid w:val="008A032E"/>
    <w:rsid w:val="008A05D1"/>
    <w:rsid w:val="008A06BB"/>
    <w:rsid w:val="008A0FA0"/>
    <w:rsid w:val="008A11DD"/>
    <w:rsid w:val="008A1239"/>
    <w:rsid w:val="008A1330"/>
    <w:rsid w:val="008A14C1"/>
    <w:rsid w:val="008A1527"/>
    <w:rsid w:val="008A17A3"/>
    <w:rsid w:val="008A1C8E"/>
    <w:rsid w:val="008A2155"/>
    <w:rsid w:val="008A2362"/>
    <w:rsid w:val="008A23A9"/>
    <w:rsid w:val="008A2425"/>
    <w:rsid w:val="008A25E0"/>
    <w:rsid w:val="008A2706"/>
    <w:rsid w:val="008A2B1E"/>
    <w:rsid w:val="008A2E9E"/>
    <w:rsid w:val="008A319C"/>
    <w:rsid w:val="008A3A1A"/>
    <w:rsid w:val="008A3BCC"/>
    <w:rsid w:val="008A3EE5"/>
    <w:rsid w:val="008A4072"/>
    <w:rsid w:val="008A413A"/>
    <w:rsid w:val="008A4C0D"/>
    <w:rsid w:val="008A4F9E"/>
    <w:rsid w:val="008A5108"/>
    <w:rsid w:val="008A51C0"/>
    <w:rsid w:val="008A5415"/>
    <w:rsid w:val="008A5459"/>
    <w:rsid w:val="008A5535"/>
    <w:rsid w:val="008A5DCE"/>
    <w:rsid w:val="008A5DE9"/>
    <w:rsid w:val="008A5E1F"/>
    <w:rsid w:val="008A60E3"/>
    <w:rsid w:val="008A67FB"/>
    <w:rsid w:val="008A6909"/>
    <w:rsid w:val="008A6E1B"/>
    <w:rsid w:val="008A7084"/>
    <w:rsid w:val="008A7591"/>
    <w:rsid w:val="008A7881"/>
    <w:rsid w:val="008B0010"/>
    <w:rsid w:val="008B01E9"/>
    <w:rsid w:val="008B0568"/>
    <w:rsid w:val="008B0666"/>
    <w:rsid w:val="008B0754"/>
    <w:rsid w:val="008B075A"/>
    <w:rsid w:val="008B0C35"/>
    <w:rsid w:val="008B0C69"/>
    <w:rsid w:val="008B0D96"/>
    <w:rsid w:val="008B11B8"/>
    <w:rsid w:val="008B129A"/>
    <w:rsid w:val="008B13B0"/>
    <w:rsid w:val="008B13E0"/>
    <w:rsid w:val="008B172F"/>
    <w:rsid w:val="008B1968"/>
    <w:rsid w:val="008B2DC5"/>
    <w:rsid w:val="008B2DD2"/>
    <w:rsid w:val="008B33FB"/>
    <w:rsid w:val="008B3FF5"/>
    <w:rsid w:val="008B419C"/>
    <w:rsid w:val="008B423D"/>
    <w:rsid w:val="008B4471"/>
    <w:rsid w:val="008B4672"/>
    <w:rsid w:val="008B467C"/>
    <w:rsid w:val="008B485D"/>
    <w:rsid w:val="008B49FD"/>
    <w:rsid w:val="008B4A43"/>
    <w:rsid w:val="008B4B07"/>
    <w:rsid w:val="008B518A"/>
    <w:rsid w:val="008B51FD"/>
    <w:rsid w:val="008B5366"/>
    <w:rsid w:val="008B5558"/>
    <w:rsid w:val="008B57E0"/>
    <w:rsid w:val="008B5A51"/>
    <w:rsid w:val="008B5C8F"/>
    <w:rsid w:val="008B65CE"/>
    <w:rsid w:val="008B66F3"/>
    <w:rsid w:val="008B69E2"/>
    <w:rsid w:val="008B6F31"/>
    <w:rsid w:val="008B7022"/>
    <w:rsid w:val="008B72A7"/>
    <w:rsid w:val="008B7480"/>
    <w:rsid w:val="008C0179"/>
    <w:rsid w:val="008C03A2"/>
    <w:rsid w:val="008C03C9"/>
    <w:rsid w:val="008C06CC"/>
    <w:rsid w:val="008C0C84"/>
    <w:rsid w:val="008C0E09"/>
    <w:rsid w:val="008C0F4F"/>
    <w:rsid w:val="008C17D0"/>
    <w:rsid w:val="008C18C1"/>
    <w:rsid w:val="008C1A3D"/>
    <w:rsid w:val="008C1ABE"/>
    <w:rsid w:val="008C1D3C"/>
    <w:rsid w:val="008C2064"/>
    <w:rsid w:val="008C23A2"/>
    <w:rsid w:val="008C250B"/>
    <w:rsid w:val="008C25B7"/>
    <w:rsid w:val="008C25CC"/>
    <w:rsid w:val="008C288F"/>
    <w:rsid w:val="008C293F"/>
    <w:rsid w:val="008C2983"/>
    <w:rsid w:val="008C2AF8"/>
    <w:rsid w:val="008C2EDB"/>
    <w:rsid w:val="008C3273"/>
    <w:rsid w:val="008C3627"/>
    <w:rsid w:val="008C3BA9"/>
    <w:rsid w:val="008C3C92"/>
    <w:rsid w:val="008C4279"/>
    <w:rsid w:val="008C4682"/>
    <w:rsid w:val="008C4EB3"/>
    <w:rsid w:val="008C4FDA"/>
    <w:rsid w:val="008C52B6"/>
    <w:rsid w:val="008C540B"/>
    <w:rsid w:val="008C54D5"/>
    <w:rsid w:val="008C5ACA"/>
    <w:rsid w:val="008C5BBA"/>
    <w:rsid w:val="008C5BDF"/>
    <w:rsid w:val="008C611E"/>
    <w:rsid w:val="008C653E"/>
    <w:rsid w:val="008C6644"/>
    <w:rsid w:val="008C686C"/>
    <w:rsid w:val="008C6B1E"/>
    <w:rsid w:val="008C715D"/>
    <w:rsid w:val="008C75D9"/>
    <w:rsid w:val="008C7A61"/>
    <w:rsid w:val="008C7F2D"/>
    <w:rsid w:val="008D02C1"/>
    <w:rsid w:val="008D02CC"/>
    <w:rsid w:val="008D09B1"/>
    <w:rsid w:val="008D09D2"/>
    <w:rsid w:val="008D0A36"/>
    <w:rsid w:val="008D0B6C"/>
    <w:rsid w:val="008D111A"/>
    <w:rsid w:val="008D1C18"/>
    <w:rsid w:val="008D1FCF"/>
    <w:rsid w:val="008D27B5"/>
    <w:rsid w:val="008D283E"/>
    <w:rsid w:val="008D2921"/>
    <w:rsid w:val="008D29BB"/>
    <w:rsid w:val="008D29CA"/>
    <w:rsid w:val="008D2D13"/>
    <w:rsid w:val="008D30B9"/>
    <w:rsid w:val="008D3177"/>
    <w:rsid w:val="008D323B"/>
    <w:rsid w:val="008D3506"/>
    <w:rsid w:val="008D3CE4"/>
    <w:rsid w:val="008D3D59"/>
    <w:rsid w:val="008D3D6E"/>
    <w:rsid w:val="008D3F1A"/>
    <w:rsid w:val="008D4209"/>
    <w:rsid w:val="008D4505"/>
    <w:rsid w:val="008D4C83"/>
    <w:rsid w:val="008D516F"/>
    <w:rsid w:val="008D51B5"/>
    <w:rsid w:val="008D5C19"/>
    <w:rsid w:val="008D6041"/>
    <w:rsid w:val="008D632C"/>
    <w:rsid w:val="008D655F"/>
    <w:rsid w:val="008D6B26"/>
    <w:rsid w:val="008D6D65"/>
    <w:rsid w:val="008D6D73"/>
    <w:rsid w:val="008D6E0E"/>
    <w:rsid w:val="008D6E9E"/>
    <w:rsid w:val="008D6FC8"/>
    <w:rsid w:val="008D7742"/>
    <w:rsid w:val="008E039A"/>
    <w:rsid w:val="008E0472"/>
    <w:rsid w:val="008E0825"/>
    <w:rsid w:val="008E0C49"/>
    <w:rsid w:val="008E0CA1"/>
    <w:rsid w:val="008E1422"/>
    <w:rsid w:val="008E14C3"/>
    <w:rsid w:val="008E1665"/>
    <w:rsid w:val="008E17A3"/>
    <w:rsid w:val="008E182A"/>
    <w:rsid w:val="008E18D3"/>
    <w:rsid w:val="008E1ACD"/>
    <w:rsid w:val="008E1D7A"/>
    <w:rsid w:val="008E1EA7"/>
    <w:rsid w:val="008E2076"/>
    <w:rsid w:val="008E237C"/>
    <w:rsid w:val="008E2602"/>
    <w:rsid w:val="008E2607"/>
    <w:rsid w:val="008E2641"/>
    <w:rsid w:val="008E2A23"/>
    <w:rsid w:val="008E2BFC"/>
    <w:rsid w:val="008E2CB1"/>
    <w:rsid w:val="008E2E56"/>
    <w:rsid w:val="008E300A"/>
    <w:rsid w:val="008E3159"/>
    <w:rsid w:val="008E33FC"/>
    <w:rsid w:val="008E35B3"/>
    <w:rsid w:val="008E3829"/>
    <w:rsid w:val="008E3B66"/>
    <w:rsid w:val="008E3CEA"/>
    <w:rsid w:val="008E3CF9"/>
    <w:rsid w:val="008E44CA"/>
    <w:rsid w:val="008E4EC4"/>
    <w:rsid w:val="008E545F"/>
    <w:rsid w:val="008E5758"/>
    <w:rsid w:val="008E5A51"/>
    <w:rsid w:val="008E627B"/>
    <w:rsid w:val="008E637C"/>
    <w:rsid w:val="008E63A3"/>
    <w:rsid w:val="008E67FA"/>
    <w:rsid w:val="008E69BE"/>
    <w:rsid w:val="008E6EDA"/>
    <w:rsid w:val="008E7389"/>
    <w:rsid w:val="008E73DD"/>
    <w:rsid w:val="008E7A90"/>
    <w:rsid w:val="008F03EA"/>
    <w:rsid w:val="008F06B9"/>
    <w:rsid w:val="008F0741"/>
    <w:rsid w:val="008F08EA"/>
    <w:rsid w:val="008F0B1B"/>
    <w:rsid w:val="008F0CDE"/>
    <w:rsid w:val="008F0D87"/>
    <w:rsid w:val="008F0E0A"/>
    <w:rsid w:val="008F0F71"/>
    <w:rsid w:val="008F0FAA"/>
    <w:rsid w:val="008F111B"/>
    <w:rsid w:val="008F11FC"/>
    <w:rsid w:val="008F12F4"/>
    <w:rsid w:val="008F14CA"/>
    <w:rsid w:val="008F151C"/>
    <w:rsid w:val="008F15C5"/>
    <w:rsid w:val="008F1E94"/>
    <w:rsid w:val="008F1E97"/>
    <w:rsid w:val="008F2109"/>
    <w:rsid w:val="008F2162"/>
    <w:rsid w:val="008F2248"/>
    <w:rsid w:val="008F22CE"/>
    <w:rsid w:val="008F270B"/>
    <w:rsid w:val="008F27AD"/>
    <w:rsid w:val="008F295A"/>
    <w:rsid w:val="008F2A07"/>
    <w:rsid w:val="008F2B57"/>
    <w:rsid w:val="008F2D93"/>
    <w:rsid w:val="008F2E39"/>
    <w:rsid w:val="008F304F"/>
    <w:rsid w:val="008F30B8"/>
    <w:rsid w:val="008F32B9"/>
    <w:rsid w:val="008F344F"/>
    <w:rsid w:val="008F3621"/>
    <w:rsid w:val="008F3737"/>
    <w:rsid w:val="008F3AE6"/>
    <w:rsid w:val="008F3DE4"/>
    <w:rsid w:val="008F3EB2"/>
    <w:rsid w:val="008F42E5"/>
    <w:rsid w:val="008F433E"/>
    <w:rsid w:val="008F4685"/>
    <w:rsid w:val="008F47D5"/>
    <w:rsid w:val="008F4856"/>
    <w:rsid w:val="008F4A12"/>
    <w:rsid w:val="008F4DE0"/>
    <w:rsid w:val="008F5077"/>
    <w:rsid w:val="008F508E"/>
    <w:rsid w:val="008F52F1"/>
    <w:rsid w:val="008F542D"/>
    <w:rsid w:val="008F55AA"/>
    <w:rsid w:val="008F574D"/>
    <w:rsid w:val="008F5A56"/>
    <w:rsid w:val="008F5D62"/>
    <w:rsid w:val="008F5DBB"/>
    <w:rsid w:val="008F5FAE"/>
    <w:rsid w:val="008F6044"/>
    <w:rsid w:val="008F607D"/>
    <w:rsid w:val="008F6170"/>
    <w:rsid w:val="008F6CF3"/>
    <w:rsid w:val="008F6DEB"/>
    <w:rsid w:val="008F7200"/>
    <w:rsid w:val="008F7218"/>
    <w:rsid w:val="008F73F8"/>
    <w:rsid w:val="008F7C42"/>
    <w:rsid w:val="008F7F3C"/>
    <w:rsid w:val="008F7F98"/>
    <w:rsid w:val="008F7F99"/>
    <w:rsid w:val="008F7FAA"/>
    <w:rsid w:val="009001A1"/>
    <w:rsid w:val="00900710"/>
    <w:rsid w:val="00900C1C"/>
    <w:rsid w:val="00900D60"/>
    <w:rsid w:val="00900DC0"/>
    <w:rsid w:val="009010A2"/>
    <w:rsid w:val="00901343"/>
    <w:rsid w:val="00901896"/>
    <w:rsid w:val="00901A92"/>
    <w:rsid w:val="00901B62"/>
    <w:rsid w:val="00901D28"/>
    <w:rsid w:val="00901EFA"/>
    <w:rsid w:val="0090295E"/>
    <w:rsid w:val="00902BD3"/>
    <w:rsid w:val="0090321E"/>
    <w:rsid w:val="009034F0"/>
    <w:rsid w:val="009035FF"/>
    <w:rsid w:val="0090380C"/>
    <w:rsid w:val="00903987"/>
    <w:rsid w:val="00903A4C"/>
    <w:rsid w:val="00903AC0"/>
    <w:rsid w:val="00903EBF"/>
    <w:rsid w:val="00903F22"/>
    <w:rsid w:val="009044A2"/>
    <w:rsid w:val="00904792"/>
    <w:rsid w:val="009047B3"/>
    <w:rsid w:val="009049F1"/>
    <w:rsid w:val="00904A62"/>
    <w:rsid w:val="00904DDF"/>
    <w:rsid w:val="00905249"/>
    <w:rsid w:val="00905477"/>
    <w:rsid w:val="009055BA"/>
    <w:rsid w:val="00905814"/>
    <w:rsid w:val="00906148"/>
    <w:rsid w:val="00906257"/>
    <w:rsid w:val="00906310"/>
    <w:rsid w:val="009066CF"/>
    <w:rsid w:val="009067A8"/>
    <w:rsid w:val="00906BCA"/>
    <w:rsid w:val="00906F37"/>
    <w:rsid w:val="0090731D"/>
    <w:rsid w:val="0090738E"/>
    <w:rsid w:val="00907541"/>
    <w:rsid w:val="0090763D"/>
    <w:rsid w:val="009078B5"/>
    <w:rsid w:val="00907B61"/>
    <w:rsid w:val="00907C02"/>
    <w:rsid w:val="00907FE5"/>
    <w:rsid w:val="009100F0"/>
    <w:rsid w:val="009105EE"/>
    <w:rsid w:val="009106AD"/>
    <w:rsid w:val="009106E4"/>
    <w:rsid w:val="00910832"/>
    <w:rsid w:val="00910C1D"/>
    <w:rsid w:val="00910D9C"/>
    <w:rsid w:val="009112D2"/>
    <w:rsid w:val="00912083"/>
    <w:rsid w:val="009121A6"/>
    <w:rsid w:val="00912469"/>
    <w:rsid w:val="009124D6"/>
    <w:rsid w:val="00912714"/>
    <w:rsid w:val="009127A7"/>
    <w:rsid w:val="0091296A"/>
    <w:rsid w:val="00912A1E"/>
    <w:rsid w:val="00912B15"/>
    <w:rsid w:val="00912B74"/>
    <w:rsid w:val="009131FB"/>
    <w:rsid w:val="0091334F"/>
    <w:rsid w:val="0091345A"/>
    <w:rsid w:val="009137AB"/>
    <w:rsid w:val="009137BC"/>
    <w:rsid w:val="00913879"/>
    <w:rsid w:val="0091396F"/>
    <w:rsid w:val="00913DED"/>
    <w:rsid w:val="00913E9C"/>
    <w:rsid w:val="009143B1"/>
    <w:rsid w:val="009147F5"/>
    <w:rsid w:val="00914CC7"/>
    <w:rsid w:val="00914CE5"/>
    <w:rsid w:val="00914D16"/>
    <w:rsid w:val="00914E39"/>
    <w:rsid w:val="00914F80"/>
    <w:rsid w:val="00915324"/>
    <w:rsid w:val="009158C9"/>
    <w:rsid w:val="009159F6"/>
    <w:rsid w:val="00916067"/>
    <w:rsid w:val="00916143"/>
    <w:rsid w:val="00916560"/>
    <w:rsid w:val="00916A5A"/>
    <w:rsid w:val="00916A79"/>
    <w:rsid w:val="00916AD9"/>
    <w:rsid w:val="00916D4E"/>
    <w:rsid w:val="00916E66"/>
    <w:rsid w:val="009170ED"/>
    <w:rsid w:val="009172FC"/>
    <w:rsid w:val="0091731A"/>
    <w:rsid w:val="00917431"/>
    <w:rsid w:val="009174DA"/>
    <w:rsid w:val="0091759F"/>
    <w:rsid w:val="009176B7"/>
    <w:rsid w:val="00917718"/>
    <w:rsid w:val="0091775C"/>
    <w:rsid w:val="00917AD2"/>
    <w:rsid w:val="00917AEE"/>
    <w:rsid w:val="00917B69"/>
    <w:rsid w:val="00917C8B"/>
    <w:rsid w:val="00917D71"/>
    <w:rsid w:val="009204D4"/>
    <w:rsid w:val="009206AF"/>
    <w:rsid w:val="00920765"/>
    <w:rsid w:val="009207D2"/>
    <w:rsid w:val="009208B3"/>
    <w:rsid w:val="00920DF9"/>
    <w:rsid w:val="00920E0C"/>
    <w:rsid w:val="00920F77"/>
    <w:rsid w:val="0092165B"/>
    <w:rsid w:val="0092185E"/>
    <w:rsid w:val="009219C5"/>
    <w:rsid w:val="00921B05"/>
    <w:rsid w:val="00921D13"/>
    <w:rsid w:val="00921ED9"/>
    <w:rsid w:val="00921EF8"/>
    <w:rsid w:val="009220EA"/>
    <w:rsid w:val="009220F1"/>
    <w:rsid w:val="009225F8"/>
    <w:rsid w:val="009227B2"/>
    <w:rsid w:val="00922C63"/>
    <w:rsid w:val="00922C99"/>
    <w:rsid w:val="009239B9"/>
    <w:rsid w:val="00923BF4"/>
    <w:rsid w:val="00923E06"/>
    <w:rsid w:val="009240C2"/>
    <w:rsid w:val="00924114"/>
    <w:rsid w:val="00924512"/>
    <w:rsid w:val="00924713"/>
    <w:rsid w:val="00924763"/>
    <w:rsid w:val="00924873"/>
    <w:rsid w:val="00924C34"/>
    <w:rsid w:val="00924F93"/>
    <w:rsid w:val="0092509D"/>
    <w:rsid w:val="0092543D"/>
    <w:rsid w:val="00925764"/>
    <w:rsid w:val="00925998"/>
    <w:rsid w:val="00925DE4"/>
    <w:rsid w:val="00925E4E"/>
    <w:rsid w:val="0092670B"/>
    <w:rsid w:val="0092694F"/>
    <w:rsid w:val="00926A2C"/>
    <w:rsid w:val="00926B16"/>
    <w:rsid w:val="00926E2C"/>
    <w:rsid w:val="0092733E"/>
    <w:rsid w:val="0092756A"/>
    <w:rsid w:val="0092768A"/>
    <w:rsid w:val="009276BA"/>
    <w:rsid w:val="00927BF9"/>
    <w:rsid w:val="00927CBB"/>
    <w:rsid w:val="00930008"/>
    <w:rsid w:val="009301AE"/>
    <w:rsid w:val="009301D5"/>
    <w:rsid w:val="009305A2"/>
    <w:rsid w:val="00930730"/>
    <w:rsid w:val="009312FE"/>
    <w:rsid w:val="0093144C"/>
    <w:rsid w:val="00931855"/>
    <w:rsid w:val="0093199D"/>
    <w:rsid w:val="00931A86"/>
    <w:rsid w:val="00931ADD"/>
    <w:rsid w:val="00931F2C"/>
    <w:rsid w:val="009320CB"/>
    <w:rsid w:val="0093220E"/>
    <w:rsid w:val="0093290B"/>
    <w:rsid w:val="009329B8"/>
    <w:rsid w:val="00932A5E"/>
    <w:rsid w:val="00932BA1"/>
    <w:rsid w:val="00932E15"/>
    <w:rsid w:val="009331B9"/>
    <w:rsid w:val="0093382B"/>
    <w:rsid w:val="0093397D"/>
    <w:rsid w:val="00933B3E"/>
    <w:rsid w:val="00933D58"/>
    <w:rsid w:val="009340F9"/>
    <w:rsid w:val="009341F7"/>
    <w:rsid w:val="00934666"/>
    <w:rsid w:val="009348AA"/>
    <w:rsid w:val="00934A7F"/>
    <w:rsid w:val="00934D30"/>
    <w:rsid w:val="00934FC0"/>
    <w:rsid w:val="00935001"/>
    <w:rsid w:val="00935060"/>
    <w:rsid w:val="00935317"/>
    <w:rsid w:val="009354AF"/>
    <w:rsid w:val="00935698"/>
    <w:rsid w:val="009357F7"/>
    <w:rsid w:val="00935A17"/>
    <w:rsid w:val="00935ADC"/>
    <w:rsid w:val="00935B5E"/>
    <w:rsid w:val="0093625D"/>
    <w:rsid w:val="009363D0"/>
    <w:rsid w:val="009363F6"/>
    <w:rsid w:val="009366B4"/>
    <w:rsid w:val="009369E9"/>
    <w:rsid w:val="00936A37"/>
    <w:rsid w:val="00936B4A"/>
    <w:rsid w:val="00936DC9"/>
    <w:rsid w:val="009372DC"/>
    <w:rsid w:val="00937497"/>
    <w:rsid w:val="009375C4"/>
    <w:rsid w:val="00937A3D"/>
    <w:rsid w:val="00937C05"/>
    <w:rsid w:val="00937CA4"/>
    <w:rsid w:val="00937D87"/>
    <w:rsid w:val="00937E3F"/>
    <w:rsid w:val="009402B3"/>
    <w:rsid w:val="009403FB"/>
    <w:rsid w:val="00940736"/>
    <w:rsid w:val="00940850"/>
    <w:rsid w:val="009408B4"/>
    <w:rsid w:val="00940EBF"/>
    <w:rsid w:val="00941347"/>
    <w:rsid w:val="00941526"/>
    <w:rsid w:val="0094158F"/>
    <w:rsid w:val="00941753"/>
    <w:rsid w:val="0094188C"/>
    <w:rsid w:val="00941907"/>
    <w:rsid w:val="00941B30"/>
    <w:rsid w:val="00941F4E"/>
    <w:rsid w:val="00942246"/>
    <w:rsid w:val="00942403"/>
    <w:rsid w:val="00942440"/>
    <w:rsid w:val="009425F0"/>
    <w:rsid w:val="009426CD"/>
    <w:rsid w:val="00942931"/>
    <w:rsid w:val="00942B59"/>
    <w:rsid w:val="00942DE5"/>
    <w:rsid w:val="00942F45"/>
    <w:rsid w:val="0094306D"/>
    <w:rsid w:val="009431BF"/>
    <w:rsid w:val="0094334D"/>
    <w:rsid w:val="009433F1"/>
    <w:rsid w:val="00943612"/>
    <w:rsid w:val="009436A6"/>
    <w:rsid w:val="0094384A"/>
    <w:rsid w:val="00943C29"/>
    <w:rsid w:val="00943C9A"/>
    <w:rsid w:val="00943E73"/>
    <w:rsid w:val="00944169"/>
    <w:rsid w:val="009441A5"/>
    <w:rsid w:val="00944584"/>
    <w:rsid w:val="00944B4D"/>
    <w:rsid w:val="00944B61"/>
    <w:rsid w:val="00944C71"/>
    <w:rsid w:val="00944C8B"/>
    <w:rsid w:val="00944E5F"/>
    <w:rsid w:val="00944EF6"/>
    <w:rsid w:val="00944F7B"/>
    <w:rsid w:val="0094545A"/>
    <w:rsid w:val="00945AB8"/>
    <w:rsid w:val="00945ABD"/>
    <w:rsid w:val="00945BC7"/>
    <w:rsid w:val="00946589"/>
    <w:rsid w:val="009466ED"/>
    <w:rsid w:val="00946F74"/>
    <w:rsid w:val="009475AB"/>
    <w:rsid w:val="00947629"/>
    <w:rsid w:val="0094772B"/>
    <w:rsid w:val="00950061"/>
    <w:rsid w:val="00950103"/>
    <w:rsid w:val="009503DB"/>
    <w:rsid w:val="00950B70"/>
    <w:rsid w:val="00950C6F"/>
    <w:rsid w:val="00950F01"/>
    <w:rsid w:val="009510FF"/>
    <w:rsid w:val="00951238"/>
    <w:rsid w:val="009517E2"/>
    <w:rsid w:val="00951B56"/>
    <w:rsid w:val="00952793"/>
    <w:rsid w:val="0095332A"/>
    <w:rsid w:val="00953502"/>
    <w:rsid w:val="00953712"/>
    <w:rsid w:val="00953A41"/>
    <w:rsid w:val="00953F4C"/>
    <w:rsid w:val="00954145"/>
    <w:rsid w:val="009546E1"/>
    <w:rsid w:val="00954786"/>
    <w:rsid w:val="009547A3"/>
    <w:rsid w:val="0095491C"/>
    <w:rsid w:val="00954D86"/>
    <w:rsid w:val="00954F4F"/>
    <w:rsid w:val="00955210"/>
    <w:rsid w:val="0095578B"/>
    <w:rsid w:val="00955C68"/>
    <w:rsid w:val="00955CB1"/>
    <w:rsid w:val="00956092"/>
    <w:rsid w:val="00956217"/>
    <w:rsid w:val="009565C6"/>
    <w:rsid w:val="009565FE"/>
    <w:rsid w:val="0095661F"/>
    <w:rsid w:val="0095668E"/>
    <w:rsid w:val="00956CE4"/>
    <w:rsid w:val="00956F9A"/>
    <w:rsid w:val="009570AB"/>
    <w:rsid w:val="009570D0"/>
    <w:rsid w:val="009570F5"/>
    <w:rsid w:val="00957530"/>
    <w:rsid w:val="009578AD"/>
    <w:rsid w:val="00957AC0"/>
    <w:rsid w:val="00957BD8"/>
    <w:rsid w:val="00957CEC"/>
    <w:rsid w:val="00960615"/>
    <w:rsid w:val="00960624"/>
    <w:rsid w:val="00960652"/>
    <w:rsid w:val="009606DC"/>
    <w:rsid w:val="00960AD9"/>
    <w:rsid w:val="00960F33"/>
    <w:rsid w:val="00960F5B"/>
    <w:rsid w:val="009611A0"/>
    <w:rsid w:val="00961287"/>
    <w:rsid w:val="00961952"/>
    <w:rsid w:val="00961AE0"/>
    <w:rsid w:val="00961BBF"/>
    <w:rsid w:val="00961C99"/>
    <w:rsid w:val="00961DA6"/>
    <w:rsid w:val="0096202A"/>
    <w:rsid w:val="00962379"/>
    <w:rsid w:val="009624A2"/>
    <w:rsid w:val="0096259B"/>
    <w:rsid w:val="00962D18"/>
    <w:rsid w:val="00962D3C"/>
    <w:rsid w:val="00962E34"/>
    <w:rsid w:val="00963097"/>
    <w:rsid w:val="009631D4"/>
    <w:rsid w:val="009634CA"/>
    <w:rsid w:val="009635E4"/>
    <w:rsid w:val="0096376D"/>
    <w:rsid w:val="0096398B"/>
    <w:rsid w:val="00963B54"/>
    <w:rsid w:val="00963CE5"/>
    <w:rsid w:val="00964006"/>
    <w:rsid w:val="009641D2"/>
    <w:rsid w:val="0096435F"/>
    <w:rsid w:val="00964450"/>
    <w:rsid w:val="009647B6"/>
    <w:rsid w:val="009647D2"/>
    <w:rsid w:val="0096488D"/>
    <w:rsid w:val="00964A0C"/>
    <w:rsid w:val="00964B53"/>
    <w:rsid w:val="00964C7E"/>
    <w:rsid w:val="009652BC"/>
    <w:rsid w:val="009652D9"/>
    <w:rsid w:val="00965717"/>
    <w:rsid w:val="00965C56"/>
    <w:rsid w:val="00965D33"/>
    <w:rsid w:val="00965F9F"/>
    <w:rsid w:val="00966048"/>
    <w:rsid w:val="00966155"/>
    <w:rsid w:val="009663B7"/>
    <w:rsid w:val="009665B5"/>
    <w:rsid w:val="00966693"/>
    <w:rsid w:val="00966A59"/>
    <w:rsid w:val="00966B31"/>
    <w:rsid w:val="00966C57"/>
    <w:rsid w:val="0096716D"/>
    <w:rsid w:val="00967333"/>
    <w:rsid w:val="009673BB"/>
    <w:rsid w:val="00967400"/>
    <w:rsid w:val="00967D5D"/>
    <w:rsid w:val="00967F2B"/>
    <w:rsid w:val="009702A2"/>
    <w:rsid w:val="009704A1"/>
    <w:rsid w:val="00970739"/>
    <w:rsid w:val="00970C17"/>
    <w:rsid w:val="00970C72"/>
    <w:rsid w:val="00971394"/>
    <w:rsid w:val="009713FA"/>
    <w:rsid w:val="00971D62"/>
    <w:rsid w:val="00971EA1"/>
    <w:rsid w:val="00971F15"/>
    <w:rsid w:val="00972044"/>
    <w:rsid w:val="00972410"/>
    <w:rsid w:val="0097288D"/>
    <w:rsid w:val="00972B08"/>
    <w:rsid w:val="00972BE5"/>
    <w:rsid w:val="00972E49"/>
    <w:rsid w:val="00972FD1"/>
    <w:rsid w:val="009732A0"/>
    <w:rsid w:val="009734BA"/>
    <w:rsid w:val="0097372B"/>
    <w:rsid w:val="0097376B"/>
    <w:rsid w:val="00973A08"/>
    <w:rsid w:val="00973B1D"/>
    <w:rsid w:val="00973DEB"/>
    <w:rsid w:val="00973FDE"/>
    <w:rsid w:val="00974245"/>
    <w:rsid w:val="009742FA"/>
    <w:rsid w:val="00974720"/>
    <w:rsid w:val="00974781"/>
    <w:rsid w:val="00974BF1"/>
    <w:rsid w:val="00974C1E"/>
    <w:rsid w:val="00974D8C"/>
    <w:rsid w:val="00974E4B"/>
    <w:rsid w:val="00974EE3"/>
    <w:rsid w:val="009751E0"/>
    <w:rsid w:val="0097550E"/>
    <w:rsid w:val="00975CC4"/>
    <w:rsid w:val="00975E64"/>
    <w:rsid w:val="0097619C"/>
    <w:rsid w:val="009764B4"/>
    <w:rsid w:val="009767FE"/>
    <w:rsid w:val="009769D8"/>
    <w:rsid w:val="00977017"/>
    <w:rsid w:val="0097728F"/>
    <w:rsid w:val="0097739D"/>
    <w:rsid w:val="00977406"/>
    <w:rsid w:val="00977AAA"/>
    <w:rsid w:val="00977AB6"/>
    <w:rsid w:val="00977C38"/>
    <w:rsid w:val="00977ECE"/>
    <w:rsid w:val="00980005"/>
    <w:rsid w:val="009801B8"/>
    <w:rsid w:val="009801CD"/>
    <w:rsid w:val="00980572"/>
    <w:rsid w:val="00980707"/>
    <w:rsid w:val="00980C6B"/>
    <w:rsid w:val="00980E37"/>
    <w:rsid w:val="00980FF8"/>
    <w:rsid w:val="009810AA"/>
    <w:rsid w:val="00981590"/>
    <w:rsid w:val="00981673"/>
    <w:rsid w:val="00981799"/>
    <w:rsid w:val="0098198E"/>
    <w:rsid w:val="00981A90"/>
    <w:rsid w:val="00981B5E"/>
    <w:rsid w:val="00981C64"/>
    <w:rsid w:val="00981E4E"/>
    <w:rsid w:val="009820AE"/>
    <w:rsid w:val="00982607"/>
    <w:rsid w:val="0098262D"/>
    <w:rsid w:val="009826B9"/>
    <w:rsid w:val="0098273E"/>
    <w:rsid w:val="009828FE"/>
    <w:rsid w:val="00982A17"/>
    <w:rsid w:val="00982C17"/>
    <w:rsid w:val="00982F4E"/>
    <w:rsid w:val="00983362"/>
    <w:rsid w:val="00983444"/>
    <w:rsid w:val="00983693"/>
    <w:rsid w:val="00983B08"/>
    <w:rsid w:val="00983F4C"/>
    <w:rsid w:val="0098402E"/>
    <w:rsid w:val="009841DD"/>
    <w:rsid w:val="00984270"/>
    <w:rsid w:val="00984BFF"/>
    <w:rsid w:val="009851F5"/>
    <w:rsid w:val="009852E0"/>
    <w:rsid w:val="00985540"/>
    <w:rsid w:val="00985609"/>
    <w:rsid w:val="00985B3B"/>
    <w:rsid w:val="00985D13"/>
    <w:rsid w:val="00985D46"/>
    <w:rsid w:val="00985D77"/>
    <w:rsid w:val="00985D83"/>
    <w:rsid w:val="00985E19"/>
    <w:rsid w:val="00986295"/>
    <w:rsid w:val="0098672C"/>
    <w:rsid w:val="00986E4D"/>
    <w:rsid w:val="009873F1"/>
    <w:rsid w:val="00987438"/>
    <w:rsid w:val="0098753C"/>
    <w:rsid w:val="00987AF7"/>
    <w:rsid w:val="00987DCE"/>
    <w:rsid w:val="00987FBA"/>
    <w:rsid w:val="00990208"/>
    <w:rsid w:val="00990335"/>
    <w:rsid w:val="00990673"/>
    <w:rsid w:val="0099088B"/>
    <w:rsid w:val="00991018"/>
    <w:rsid w:val="00991296"/>
    <w:rsid w:val="00991555"/>
    <w:rsid w:val="0099162B"/>
    <w:rsid w:val="009916F4"/>
    <w:rsid w:val="0099188B"/>
    <w:rsid w:val="00991981"/>
    <w:rsid w:val="00991ACD"/>
    <w:rsid w:val="00991CD0"/>
    <w:rsid w:val="00991DB5"/>
    <w:rsid w:val="0099218E"/>
    <w:rsid w:val="0099235E"/>
    <w:rsid w:val="0099278B"/>
    <w:rsid w:val="00992819"/>
    <w:rsid w:val="00992A56"/>
    <w:rsid w:val="00992BC7"/>
    <w:rsid w:val="00992E88"/>
    <w:rsid w:val="0099302A"/>
    <w:rsid w:val="00993073"/>
    <w:rsid w:val="00993327"/>
    <w:rsid w:val="00993481"/>
    <w:rsid w:val="00993738"/>
    <w:rsid w:val="00993FA1"/>
    <w:rsid w:val="00994112"/>
    <w:rsid w:val="0099420B"/>
    <w:rsid w:val="009944D7"/>
    <w:rsid w:val="00994677"/>
    <w:rsid w:val="009946AB"/>
    <w:rsid w:val="00994788"/>
    <w:rsid w:val="0099491D"/>
    <w:rsid w:val="00994A45"/>
    <w:rsid w:val="00994ACC"/>
    <w:rsid w:val="00994F1E"/>
    <w:rsid w:val="00995029"/>
    <w:rsid w:val="009955AA"/>
    <w:rsid w:val="00995B84"/>
    <w:rsid w:val="00995ED4"/>
    <w:rsid w:val="00995EF8"/>
    <w:rsid w:val="00995F43"/>
    <w:rsid w:val="00995FCB"/>
    <w:rsid w:val="00996325"/>
    <w:rsid w:val="0099634B"/>
    <w:rsid w:val="009964B9"/>
    <w:rsid w:val="009964C8"/>
    <w:rsid w:val="00996558"/>
    <w:rsid w:val="009968EC"/>
    <w:rsid w:val="009969C2"/>
    <w:rsid w:val="00996AD5"/>
    <w:rsid w:val="00996E44"/>
    <w:rsid w:val="00996EAD"/>
    <w:rsid w:val="00996F71"/>
    <w:rsid w:val="00996F86"/>
    <w:rsid w:val="00996FCA"/>
    <w:rsid w:val="00996FEB"/>
    <w:rsid w:val="00997936"/>
    <w:rsid w:val="0099797F"/>
    <w:rsid w:val="00997A84"/>
    <w:rsid w:val="00997F9D"/>
    <w:rsid w:val="009A0337"/>
    <w:rsid w:val="009A07CB"/>
    <w:rsid w:val="009A086E"/>
    <w:rsid w:val="009A0DA0"/>
    <w:rsid w:val="009A0E60"/>
    <w:rsid w:val="009A0F1B"/>
    <w:rsid w:val="009A1032"/>
    <w:rsid w:val="009A1541"/>
    <w:rsid w:val="009A16D3"/>
    <w:rsid w:val="009A190A"/>
    <w:rsid w:val="009A1A4A"/>
    <w:rsid w:val="009A1AA4"/>
    <w:rsid w:val="009A1D1F"/>
    <w:rsid w:val="009A221F"/>
    <w:rsid w:val="009A24AF"/>
    <w:rsid w:val="009A2856"/>
    <w:rsid w:val="009A2966"/>
    <w:rsid w:val="009A2EC5"/>
    <w:rsid w:val="009A2FE3"/>
    <w:rsid w:val="009A3179"/>
    <w:rsid w:val="009A33BC"/>
    <w:rsid w:val="009A3654"/>
    <w:rsid w:val="009A3BA7"/>
    <w:rsid w:val="009A3DE8"/>
    <w:rsid w:val="009A3F9F"/>
    <w:rsid w:val="009A45A0"/>
    <w:rsid w:val="009A4622"/>
    <w:rsid w:val="009A4D2C"/>
    <w:rsid w:val="009A50B2"/>
    <w:rsid w:val="009A522E"/>
    <w:rsid w:val="009A52E3"/>
    <w:rsid w:val="009A5712"/>
    <w:rsid w:val="009A575B"/>
    <w:rsid w:val="009A58AB"/>
    <w:rsid w:val="009A5B63"/>
    <w:rsid w:val="009A5B66"/>
    <w:rsid w:val="009A5C2E"/>
    <w:rsid w:val="009A5D1A"/>
    <w:rsid w:val="009A5D72"/>
    <w:rsid w:val="009A5FBD"/>
    <w:rsid w:val="009A607A"/>
    <w:rsid w:val="009A69C6"/>
    <w:rsid w:val="009A6C1F"/>
    <w:rsid w:val="009A6E0C"/>
    <w:rsid w:val="009A7168"/>
    <w:rsid w:val="009A760C"/>
    <w:rsid w:val="009A7719"/>
    <w:rsid w:val="009A7CF9"/>
    <w:rsid w:val="009B002F"/>
    <w:rsid w:val="009B08D3"/>
    <w:rsid w:val="009B0A5B"/>
    <w:rsid w:val="009B0C8D"/>
    <w:rsid w:val="009B0E3D"/>
    <w:rsid w:val="009B0F9E"/>
    <w:rsid w:val="009B0FC3"/>
    <w:rsid w:val="009B114B"/>
    <w:rsid w:val="009B11DB"/>
    <w:rsid w:val="009B18F3"/>
    <w:rsid w:val="009B1A74"/>
    <w:rsid w:val="009B1CEA"/>
    <w:rsid w:val="009B259D"/>
    <w:rsid w:val="009B2694"/>
    <w:rsid w:val="009B27A3"/>
    <w:rsid w:val="009B27BB"/>
    <w:rsid w:val="009B292F"/>
    <w:rsid w:val="009B2A1E"/>
    <w:rsid w:val="009B2D45"/>
    <w:rsid w:val="009B2F65"/>
    <w:rsid w:val="009B35E6"/>
    <w:rsid w:val="009B3F41"/>
    <w:rsid w:val="009B435A"/>
    <w:rsid w:val="009B47E1"/>
    <w:rsid w:val="009B487D"/>
    <w:rsid w:val="009B4A8C"/>
    <w:rsid w:val="009B4D2F"/>
    <w:rsid w:val="009B4D3F"/>
    <w:rsid w:val="009B4DDB"/>
    <w:rsid w:val="009B4DF8"/>
    <w:rsid w:val="009B566F"/>
    <w:rsid w:val="009B58A8"/>
    <w:rsid w:val="009B5908"/>
    <w:rsid w:val="009B594D"/>
    <w:rsid w:val="009B5CB5"/>
    <w:rsid w:val="009B687A"/>
    <w:rsid w:val="009B68B7"/>
    <w:rsid w:val="009B69A6"/>
    <w:rsid w:val="009B6B11"/>
    <w:rsid w:val="009B6C4B"/>
    <w:rsid w:val="009B6CBE"/>
    <w:rsid w:val="009B738D"/>
    <w:rsid w:val="009B758B"/>
    <w:rsid w:val="009B7740"/>
    <w:rsid w:val="009B7812"/>
    <w:rsid w:val="009B7836"/>
    <w:rsid w:val="009B7992"/>
    <w:rsid w:val="009B7A57"/>
    <w:rsid w:val="009B7B41"/>
    <w:rsid w:val="009B7EE2"/>
    <w:rsid w:val="009C0121"/>
    <w:rsid w:val="009C01D3"/>
    <w:rsid w:val="009C0293"/>
    <w:rsid w:val="009C0405"/>
    <w:rsid w:val="009C0407"/>
    <w:rsid w:val="009C052E"/>
    <w:rsid w:val="009C07FF"/>
    <w:rsid w:val="009C0C39"/>
    <w:rsid w:val="009C0CB3"/>
    <w:rsid w:val="009C106B"/>
    <w:rsid w:val="009C1BAC"/>
    <w:rsid w:val="009C1E21"/>
    <w:rsid w:val="009C1E9D"/>
    <w:rsid w:val="009C2298"/>
    <w:rsid w:val="009C2CBE"/>
    <w:rsid w:val="009C2E66"/>
    <w:rsid w:val="009C2F43"/>
    <w:rsid w:val="009C2F8D"/>
    <w:rsid w:val="009C34C8"/>
    <w:rsid w:val="009C36AA"/>
    <w:rsid w:val="009C39A3"/>
    <w:rsid w:val="009C41C5"/>
    <w:rsid w:val="009C4596"/>
    <w:rsid w:val="009C4DE1"/>
    <w:rsid w:val="009C500A"/>
    <w:rsid w:val="009C51B9"/>
    <w:rsid w:val="009C5A3B"/>
    <w:rsid w:val="009C5B29"/>
    <w:rsid w:val="009C5B92"/>
    <w:rsid w:val="009C5DA3"/>
    <w:rsid w:val="009C5E62"/>
    <w:rsid w:val="009C6079"/>
    <w:rsid w:val="009C61FA"/>
    <w:rsid w:val="009C6303"/>
    <w:rsid w:val="009C66AD"/>
    <w:rsid w:val="009C66EB"/>
    <w:rsid w:val="009C6BC0"/>
    <w:rsid w:val="009C70C2"/>
    <w:rsid w:val="009C79AC"/>
    <w:rsid w:val="009C7ADC"/>
    <w:rsid w:val="009C7DB1"/>
    <w:rsid w:val="009D033E"/>
    <w:rsid w:val="009D06BB"/>
    <w:rsid w:val="009D0F55"/>
    <w:rsid w:val="009D1048"/>
    <w:rsid w:val="009D10B0"/>
    <w:rsid w:val="009D1552"/>
    <w:rsid w:val="009D1B44"/>
    <w:rsid w:val="009D2066"/>
    <w:rsid w:val="009D22D6"/>
    <w:rsid w:val="009D250B"/>
    <w:rsid w:val="009D2594"/>
    <w:rsid w:val="009D28AB"/>
    <w:rsid w:val="009D29EA"/>
    <w:rsid w:val="009D3963"/>
    <w:rsid w:val="009D396B"/>
    <w:rsid w:val="009D3FE0"/>
    <w:rsid w:val="009D41F4"/>
    <w:rsid w:val="009D427E"/>
    <w:rsid w:val="009D42E4"/>
    <w:rsid w:val="009D4468"/>
    <w:rsid w:val="009D4966"/>
    <w:rsid w:val="009D4ECB"/>
    <w:rsid w:val="009D5CA1"/>
    <w:rsid w:val="009D6156"/>
    <w:rsid w:val="009D66A0"/>
    <w:rsid w:val="009D6703"/>
    <w:rsid w:val="009D6973"/>
    <w:rsid w:val="009D6A23"/>
    <w:rsid w:val="009D6B99"/>
    <w:rsid w:val="009D771F"/>
    <w:rsid w:val="009D77B6"/>
    <w:rsid w:val="009D785F"/>
    <w:rsid w:val="009D78F8"/>
    <w:rsid w:val="009D7D77"/>
    <w:rsid w:val="009E0014"/>
    <w:rsid w:val="009E0050"/>
    <w:rsid w:val="009E013A"/>
    <w:rsid w:val="009E028D"/>
    <w:rsid w:val="009E104A"/>
    <w:rsid w:val="009E137B"/>
    <w:rsid w:val="009E1665"/>
    <w:rsid w:val="009E1D1F"/>
    <w:rsid w:val="009E2121"/>
    <w:rsid w:val="009E21E8"/>
    <w:rsid w:val="009E2284"/>
    <w:rsid w:val="009E257D"/>
    <w:rsid w:val="009E25FD"/>
    <w:rsid w:val="009E2B83"/>
    <w:rsid w:val="009E3199"/>
    <w:rsid w:val="009E31B3"/>
    <w:rsid w:val="009E39C3"/>
    <w:rsid w:val="009E3BAC"/>
    <w:rsid w:val="009E3D13"/>
    <w:rsid w:val="009E3D33"/>
    <w:rsid w:val="009E415F"/>
    <w:rsid w:val="009E430A"/>
    <w:rsid w:val="009E4498"/>
    <w:rsid w:val="009E48BD"/>
    <w:rsid w:val="009E49DF"/>
    <w:rsid w:val="009E4CD8"/>
    <w:rsid w:val="009E4E06"/>
    <w:rsid w:val="009E4E3C"/>
    <w:rsid w:val="009E548D"/>
    <w:rsid w:val="009E56BB"/>
    <w:rsid w:val="009E58C4"/>
    <w:rsid w:val="009E5A4B"/>
    <w:rsid w:val="009E5B31"/>
    <w:rsid w:val="009E5CF2"/>
    <w:rsid w:val="009E5F34"/>
    <w:rsid w:val="009E6049"/>
    <w:rsid w:val="009E6118"/>
    <w:rsid w:val="009E611D"/>
    <w:rsid w:val="009E61DA"/>
    <w:rsid w:val="009E654B"/>
    <w:rsid w:val="009E665B"/>
    <w:rsid w:val="009E671B"/>
    <w:rsid w:val="009E6C3C"/>
    <w:rsid w:val="009E6F76"/>
    <w:rsid w:val="009E7194"/>
    <w:rsid w:val="009E735D"/>
    <w:rsid w:val="009E7804"/>
    <w:rsid w:val="009F0AAB"/>
    <w:rsid w:val="009F0EB5"/>
    <w:rsid w:val="009F1003"/>
    <w:rsid w:val="009F12DC"/>
    <w:rsid w:val="009F1D0D"/>
    <w:rsid w:val="009F1DAD"/>
    <w:rsid w:val="009F1EF9"/>
    <w:rsid w:val="009F2FC6"/>
    <w:rsid w:val="009F302E"/>
    <w:rsid w:val="009F373A"/>
    <w:rsid w:val="009F3C8F"/>
    <w:rsid w:val="009F3E48"/>
    <w:rsid w:val="009F40DD"/>
    <w:rsid w:val="009F4666"/>
    <w:rsid w:val="009F4805"/>
    <w:rsid w:val="009F4EF5"/>
    <w:rsid w:val="009F507F"/>
    <w:rsid w:val="009F51F1"/>
    <w:rsid w:val="009F528C"/>
    <w:rsid w:val="009F5D71"/>
    <w:rsid w:val="009F5EEB"/>
    <w:rsid w:val="009F5FFF"/>
    <w:rsid w:val="009F6014"/>
    <w:rsid w:val="009F623E"/>
    <w:rsid w:val="009F6A6B"/>
    <w:rsid w:val="009F70F8"/>
    <w:rsid w:val="009F7BC8"/>
    <w:rsid w:val="009F7C02"/>
    <w:rsid w:val="009F7C81"/>
    <w:rsid w:val="009F7CBB"/>
    <w:rsid w:val="00A00132"/>
    <w:rsid w:val="00A001C9"/>
    <w:rsid w:val="00A002C7"/>
    <w:rsid w:val="00A004A4"/>
    <w:rsid w:val="00A00B7D"/>
    <w:rsid w:val="00A00C53"/>
    <w:rsid w:val="00A00F9F"/>
    <w:rsid w:val="00A01189"/>
    <w:rsid w:val="00A0179B"/>
    <w:rsid w:val="00A01A11"/>
    <w:rsid w:val="00A01A50"/>
    <w:rsid w:val="00A01CF7"/>
    <w:rsid w:val="00A01D92"/>
    <w:rsid w:val="00A02534"/>
    <w:rsid w:val="00A025C4"/>
    <w:rsid w:val="00A02745"/>
    <w:rsid w:val="00A029FD"/>
    <w:rsid w:val="00A02A04"/>
    <w:rsid w:val="00A02BF5"/>
    <w:rsid w:val="00A02F9E"/>
    <w:rsid w:val="00A031BB"/>
    <w:rsid w:val="00A031D1"/>
    <w:rsid w:val="00A033DD"/>
    <w:rsid w:val="00A0361A"/>
    <w:rsid w:val="00A03C38"/>
    <w:rsid w:val="00A03D75"/>
    <w:rsid w:val="00A03F84"/>
    <w:rsid w:val="00A04171"/>
    <w:rsid w:val="00A042B8"/>
    <w:rsid w:val="00A04F57"/>
    <w:rsid w:val="00A04F77"/>
    <w:rsid w:val="00A0519F"/>
    <w:rsid w:val="00A05276"/>
    <w:rsid w:val="00A05391"/>
    <w:rsid w:val="00A05403"/>
    <w:rsid w:val="00A057D6"/>
    <w:rsid w:val="00A0592A"/>
    <w:rsid w:val="00A0592F"/>
    <w:rsid w:val="00A05A51"/>
    <w:rsid w:val="00A05B74"/>
    <w:rsid w:val="00A05DEB"/>
    <w:rsid w:val="00A0638B"/>
    <w:rsid w:val="00A06498"/>
    <w:rsid w:val="00A0682C"/>
    <w:rsid w:val="00A06929"/>
    <w:rsid w:val="00A07405"/>
    <w:rsid w:val="00A07869"/>
    <w:rsid w:val="00A07B2F"/>
    <w:rsid w:val="00A10171"/>
    <w:rsid w:val="00A104B5"/>
    <w:rsid w:val="00A10AF1"/>
    <w:rsid w:val="00A10D00"/>
    <w:rsid w:val="00A111FF"/>
    <w:rsid w:val="00A11386"/>
    <w:rsid w:val="00A113A3"/>
    <w:rsid w:val="00A1168C"/>
    <w:rsid w:val="00A11F2E"/>
    <w:rsid w:val="00A1268F"/>
    <w:rsid w:val="00A12793"/>
    <w:rsid w:val="00A127EA"/>
    <w:rsid w:val="00A129C9"/>
    <w:rsid w:val="00A12C12"/>
    <w:rsid w:val="00A12DE2"/>
    <w:rsid w:val="00A12F9E"/>
    <w:rsid w:val="00A13102"/>
    <w:rsid w:val="00A135ED"/>
    <w:rsid w:val="00A13677"/>
    <w:rsid w:val="00A13A66"/>
    <w:rsid w:val="00A13D33"/>
    <w:rsid w:val="00A14702"/>
    <w:rsid w:val="00A14B65"/>
    <w:rsid w:val="00A1512F"/>
    <w:rsid w:val="00A151B7"/>
    <w:rsid w:val="00A1557D"/>
    <w:rsid w:val="00A1566E"/>
    <w:rsid w:val="00A15694"/>
    <w:rsid w:val="00A156AB"/>
    <w:rsid w:val="00A15706"/>
    <w:rsid w:val="00A15911"/>
    <w:rsid w:val="00A159FC"/>
    <w:rsid w:val="00A15C14"/>
    <w:rsid w:val="00A15CB7"/>
    <w:rsid w:val="00A15F6E"/>
    <w:rsid w:val="00A1621F"/>
    <w:rsid w:val="00A16320"/>
    <w:rsid w:val="00A163DB"/>
    <w:rsid w:val="00A1678F"/>
    <w:rsid w:val="00A16BC8"/>
    <w:rsid w:val="00A17109"/>
    <w:rsid w:val="00A1715A"/>
    <w:rsid w:val="00A1719B"/>
    <w:rsid w:val="00A17996"/>
    <w:rsid w:val="00A17FC6"/>
    <w:rsid w:val="00A2019E"/>
    <w:rsid w:val="00A20259"/>
    <w:rsid w:val="00A20349"/>
    <w:rsid w:val="00A203CB"/>
    <w:rsid w:val="00A20541"/>
    <w:rsid w:val="00A20E76"/>
    <w:rsid w:val="00A2110F"/>
    <w:rsid w:val="00A21329"/>
    <w:rsid w:val="00A21420"/>
    <w:rsid w:val="00A2153B"/>
    <w:rsid w:val="00A21600"/>
    <w:rsid w:val="00A217EA"/>
    <w:rsid w:val="00A21979"/>
    <w:rsid w:val="00A21B37"/>
    <w:rsid w:val="00A21D8D"/>
    <w:rsid w:val="00A21F8C"/>
    <w:rsid w:val="00A223E2"/>
    <w:rsid w:val="00A22549"/>
    <w:rsid w:val="00A22775"/>
    <w:rsid w:val="00A22798"/>
    <w:rsid w:val="00A229A6"/>
    <w:rsid w:val="00A22A6E"/>
    <w:rsid w:val="00A22D09"/>
    <w:rsid w:val="00A22F9B"/>
    <w:rsid w:val="00A2365F"/>
    <w:rsid w:val="00A2375D"/>
    <w:rsid w:val="00A2377F"/>
    <w:rsid w:val="00A23B50"/>
    <w:rsid w:val="00A23C57"/>
    <w:rsid w:val="00A23E7E"/>
    <w:rsid w:val="00A240A5"/>
    <w:rsid w:val="00A2461E"/>
    <w:rsid w:val="00A24ABC"/>
    <w:rsid w:val="00A24C93"/>
    <w:rsid w:val="00A24C9E"/>
    <w:rsid w:val="00A24E0C"/>
    <w:rsid w:val="00A25335"/>
    <w:rsid w:val="00A253F0"/>
    <w:rsid w:val="00A2561B"/>
    <w:rsid w:val="00A25B40"/>
    <w:rsid w:val="00A25B92"/>
    <w:rsid w:val="00A25C8D"/>
    <w:rsid w:val="00A25D58"/>
    <w:rsid w:val="00A25DE7"/>
    <w:rsid w:val="00A25F52"/>
    <w:rsid w:val="00A26083"/>
    <w:rsid w:val="00A26465"/>
    <w:rsid w:val="00A26639"/>
    <w:rsid w:val="00A26656"/>
    <w:rsid w:val="00A26A48"/>
    <w:rsid w:val="00A26D68"/>
    <w:rsid w:val="00A271E8"/>
    <w:rsid w:val="00A27356"/>
    <w:rsid w:val="00A274E5"/>
    <w:rsid w:val="00A27565"/>
    <w:rsid w:val="00A2785A"/>
    <w:rsid w:val="00A2789D"/>
    <w:rsid w:val="00A2789E"/>
    <w:rsid w:val="00A2794A"/>
    <w:rsid w:val="00A27AC8"/>
    <w:rsid w:val="00A27B7C"/>
    <w:rsid w:val="00A27BCD"/>
    <w:rsid w:val="00A301E8"/>
    <w:rsid w:val="00A307C2"/>
    <w:rsid w:val="00A30875"/>
    <w:rsid w:val="00A309B4"/>
    <w:rsid w:val="00A30C74"/>
    <w:rsid w:val="00A30D28"/>
    <w:rsid w:val="00A30D52"/>
    <w:rsid w:val="00A30FD8"/>
    <w:rsid w:val="00A31017"/>
    <w:rsid w:val="00A31041"/>
    <w:rsid w:val="00A314C4"/>
    <w:rsid w:val="00A3190E"/>
    <w:rsid w:val="00A319C6"/>
    <w:rsid w:val="00A31AE9"/>
    <w:rsid w:val="00A31C6B"/>
    <w:rsid w:val="00A31D4D"/>
    <w:rsid w:val="00A32096"/>
    <w:rsid w:val="00A32296"/>
    <w:rsid w:val="00A32395"/>
    <w:rsid w:val="00A3257A"/>
    <w:rsid w:val="00A32769"/>
    <w:rsid w:val="00A32899"/>
    <w:rsid w:val="00A32AFB"/>
    <w:rsid w:val="00A32BFA"/>
    <w:rsid w:val="00A32C25"/>
    <w:rsid w:val="00A336D9"/>
    <w:rsid w:val="00A33714"/>
    <w:rsid w:val="00A33724"/>
    <w:rsid w:val="00A33AEC"/>
    <w:rsid w:val="00A3426D"/>
    <w:rsid w:val="00A34365"/>
    <w:rsid w:val="00A3443F"/>
    <w:rsid w:val="00A3452A"/>
    <w:rsid w:val="00A3496A"/>
    <w:rsid w:val="00A349AD"/>
    <w:rsid w:val="00A3540C"/>
    <w:rsid w:val="00A35604"/>
    <w:rsid w:val="00A35B8D"/>
    <w:rsid w:val="00A35DB8"/>
    <w:rsid w:val="00A35F47"/>
    <w:rsid w:val="00A36256"/>
    <w:rsid w:val="00A3625C"/>
    <w:rsid w:val="00A365C6"/>
    <w:rsid w:val="00A36805"/>
    <w:rsid w:val="00A368B8"/>
    <w:rsid w:val="00A36FB7"/>
    <w:rsid w:val="00A37044"/>
    <w:rsid w:val="00A37157"/>
    <w:rsid w:val="00A374B0"/>
    <w:rsid w:val="00A37637"/>
    <w:rsid w:val="00A37656"/>
    <w:rsid w:val="00A37783"/>
    <w:rsid w:val="00A37BB8"/>
    <w:rsid w:val="00A37C7C"/>
    <w:rsid w:val="00A37CB7"/>
    <w:rsid w:val="00A37FF3"/>
    <w:rsid w:val="00A401BE"/>
    <w:rsid w:val="00A40B5A"/>
    <w:rsid w:val="00A41009"/>
    <w:rsid w:val="00A413A1"/>
    <w:rsid w:val="00A41AF4"/>
    <w:rsid w:val="00A41E44"/>
    <w:rsid w:val="00A41F88"/>
    <w:rsid w:val="00A42600"/>
    <w:rsid w:val="00A426C5"/>
    <w:rsid w:val="00A42AB7"/>
    <w:rsid w:val="00A42DDE"/>
    <w:rsid w:val="00A42FD0"/>
    <w:rsid w:val="00A4312C"/>
    <w:rsid w:val="00A436C4"/>
    <w:rsid w:val="00A43774"/>
    <w:rsid w:val="00A43780"/>
    <w:rsid w:val="00A437DC"/>
    <w:rsid w:val="00A43EC2"/>
    <w:rsid w:val="00A44399"/>
    <w:rsid w:val="00A44702"/>
    <w:rsid w:val="00A44B5B"/>
    <w:rsid w:val="00A45074"/>
    <w:rsid w:val="00A45085"/>
    <w:rsid w:val="00A451D1"/>
    <w:rsid w:val="00A45354"/>
    <w:rsid w:val="00A45A7B"/>
    <w:rsid w:val="00A45C0E"/>
    <w:rsid w:val="00A46265"/>
    <w:rsid w:val="00A46C4B"/>
    <w:rsid w:val="00A46EFD"/>
    <w:rsid w:val="00A47850"/>
    <w:rsid w:val="00A47DF4"/>
    <w:rsid w:val="00A47E7D"/>
    <w:rsid w:val="00A5074F"/>
    <w:rsid w:val="00A50CAA"/>
    <w:rsid w:val="00A50D6D"/>
    <w:rsid w:val="00A50D72"/>
    <w:rsid w:val="00A50EF7"/>
    <w:rsid w:val="00A512FD"/>
    <w:rsid w:val="00A51E3C"/>
    <w:rsid w:val="00A52033"/>
    <w:rsid w:val="00A522D2"/>
    <w:rsid w:val="00A5255D"/>
    <w:rsid w:val="00A5264F"/>
    <w:rsid w:val="00A529FB"/>
    <w:rsid w:val="00A531B3"/>
    <w:rsid w:val="00A5320C"/>
    <w:rsid w:val="00A53364"/>
    <w:rsid w:val="00A5348C"/>
    <w:rsid w:val="00A534EC"/>
    <w:rsid w:val="00A53974"/>
    <w:rsid w:val="00A53990"/>
    <w:rsid w:val="00A53E1E"/>
    <w:rsid w:val="00A53E4A"/>
    <w:rsid w:val="00A53EB6"/>
    <w:rsid w:val="00A542FD"/>
    <w:rsid w:val="00A54631"/>
    <w:rsid w:val="00A5485B"/>
    <w:rsid w:val="00A54928"/>
    <w:rsid w:val="00A54B1F"/>
    <w:rsid w:val="00A54E2B"/>
    <w:rsid w:val="00A54E9D"/>
    <w:rsid w:val="00A55036"/>
    <w:rsid w:val="00A55042"/>
    <w:rsid w:val="00A550AE"/>
    <w:rsid w:val="00A553BF"/>
    <w:rsid w:val="00A55755"/>
    <w:rsid w:val="00A55789"/>
    <w:rsid w:val="00A55980"/>
    <w:rsid w:val="00A5611C"/>
    <w:rsid w:val="00A5621B"/>
    <w:rsid w:val="00A563E6"/>
    <w:rsid w:val="00A56B0B"/>
    <w:rsid w:val="00A578C9"/>
    <w:rsid w:val="00A57AF5"/>
    <w:rsid w:val="00A57AF8"/>
    <w:rsid w:val="00A57AFA"/>
    <w:rsid w:val="00A600A8"/>
    <w:rsid w:val="00A60295"/>
    <w:rsid w:val="00A6053B"/>
    <w:rsid w:val="00A607E8"/>
    <w:rsid w:val="00A60A8B"/>
    <w:rsid w:val="00A60B0E"/>
    <w:rsid w:val="00A612BE"/>
    <w:rsid w:val="00A61720"/>
    <w:rsid w:val="00A61CF1"/>
    <w:rsid w:val="00A61F23"/>
    <w:rsid w:val="00A620B8"/>
    <w:rsid w:val="00A62283"/>
    <w:rsid w:val="00A6235F"/>
    <w:rsid w:val="00A62538"/>
    <w:rsid w:val="00A627F0"/>
    <w:rsid w:val="00A62925"/>
    <w:rsid w:val="00A62AAE"/>
    <w:rsid w:val="00A62ADE"/>
    <w:rsid w:val="00A62B06"/>
    <w:rsid w:val="00A62CD5"/>
    <w:rsid w:val="00A62D4B"/>
    <w:rsid w:val="00A62E1B"/>
    <w:rsid w:val="00A62EDA"/>
    <w:rsid w:val="00A634EC"/>
    <w:rsid w:val="00A63566"/>
    <w:rsid w:val="00A63760"/>
    <w:rsid w:val="00A639B7"/>
    <w:rsid w:val="00A63EF9"/>
    <w:rsid w:val="00A648B4"/>
    <w:rsid w:val="00A64AE2"/>
    <w:rsid w:val="00A64E14"/>
    <w:rsid w:val="00A64F8C"/>
    <w:rsid w:val="00A65619"/>
    <w:rsid w:val="00A657C3"/>
    <w:rsid w:val="00A65F57"/>
    <w:rsid w:val="00A66163"/>
    <w:rsid w:val="00A664A6"/>
    <w:rsid w:val="00A66ADE"/>
    <w:rsid w:val="00A66F64"/>
    <w:rsid w:val="00A66F9A"/>
    <w:rsid w:val="00A671F2"/>
    <w:rsid w:val="00A67379"/>
    <w:rsid w:val="00A6747A"/>
    <w:rsid w:val="00A67507"/>
    <w:rsid w:val="00A67666"/>
    <w:rsid w:val="00A677B9"/>
    <w:rsid w:val="00A67810"/>
    <w:rsid w:val="00A67881"/>
    <w:rsid w:val="00A678A3"/>
    <w:rsid w:val="00A67C29"/>
    <w:rsid w:val="00A7008C"/>
    <w:rsid w:val="00A70198"/>
    <w:rsid w:val="00A70333"/>
    <w:rsid w:val="00A704EE"/>
    <w:rsid w:val="00A70973"/>
    <w:rsid w:val="00A709DC"/>
    <w:rsid w:val="00A709F5"/>
    <w:rsid w:val="00A70B1D"/>
    <w:rsid w:val="00A70F3E"/>
    <w:rsid w:val="00A71504"/>
    <w:rsid w:val="00A719CD"/>
    <w:rsid w:val="00A71BFE"/>
    <w:rsid w:val="00A71D26"/>
    <w:rsid w:val="00A71E4A"/>
    <w:rsid w:val="00A722D2"/>
    <w:rsid w:val="00A724FF"/>
    <w:rsid w:val="00A72558"/>
    <w:rsid w:val="00A726B6"/>
    <w:rsid w:val="00A72AD1"/>
    <w:rsid w:val="00A72BD4"/>
    <w:rsid w:val="00A72DAC"/>
    <w:rsid w:val="00A7311D"/>
    <w:rsid w:val="00A733F6"/>
    <w:rsid w:val="00A7367F"/>
    <w:rsid w:val="00A73861"/>
    <w:rsid w:val="00A73FBB"/>
    <w:rsid w:val="00A7400F"/>
    <w:rsid w:val="00A741AB"/>
    <w:rsid w:val="00A74390"/>
    <w:rsid w:val="00A747C9"/>
    <w:rsid w:val="00A74850"/>
    <w:rsid w:val="00A74C74"/>
    <w:rsid w:val="00A74D40"/>
    <w:rsid w:val="00A7502F"/>
    <w:rsid w:val="00A75052"/>
    <w:rsid w:val="00A75075"/>
    <w:rsid w:val="00A75124"/>
    <w:rsid w:val="00A754E1"/>
    <w:rsid w:val="00A75560"/>
    <w:rsid w:val="00A75643"/>
    <w:rsid w:val="00A76180"/>
    <w:rsid w:val="00A762DA"/>
    <w:rsid w:val="00A76449"/>
    <w:rsid w:val="00A764FB"/>
    <w:rsid w:val="00A767D1"/>
    <w:rsid w:val="00A767D6"/>
    <w:rsid w:val="00A76BD3"/>
    <w:rsid w:val="00A76C5D"/>
    <w:rsid w:val="00A76E36"/>
    <w:rsid w:val="00A775FA"/>
    <w:rsid w:val="00A778F4"/>
    <w:rsid w:val="00A77A90"/>
    <w:rsid w:val="00A77EF4"/>
    <w:rsid w:val="00A80261"/>
    <w:rsid w:val="00A80417"/>
    <w:rsid w:val="00A804B6"/>
    <w:rsid w:val="00A80625"/>
    <w:rsid w:val="00A80632"/>
    <w:rsid w:val="00A8070B"/>
    <w:rsid w:val="00A8083E"/>
    <w:rsid w:val="00A809B3"/>
    <w:rsid w:val="00A80CC3"/>
    <w:rsid w:val="00A814EA"/>
    <w:rsid w:val="00A81645"/>
    <w:rsid w:val="00A816F8"/>
    <w:rsid w:val="00A818CC"/>
    <w:rsid w:val="00A818F5"/>
    <w:rsid w:val="00A819FA"/>
    <w:rsid w:val="00A81C7E"/>
    <w:rsid w:val="00A81D20"/>
    <w:rsid w:val="00A81E44"/>
    <w:rsid w:val="00A81F2A"/>
    <w:rsid w:val="00A820AF"/>
    <w:rsid w:val="00A82131"/>
    <w:rsid w:val="00A82452"/>
    <w:rsid w:val="00A82506"/>
    <w:rsid w:val="00A8271F"/>
    <w:rsid w:val="00A829CB"/>
    <w:rsid w:val="00A82C86"/>
    <w:rsid w:val="00A82CA9"/>
    <w:rsid w:val="00A82D61"/>
    <w:rsid w:val="00A82ECC"/>
    <w:rsid w:val="00A830C5"/>
    <w:rsid w:val="00A836B4"/>
    <w:rsid w:val="00A8380B"/>
    <w:rsid w:val="00A839FF"/>
    <w:rsid w:val="00A83D45"/>
    <w:rsid w:val="00A84A02"/>
    <w:rsid w:val="00A84E20"/>
    <w:rsid w:val="00A85107"/>
    <w:rsid w:val="00A851DB"/>
    <w:rsid w:val="00A8532A"/>
    <w:rsid w:val="00A8576D"/>
    <w:rsid w:val="00A85967"/>
    <w:rsid w:val="00A85AE1"/>
    <w:rsid w:val="00A85BE2"/>
    <w:rsid w:val="00A85EDE"/>
    <w:rsid w:val="00A86371"/>
    <w:rsid w:val="00A86373"/>
    <w:rsid w:val="00A86441"/>
    <w:rsid w:val="00A86464"/>
    <w:rsid w:val="00A86C15"/>
    <w:rsid w:val="00A86D06"/>
    <w:rsid w:val="00A86E88"/>
    <w:rsid w:val="00A86EEC"/>
    <w:rsid w:val="00A86F49"/>
    <w:rsid w:val="00A86F9F"/>
    <w:rsid w:val="00A87472"/>
    <w:rsid w:val="00A87551"/>
    <w:rsid w:val="00A87795"/>
    <w:rsid w:val="00A87934"/>
    <w:rsid w:val="00A87A80"/>
    <w:rsid w:val="00A87C86"/>
    <w:rsid w:val="00A87D53"/>
    <w:rsid w:val="00A87DBB"/>
    <w:rsid w:val="00A90076"/>
    <w:rsid w:val="00A901CA"/>
    <w:rsid w:val="00A9067E"/>
    <w:rsid w:val="00A90856"/>
    <w:rsid w:val="00A90A21"/>
    <w:rsid w:val="00A90B10"/>
    <w:rsid w:val="00A90D6E"/>
    <w:rsid w:val="00A911A8"/>
    <w:rsid w:val="00A912CC"/>
    <w:rsid w:val="00A91A68"/>
    <w:rsid w:val="00A92004"/>
    <w:rsid w:val="00A9208C"/>
    <w:rsid w:val="00A920BE"/>
    <w:rsid w:val="00A920DB"/>
    <w:rsid w:val="00A9226B"/>
    <w:rsid w:val="00A922A5"/>
    <w:rsid w:val="00A92AE1"/>
    <w:rsid w:val="00A92C36"/>
    <w:rsid w:val="00A92ED7"/>
    <w:rsid w:val="00A92EFA"/>
    <w:rsid w:val="00A93841"/>
    <w:rsid w:val="00A93875"/>
    <w:rsid w:val="00A941FA"/>
    <w:rsid w:val="00A943FF"/>
    <w:rsid w:val="00A94585"/>
    <w:rsid w:val="00A946BA"/>
    <w:rsid w:val="00A949ED"/>
    <w:rsid w:val="00A94C65"/>
    <w:rsid w:val="00A94CDE"/>
    <w:rsid w:val="00A94D84"/>
    <w:rsid w:val="00A9523C"/>
    <w:rsid w:val="00A95523"/>
    <w:rsid w:val="00A95548"/>
    <w:rsid w:val="00A95806"/>
    <w:rsid w:val="00A95F4C"/>
    <w:rsid w:val="00A96206"/>
    <w:rsid w:val="00A963DC"/>
    <w:rsid w:val="00A96A02"/>
    <w:rsid w:val="00A96A6E"/>
    <w:rsid w:val="00A96A85"/>
    <w:rsid w:val="00A96AEB"/>
    <w:rsid w:val="00A96B24"/>
    <w:rsid w:val="00A96BE5"/>
    <w:rsid w:val="00A96F3A"/>
    <w:rsid w:val="00A96FF0"/>
    <w:rsid w:val="00A976AE"/>
    <w:rsid w:val="00A978A3"/>
    <w:rsid w:val="00A97AF4"/>
    <w:rsid w:val="00A97D3B"/>
    <w:rsid w:val="00A97F00"/>
    <w:rsid w:val="00AA0025"/>
    <w:rsid w:val="00AA0117"/>
    <w:rsid w:val="00AA046A"/>
    <w:rsid w:val="00AA06CD"/>
    <w:rsid w:val="00AA0729"/>
    <w:rsid w:val="00AA07A0"/>
    <w:rsid w:val="00AA0A9A"/>
    <w:rsid w:val="00AA0AA7"/>
    <w:rsid w:val="00AA0AE7"/>
    <w:rsid w:val="00AA0BDF"/>
    <w:rsid w:val="00AA0D5B"/>
    <w:rsid w:val="00AA1130"/>
    <w:rsid w:val="00AA126B"/>
    <w:rsid w:val="00AA12D7"/>
    <w:rsid w:val="00AA13A7"/>
    <w:rsid w:val="00AA19A4"/>
    <w:rsid w:val="00AA1D22"/>
    <w:rsid w:val="00AA1EDE"/>
    <w:rsid w:val="00AA23D0"/>
    <w:rsid w:val="00AA26B8"/>
    <w:rsid w:val="00AA2ADF"/>
    <w:rsid w:val="00AA2C1A"/>
    <w:rsid w:val="00AA3131"/>
    <w:rsid w:val="00AA3176"/>
    <w:rsid w:val="00AA358A"/>
    <w:rsid w:val="00AA3F9F"/>
    <w:rsid w:val="00AA411A"/>
    <w:rsid w:val="00AA41ED"/>
    <w:rsid w:val="00AA437A"/>
    <w:rsid w:val="00AA4633"/>
    <w:rsid w:val="00AA4C26"/>
    <w:rsid w:val="00AA4FE3"/>
    <w:rsid w:val="00AA53EF"/>
    <w:rsid w:val="00AA5493"/>
    <w:rsid w:val="00AA5656"/>
    <w:rsid w:val="00AA56C8"/>
    <w:rsid w:val="00AA5744"/>
    <w:rsid w:val="00AA598A"/>
    <w:rsid w:val="00AA5C7E"/>
    <w:rsid w:val="00AA5F77"/>
    <w:rsid w:val="00AA6726"/>
    <w:rsid w:val="00AA6835"/>
    <w:rsid w:val="00AA68C9"/>
    <w:rsid w:val="00AA68EE"/>
    <w:rsid w:val="00AA6A98"/>
    <w:rsid w:val="00AA6CA9"/>
    <w:rsid w:val="00AA7A9C"/>
    <w:rsid w:val="00AA7B02"/>
    <w:rsid w:val="00AA7F6B"/>
    <w:rsid w:val="00AB0068"/>
    <w:rsid w:val="00AB01C2"/>
    <w:rsid w:val="00AB0557"/>
    <w:rsid w:val="00AB05D6"/>
    <w:rsid w:val="00AB0FFB"/>
    <w:rsid w:val="00AB10CD"/>
    <w:rsid w:val="00AB1490"/>
    <w:rsid w:val="00AB16B5"/>
    <w:rsid w:val="00AB1883"/>
    <w:rsid w:val="00AB1A1A"/>
    <w:rsid w:val="00AB1D5D"/>
    <w:rsid w:val="00AB1DD7"/>
    <w:rsid w:val="00AB2104"/>
    <w:rsid w:val="00AB2223"/>
    <w:rsid w:val="00AB294C"/>
    <w:rsid w:val="00AB3087"/>
    <w:rsid w:val="00AB312E"/>
    <w:rsid w:val="00AB3470"/>
    <w:rsid w:val="00AB37A2"/>
    <w:rsid w:val="00AB38AB"/>
    <w:rsid w:val="00AB3AA9"/>
    <w:rsid w:val="00AB4047"/>
    <w:rsid w:val="00AB4112"/>
    <w:rsid w:val="00AB4145"/>
    <w:rsid w:val="00AB44F9"/>
    <w:rsid w:val="00AB45E4"/>
    <w:rsid w:val="00AB468E"/>
    <w:rsid w:val="00AB4C39"/>
    <w:rsid w:val="00AB4E47"/>
    <w:rsid w:val="00AB5512"/>
    <w:rsid w:val="00AB55A3"/>
    <w:rsid w:val="00AB5874"/>
    <w:rsid w:val="00AB5BF1"/>
    <w:rsid w:val="00AB634A"/>
    <w:rsid w:val="00AB6399"/>
    <w:rsid w:val="00AB6A1E"/>
    <w:rsid w:val="00AB6A49"/>
    <w:rsid w:val="00AB6B1F"/>
    <w:rsid w:val="00AB6BA4"/>
    <w:rsid w:val="00AB6E96"/>
    <w:rsid w:val="00AB7308"/>
    <w:rsid w:val="00AB7395"/>
    <w:rsid w:val="00AB77B0"/>
    <w:rsid w:val="00AB77F5"/>
    <w:rsid w:val="00AB79E8"/>
    <w:rsid w:val="00AC001C"/>
    <w:rsid w:val="00AC02A1"/>
    <w:rsid w:val="00AC0720"/>
    <w:rsid w:val="00AC0A96"/>
    <w:rsid w:val="00AC0EF7"/>
    <w:rsid w:val="00AC1017"/>
    <w:rsid w:val="00AC11DD"/>
    <w:rsid w:val="00AC158C"/>
    <w:rsid w:val="00AC167A"/>
    <w:rsid w:val="00AC189E"/>
    <w:rsid w:val="00AC1D81"/>
    <w:rsid w:val="00AC1DD4"/>
    <w:rsid w:val="00AC1EF7"/>
    <w:rsid w:val="00AC2057"/>
    <w:rsid w:val="00AC238F"/>
    <w:rsid w:val="00AC2893"/>
    <w:rsid w:val="00AC298B"/>
    <w:rsid w:val="00AC2AA5"/>
    <w:rsid w:val="00AC2C55"/>
    <w:rsid w:val="00AC2EEA"/>
    <w:rsid w:val="00AC30B9"/>
    <w:rsid w:val="00AC3550"/>
    <w:rsid w:val="00AC37C8"/>
    <w:rsid w:val="00AC383C"/>
    <w:rsid w:val="00AC3AB8"/>
    <w:rsid w:val="00AC3C33"/>
    <w:rsid w:val="00AC3EEC"/>
    <w:rsid w:val="00AC45B1"/>
    <w:rsid w:val="00AC4631"/>
    <w:rsid w:val="00AC48F2"/>
    <w:rsid w:val="00AC4C4A"/>
    <w:rsid w:val="00AC4C4C"/>
    <w:rsid w:val="00AC4CB4"/>
    <w:rsid w:val="00AC4D58"/>
    <w:rsid w:val="00AC4EBB"/>
    <w:rsid w:val="00AC518D"/>
    <w:rsid w:val="00AC5399"/>
    <w:rsid w:val="00AC5474"/>
    <w:rsid w:val="00AC5574"/>
    <w:rsid w:val="00AC57FD"/>
    <w:rsid w:val="00AC590B"/>
    <w:rsid w:val="00AC5A9D"/>
    <w:rsid w:val="00AC5B9C"/>
    <w:rsid w:val="00AC5CE1"/>
    <w:rsid w:val="00AC6073"/>
    <w:rsid w:val="00AC616B"/>
    <w:rsid w:val="00AC6801"/>
    <w:rsid w:val="00AC6B16"/>
    <w:rsid w:val="00AC6FEF"/>
    <w:rsid w:val="00AC7344"/>
    <w:rsid w:val="00AC74DF"/>
    <w:rsid w:val="00AC7640"/>
    <w:rsid w:val="00AC76DD"/>
    <w:rsid w:val="00AC7B83"/>
    <w:rsid w:val="00AC7EA6"/>
    <w:rsid w:val="00AC7F8A"/>
    <w:rsid w:val="00AD007B"/>
    <w:rsid w:val="00AD00E9"/>
    <w:rsid w:val="00AD01EF"/>
    <w:rsid w:val="00AD054D"/>
    <w:rsid w:val="00AD088B"/>
    <w:rsid w:val="00AD0BD5"/>
    <w:rsid w:val="00AD0D6D"/>
    <w:rsid w:val="00AD18AD"/>
    <w:rsid w:val="00AD192D"/>
    <w:rsid w:val="00AD1F4A"/>
    <w:rsid w:val="00AD20E0"/>
    <w:rsid w:val="00AD240C"/>
    <w:rsid w:val="00AD24B7"/>
    <w:rsid w:val="00AD24F1"/>
    <w:rsid w:val="00AD25FF"/>
    <w:rsid w:val="00AD2609"/>
    <w:rsid w:val="00AD291C"/>
    <w:rsid w:val="00AD2C2F"/>
    <w:rsid w:val="00AD2C6F"/>
    <w:rsid w:val="00AD3015"/>
    <w:rsid w:val="00AD328D"/>
    <w:rsid w:val="00AD32EF"/>
    <w:rsid w:val="00AD33AA"/>
    <w:rsid w:val="00AD351F"/>
    <w:rsid w:val="00AD3915"/>
    <w:rsid w:val="00AD3C7F"/>
    <w:rsid w:val="00AD3D52"/>
    <w:rsid w:val="00AD411D"/>
    <w:rsid w:val="00AD4681"/>
    <w:rsid w:val="00AD4B66"/>
    <w:rsid w:val="00AD4C68"/>
    <w:rsid w:val="00AD4DBD"/>
    <w:rsid w:val="00AD5019"/>
    <w:rsid w:val="00AD58D5"/>
    <w:rsid w:val="00AD5B8F"/>
    <w:rsid w:val="00AD5FB4"/>
    <w:rsid w:val="00AD62CF"/>
    <w:rsid w:val="00AD6393"/>
    <w:rsid w:val="00AD63B9"/>
    <w:rsid w:val="00AD66A8"/>
    <w:rsid w:val="00AD7603"/>
    <w:rsid w:val="00AD76A8"/>
    <w:rsid w:val="00AD77FF"/>
    <w:rsid w:val="00AD7A0B"/>
    <w:rsid w:val="00AD7A88"/>
    <w:rsid w:val="00AD7C5E"/>
    <w:rsid w:val="00AD7CFC"/>
    <w:rsid w:val="00AD7EEA"/>
    <w:rsid w:val="00AE007B"/>
    <w:rsid w:val="00AE0525"/>
    <w:rsid w:val="00AE0554"/>
    <w:rsid w:val="00AE0EB1"/>
    <w:rsid w:val="00AE13E2"/>
    <w:rsid w:val="00AE1717"/>
    <w:rsid w:val="00AE18CB"/>
    <w:rsid w:val="00AE1A6B"/>
    <w:rsid w:val="00AE2094"/>
    <w:rsid w:val="00AE2379"/>
    <w:rsid w:val="00AE2703"/>
    <w:rsid w:val="00AE2885"/>
    <w:rsid w:val="00AE29F5"/>
    <w:rsid w:val="00AE3499"/>
    <w:rsid w:val="00AE396B"/>
    <w:rsid w:val="00AE3B66"/>
    <w:rsid w:val="00AE3D4F"/>
    <w:rsid w:val="00AE411E"/>
    <w:rsid w:val="00AE437F"/>
    <w:rsid w:val="00AE47D2"/>
    <w:rsid w:val="00AE4BBE"/>
    <w:rsid w:val="00AE4CED"/>
    <w:rsid w:val="00AE5030"/>
    <w:rsid w:val="00AE5168"/>
    <w:rsid w:val="00AE5470"/>
    <w:rsid w:val="00AE548C"/>
    <w:rsid w:val="00AE549B"/>
    <w:rsid w:val="00AE56B3"/>
    <w:rsid w:val="00AE5838"/>
    <w:rsid w:val="00AE5849"/>
    <w:rsid w:val="00AE5A4C"/>
    <w:rsid w:val="00AE64C3"/>
    <w:rsid w:val="00AE65D1"/>
    <w:rsid w:val="00AE6922"/>
    <w:rsid w:val="00AE69A6"/>
    <w:rsid w:val="00AE6AB3"/>
    <w:rsid w:val="00AE6C2A"/>
    <w:rsid w:val="00AE6E61"/>
    <w:rsid w:val="00AE6EA9"/>
    <w:rsid w:val="00AE6F16"/>
    <w:rsid w:val="00AE6F37"/>
    <w:rsid w:val="00AE6F8E"/>
    <w:rsid w:val="00AE73CE"/>
    <w:rsid w:val="00AE74BD"/>
    <w:rsid w:val="00AE74DB"/>
    <w:rsid w:val="00AE7510"/>
    <w:rsid w:val="00AE7DDB"/>
    <w:rsid w:val="00AF0386"/>
    <w:rsid w:val="00AF03C3"/>
    <w:rsid w:val="00AF06DA"/>
    <w:rsid w:val="00AF093B"/>
    <w:rsid w:val="00AF1507"/>
    <w:rsid w:val="00AF155F"/>
    <w:rsid w:val="00AF1678"/>
    <w:rsid w:val="00AF180D"/>
    <w:rsid w:val="00AF1AF3"/>
    <w:rsid w:val="00AF1DF5"/>
    <w:rsid w:val="00AF1F8A"/>
    <w:rsid w:val="00AF2B1A"/>
    <w:rsid w:val="00AF2D08"/>
    <w:rsid w:val="00AF2EBB"/>
    <w:rsid w:val="00AF304F"/>
    <w:rsid w:val="00AF31FD"/>
    <w:rsid w:val="00AF34FE"/>
    <w:rsid w:val="00AF3543"/>
    <w:rsid w:val="00AF36E0"/>
    <w:rsid w:val="00AF399A"/>
    <w:rsid w:val="00AF4531"/>
    <w:rsid w:val="00AF4734"/>
    <w:rsid w:val="00AF4ABA"/>
    <w:rsid w:val="00AF4E20"/>
    <w:rsid w:val="00AF50BE"/>
    <w:rsid w:val="00AF525E"/>
    <w:rsid w:val="00AF5275"/>
    <w:rsid w:val="00AF537A"/>
    <w:rsid w:val="00AF5681"/>
    <w:rsid w:val="00AF56C3"/>
    <w:rsid w:val="00AF5F9A"/>
    <w:rsid w:val="00AF6245"/>
    <w:rsid w:val="00AF65DD"/>
    <w:rsid w:val="00AF6AE2"/>
    <w:rsid w:val="00AF7010"/>
    <w:rsid w:val="00AF70F8"/>
    <w:rsid w:val="00AF715F"/>
    <w:rsid w:val="00AF7185"/>
    <w:rsid w:val="00AF73C0"/>
    <w:rsid w:val="00AF7CD9"/>
    <w:rsid w:val="00AF7D05"/>
    <w:rsid w:val="00B00291"/>
    <w:rsid w:val="00B002B8"/>
    <w:rsid w:val="00B0037D"/>
    <w:rsid w:val="00B00595"/>
    <w:rsid w:val="00B00618"/>
    <w:rsid w:val="00B0074A"/>
    <w:rsid w:val="00B009DB"/>
    <w:rsid w:val="00B00DBA"/>
    <w:rsid w:val="00B00FCD"/>
    <w:rsid w:val="00B00FEA"/>
    <w:rsid w:val="00B01001"/>
    <w:rsid w:val="00B0119C"/>
    <w:rsid w:val="00B01952"/>
    <w:rsid w:val="00B01B24"/>
    <w:rsid w:val="00B01D08"/>
    <w:rsid w:val="00B01DF1"/>
    <w:rsid w:val="00B01F53"/>
    <w:rsid w:val="00B0216B"/>
    <w:rsid w:val="00B02668"/>
    <w:rsid w:val="00B02A29"/>
    <w:rsid w:val="00B03046"/>
    <w:rsid w:val="00B03636"/>
    <w:rsid w:val="00B03AAB"/>
    <w:rsid w:val="00B03EB7"/>
    <w:rsid w:val="00B043BF"/>
    <w:rsid w:val="00B048AA"/>
    <w:rsid w:val="00B0491C"/>
    <w:rsid w:val="00B04A82"/>
    <w:rsid w:val="00B04BD1"/>
    <w:rsid w:val="00B04C0F"/>
    <w:rsid w:val="00B04EC8"/>
    <w:rsid w:val="00B05111"/>
    <w:rsid w:val="00B052DB"/>
    <w:rsid w:val="00B056C6"/>
    <w:rsid w:val="00B05745"/>
    <w:rsid w:val="00B0588E"/>
    <w:rsid w:val="00B060CD"/>
    <w:rsid w:val="00B062F8"/>
    <w:rsid w:val="00B065F5"/>
    <w:rsid w:val="00B066FD"/>
    <w:rsid w:val="00B06DD1"/>
    <w:rsid w:val="00B072AF"/>
    <w:rsid w:val="00B0736D"/>
    <w:rsid w:val="00B074D1"/>
    <w:rsid w:val="00B0760E"/>
    <w:rsid w:val="00B07836"/>
    <w:rsid w:val="00B07A71"/>
    <w:rsid w:val="00B07ADB"/>
    <w:rsid w:val="00B07C45"/>
    <w:rsid w:val="00B07EE1"/>
    <w:rsid w:val="00B10127"/>
    <w:rsid w:val="00B1032A"/>
    <w:rsid w:val="00B103DB"/>
    <w:rsid w:val="00B10461"/>
    <w:rsid w:val="00B108EB"/>
    <w:rsid w:val="00B10994"/>
    <w:rsid w:val="00B11235"/>
    <w:rsid w:val="00B11437"/>
    <w:rsid w:val="00B11495"/>
    <w:rsid w:val="00B119F2"/>
    <w:rsid w:val="00B11A03"/>
    <w:rsid w:val="00B11A30"/>
    <w:rsid w:val="00B11B77"/>
    <w:rsid w:val="00B124AD"/>
    <w:rsid w:val="00B12855"/>
    <w:rsid w:val="00B1287F"/>
    <w:rsid w:val="00B12B03"/>
    <w:rsid w:val="00B12C24"/>
    <w:rsid w:val="00B12D76"/>
    <w:rsid w:val="00B12D87"/>
    <w:rsid w:val="00B1309E"/>
    <w:rsid w:val="00B1329C"/>
    <w:rsid w:val="00B132BF"/>
    <w:rsid w:val="00B1335B"/>
    <w:rsid w:val="00B135CB"/>
    <w:rsid w:val="00B13688"/>
    <w:rsid w:val="00B13BD8"/>
    <w:rsid w:val="00B13E8A"/>
    <w:rsid w:val="00B1403F"/>
    <w:rsid w:val="00B14289"/>
    <w:rsid w:val="00B14462"/>
    <w:rsid w:val="00B1456B"/>
    <w:rsid w:val="00B145E3"/>
    <w:rsid w:val="00B14696"/>
    <w:rsid w:val="00B1491D"/>
    <w:rsid w:val="00B14960"/>
    <w:rsid w:val="00B15C5A"/>
    <w:rsid w:val="00B15CE8"/>
    <w:rsid w:val="00B15D5C"/>
    <w:rsid w:val="00B15F0C"/>
    <w:rsid w:val="00B15FEA"/>
    <w:rsid w:val="00B16120"/>
    <w:rsid w:val="00B16135"/>
    <w:rsid w:val="00B16639"/>
    <w:rsid w:val="00B16753"/>
    <w:rsid w:val="00B16BD1"/>
    <w:rsid w:val="00B16EE3"/>
    <w:rsid w:val="00B1702A"/>
    <w:rsid w:val="00B17333"/>
    <w:rsid w:val="00B17467"/>
    <w:rsid w:val="00B17596"/>
    <w:rsid w:val="00B17623"/>
    <w:rsid w:val="00B17755"/>
    <w:rsid w:val="00B17A94"/>
    <w:rsid w:val="00B17C9E"/>
    <w:rsid w:val="00B17CF8"/>
    <w:rsid w:val="00B20267"/>
    <w:rsid w:val="00B20344"/>
    <w:rsid w:val="00B2057C"/>
    <w:rsid w:val="00B20675"/>
    <w:rsid w:val="00B206B1"/>
    <w:rsid w:val="00B2078F"/>
    <w:rsid w:val="00B21018"/>
    <w:rsid w:val="00B21118"/>
    <w:rsid w:val="00B21159"/>
    <w:rsid w:val="00B21408"/>
    <w:rsid w:val="00B2170A"/>
    <w:rsid w:val="00B21F3E"/>
    <w:rsid w:val="00B22561"/>
    <w:rsid w:val="00B22C67"/>
    <w:rsid w:val="00B22CB2"/>
    <w:rsid w:val="00B22DBC"/>
    <w:rsid w:val="00B22DD3"/>
    <w:rsid w:val="00B22EBC"/>
    <w:rsid w:val="00B22F22"/>
    <w:rsid w:val="00B22F82"/>
    <w:rsid w:val="00B2371C"/>
    <w:rsid w:val="00B2374C"/>
    <w:rsid w:val="00B23D7E"/>
    <w:rsid w:val="00B23DC5"/>
    <w:rsid w:val="00B23EE3"/>
    <w:rsid w:val="00B2423A"/>
    <w:rsid w:val="00B244EB"/>
    <w:rsid w:val="00B24524"/>
    <w:rsid w:val="00B245C8"/>
    <w:rsid w:val="00B24C03"/>
    <w:rsid w:val="00B24CB6"/>
    <w:rsid w:val="00B24F7D"/>
    <w:rsid w:val="00B2514A"/>
    <w:rsid w:val="00B255BD"/>
    <w:rsid w:val="00B25754"/>
    <w:rsid w:val="00B2593A"/>
    <w:rsid w:val="00B25A4D"/>
    <w:rsid w:val="00B25F05"/>
    <w:rsid w:val="00B25F72"/>
    <w:rsid w:val="00B2606D"/>
    <w:rsid w:val="00B260DE"/>
    <w:rsid w:val="00B2626E"/>
    <w:rsid w:val="00B26463"/>
    <w:rsid w:val="00B26C85"/>
    <w:rsid w:val="00B26E53"/>
    <w:rsid w:val="00B272BA"/>
    <w:rsid w:val="00B27A3C"/>
    <w:rsid w:val="00B27C8A"/>
    <w:rsid w:val="00B27FA9"/>
    <w:rsid w:val="00B3044A"/>
    <w:rsid w:val="00B3053C"/>
    <w:rsid w:val="00B30550"/>
    <w:rsid w:val="00B30B6C"/>
    <w:rsid w:val="00B30E83"/>
    <w:rsid w:val="00B317C0"/>
    <w:rsid w:val="00B318E5"/>
    <w:rsid w:val="00B31B20"/>
    <w:rsid w:val="00B31BE5"/>
    <w:rsid w:val="00B31C5A"/>
    <w:rsid w:val="00B320C8"/>
    <w:rsid w:val="00B32438"/>
    <w:rsid w:val="00B32722"/>
    <w:rsid w:val="00B32D68"/>
    <w:rsid w:val="00B32E9A"/>
    <w:rsid w:val="00B33894"/>
    <w:rsid w:val="00B3394F"/>
    <w:rsid w:val="00B33ED0"/>
    <w:rsid w:val="00B345B3"/>
    <w:rsid w:val="00B3460A"/>
    <w:rsid w:val="00B34709"/>
    <w:rsid w:val="00B34841"/>
    <w:rsid w:val="00B34877"/>
    <w:rsid w:val="00B34AF9"/>
    <w:rsid w:val="00B34B6E"/>
    <w:rsid w:val="00B34C11"/>
    <w:rsid w:val="00B34FEA"/>
    <w:rsid w:val="00B35618"/>
    <w:rsid w:val="00B357C9"/>
    <w:rsid w:val="00B35F12"/>
    <w:rsid w:val="00B36171"/>
    <w:rsid w:val="00B361CC"/>
    <w:rsid w:val="00B363CE"/>
    <w:rsid w:val="00B36675"/>
    <w:rsid w:val="00B36A7A"/>
    <w:rsid w:val="00B36C5F"/>
    <w:rsid w:val="00B370A3"/>
    <w:rsid w:val="00B371C8"/>
    <w:rsid w:val="00B3741A"/>
    <w:rsid w:val="00B375F3"/>
    <w:rsid w:val="00B379CA"/>
    <w:rsid w:val="00B37B7D"/>
    <w:rsid w:val="00B37DFC"/>
    <w:rsid w:val="00B40169"/>
    <w:rsid w:val="00B401D5"/>
    <w:rsid w:val="00B4097F"/>
    <w:rsid w:val="00B40995"/>
    <w:rsid w:val="00B40D5A"/>
    <w:rsid w:val="00B41131"/>
    <w:rsid w:val="00B412C5"/>
    <w:rsid w:val="00B41350"/>
    <w:rsid w:val="00B41447"/>
    <w:rsid w:val="00B41800"/>
    <w:rsid w:val="00B41A5B"/>
    <w:rsid w:val="00B41BBE"/>
    <w:rsid w:val="00B41C07"/>
    <w:rsid w:val="00B41D6D"/>
    <w:rsid w:val="00B420B5"/>
    <w:rsid w:val="00B42148"/>
    <w:rsid w:val="00B42278"/>
    <w:rsid w:val="00B42320"/>
    <w:rsid w:val="00B42382"/>
    <w:rsid w:val="00B425C9"/>
    <w:rsid w:val="00B4293E"/>
    <w:rsid w:val="00B42C63"/>
    <w:rsid w:val="00B42DCF"/>
    <w:rsid w:val="00B4307C"/>
    <w:rsid w:val="00B4318E"/>
    <w:rsid w:val="00B43191"/>
    <w:rsid w:val="00B4386E"/>
    <w:rsid w:val="00B43B01"/>
    <w:rsid w:val="00B44535"/>
    <w:rsid w:val="00B445DF"/>
    <w:rsid w:val="00B44A2B"/>
    <w:rsid w:val="00B44EF1"/>
    <w:rsid w:val="00B45253"/>
    <w:rsid w:val="00B4575D"/>
    <w:rsid w:val="00B458F8"/>
    <w:rsid w:val="00B45A3A"/>
    <w:rsid w:val="00B45C4F"/>
    <w:rsid w:val="00B45D39"/>
    <w:rsid w:val="00B4650F"/>
    <w:rsid w:val="00B465F4"/>
    <w:rsid w:val="00B46608"/>
    <w:rsid w:val="00B4663F"/>
    <w:rsid w:val="00B4692E"/>
    <w:rsid w:val="00B46B2D"/>
    <w:rsid w:val="00B46B3E"/>
    <w:rsid w:val="00B47458"/>
    <w:rsid w:val="00B47535"/>
    <w:rsid w:val="00B47636"/>
    <w:rsid w:val="00B47D85"/>
    <w:rsid w:val="00B47FC0"/>
    <w:rsid w:val="00B501D6"/>
    <w:rsid w:val="00B5028E"/>
    <w:rsid w:val="00B5064A"/>
    <w:rsid w:val="00B507FA"/>
    <w:rsid w:val="00B5087E"/>
    <w:rsid w:val="00B50B38"/>
    <w:rsid w:val="00B50B59"/>
    <w:rsid w:val="00B50B67"/>
    <w:rsid w:val="00B50EFB"/>
    <w:rsid w:val="00B50F22"/>
    <w:rsid w:val="00B5123A"/>
    <w:rsid w:val="00B51392"/>
    <w:rsid w:val="00B5140F"/>
    <w:rsid w:val="00B515BF"/>
    <w:rsid w:val="00B516C1"/>
    <w:rsid w:val="00B5193C"/>
    <w:rsid w:val="00B51A78"/>
    <w:rsid w:val="00B5244B"/>
    <w:rsid w:val="00B5247B"/>
    <w:rsid w:val="00B52663"/>
    <w:rsid w:val="00B52796"/>
    <w:rsid w:val="00B52A88"/>
    <w:rsid w:val="00B52B2F"/>
    <w:rsid w:val="00B52B70"/>
    <w:rsid w:val="00B52C3A"/>
    <w:rsid w:val="00B531C6"/>
    <w:rsid w:val="00B53391"/>
    <w:rsid w:val="00B5339A"/>
    <w:rsid w:val="00B53592"/>
    <w:rsid w:val="00B53A45"/>
    <w:rsid w:val="00B53B89"/>
    <w:rsid w:val="00B53D57"/>
    <w:rsid w:val="00B53E95"/>
    <w:rsid w:val="00B53F94"/>
    <w:rsid w:val="00B54020"/>
    <w:rsid w:val="00B5414B"/>
    <w:rsid w:val="00B54715"/>
    <w:rsid w:val="00B54737"/>
    <w:rsid w:val="00B547DB"/>
    <w:rsid w:val="00B54865"/>
    <w:rsid w:val="00B548E2"/>
    <w:rsid w:val="00B548E9"/>
    <w:rsid w:val="00B54CFE"/>
    <w:rsid w:val="00B54D92"/>
    <w:rsid w:val="00B54DCC"/>
    <w:rsid w:val="00B54DDA"/>
    <w:rsid w:val="00B54E04"/>
    <w:rsid w:val="00B55071"/>
    <w:rsid w:val="00B551D0"/>
    <w:rsid w:val="00B5563B"/>
    <w:rsid w:val="00B55969"/>
    <w:rsid w:val="00B55B60"/>
    <w:rsid w:val="00B55BC6"/>
    <w:rsid w:val="00B55D6E"/>
    <w:rsid w:val="00B55E2F"/>
    <w:rsid w:val="00B56096"/>
    <w:rsid w:val="00B560E5"/>
    <w:rsid w:val="00B5642F"/>
    <w:rsid w:val="00B567C8"/>
    <w:rsid w:val="00B56BE7"/>
    <w:rsid w:val="00B56EA2"/>
    <w:rsid w:val="00B56FAE"/>
    <w:rsid w:val="00B570DB"/>
    <w:rsid w:val="00B57146"/>
    <w:rsid w:val="00B573EA"/>
    <w:rsid w:val="00B57470"/>
    <w:rsid w:val="00B576E6"/>
    <w:rsid w:val="00B5770E"/>
    <w:rsid w:val="00B57ACB"/>
    <w:rsid w:val="00B57AFB"/>
    <w:rsid w:val="00B57CB7"/>
    <w:rsid w:val="00B57D8C"/>
    <w:rsid w:val="00B57E03"/>
    <w:rsid w:val="00B57FB8"/>
    <w:rsid w:val="00B60120"/>
    <w:rsid w:val="00B60245"/>
    <w:rsid w:val="00B60865"/>
    <w:rsid w:val="00B60FB3"/>
    <w:rsid w:val="00B6101B"/>
    <w:rsid w:val="00B6114B"/>
    <w:rsid w:val="00B6117E"/>
    <w:rsid w:val="00B61CBC"/>
    <w:rsid w:val="00B62273"/>
    <w:rsid w:val="00B62315"/>
    <w:rsid w:val="00B6238D"/>
    <w:rsid w:val="00B623CE"/>
    <w:rsid w:val="00B6255A"/>
    <w:rsid w:val="00B629BB"/>
    <w:rsid w:val="00B62EED"/>
    <w:rsid w:val="00B62F63"/>
    <w:rsid w:val="00B63025"/>
    <w:rsid w:val="00B63108"/>
    <w:rsid w:val="00B63A2D"/>
    <w:rsid w:val="00B6448A"/>
    <w:rsid w:val="00B64D8F"/>
    <w:rsid w:val="00B64ED1"/>
    <w:rsid w:val="00B6516B"/>
    <w:rsid w:val="00B652CA"/>
    <w:rsid w:val="00B653A4"/>
    <w:rsid w:val="00B653D8"/>
    <w:rsid w:val="00B6581F"/>
    <w:rsid w:val="00B6585D"/>
    <w:rsid w:val="00B65B03"/>
    <w:rsid w:val="00B6626E"/>
    <w:rsid w:val="00B66500"/>
    <w:rsid w:val="00B66501"/>
    <w:rsid w:val="00B66514"/>
    <w:rsid w:val="00B665A0"/>
    <w:rsid w:val="00B665C0"/>
    <w:rsid w:val="00B66706"/>
    <w:rsid w:val="00B669DC"/>
    <w:rsid w:val="00B66D61"/>
    <w:rsid w:val="00B66FB2"/>
    <w:rsid w:val="00B6728C"/>
    <w:rsid w:val="00B67E5A"/>
    <w:rsid w:val="00B67F32"/>
    <w:rsid w:val="00B705B0"/>
    <w:rsid w:val="00B7087C"/>
    <w:rsid w:val="00B70F46"/>
    <w:rsid w:val="00B70FD0"/>
    <w:rsid w:val="00B70FF0"/>
    <w:rsid w:val="00B71419"/>
    <w:rsid w:val="00B7163C"/>
    <w:rsid w:val="00B71AC1"/>
    <w:rsid w:val="00B71C00"/>
    <w:rsid w:val="00B71C37"/>
    <w:rsid w:val="00B71C62"/>
    <w:rsid w:val="00B71D52"/>
    <w:rsid w:val="00B71F32"/>
    <w:rsid w:val="00B7238A"/>
    <w:rsid w:val="00B72708"/>
    <w:rsid w:val="00B727DF"/>
    <w:rsid w:val="00B72DE7"/>
    <w:rsid w:val="00B73152"/>
    <w:rsid w:val="00B73229"/>
    <w:rsid w:val="00B734B7"/>
    <w:rsid w:val="00B734DD"/>
    <w:rsid w:val="00B7361F"/>
    <w:rsid w:val="00B736FC"/>
    <w:rsid w:val="00B739DA"/>
    <w:rsid w:val="00B73D5D"/>
    <w:rsid w:val="00B73E4D"/>
    <w:rsid w:val="00B74379"/>
    <w:rsid w:val="00B743A2"/>
    <w:rsid w:val="00B74465"/>
    <w:rsid w:val="00B7487A"/>
    <w:rsid w:val="00B74ACA"/>
    <w:rsid w:val="00B74AE4"/>
    <w:rsid w:val="00B74C52"/>
    <w:rsid w:val="00B74E32"/>
    <w:rsid w:val="00B74E62"/>
    <w:rsid w:val="00B75370"/>
    <w:rsid w:val="00B75686"/>
    <w:rsid w:val="00B75808"/>
    <w:rsid w:val="00B75A10"/>
    <w:rsid w:val="00B75DBD"/>
    <w:rsid w:val="00B76094"/>
    <w:rsid w:val="00B7614B"/>
    <w:rsid w:val="00B768B3"/>
    <w:rsid w:val="00B76A1C"/>
    <w:rsid w:val="00B76E4C"/>
    <w:rsid w:val="00B76E72"/>
    <w:rsid w:val="00B772B3"/>
    <w:rsid w:val="00B77498"/>
    <w:rsid w:val="00B776A8"/>
    <w:rsid w:val="00B779B6"/>
    <w:rsid w:val="00B77AEE"/>
    <w:rsid w:val="00B77B0D"/>
    <w:rsid w:val="00B77F82"/>
    <w:rsid w:val="00B8016C"/>
    <w:rsid w:val="00B8052D"/>
    <w:rsid w:val="00B8066C"/>
    <w:rsid w:val="00B807EF"/>
    <w:rsid w:val="00B80BEB"/>
    <w:rsid w:val="00B80E09"/>
    <w:rsid w:val="00B81512"/>
    <w:rsid w:val="00B815D0"/>
    <w:rsid w:val="00B8190A"/>
    <w:rsid w:val="00B81D20"/>
    <w:rsid w:val="00B82078"/>
    <w:rsid w:val="00B82ABF"/>
    <w:rsid w:val="00B8305A"/>
    <w:rsid w:val="00B831C7"/>
    <w:rsid w:val="00B8362C"/>
    <w:rsid w:val="00B837E6"/>
    <w:rsid w:val="00B83A69"/>
    <w:rsid w:val="00B83A72"/>
    <w:rsid w:val="00B83CD8"/>
    <w:rsid w:val="00B84939"/>
    <w:rsid w:val="00B853A9"/>
    <w:rsid w:val="00B8549A"/>
    <w:rsid w:val="00B854D4"/>
    <w:rsid w:val="00B85570"/>
    <w:rsid w:val="00B859C2"/>
    <w:rsid w:val="00B85BFF"/>
    <w:rsid w:val="00B85D43"/>
    <w:rsid w:val="00B860D2"/>
    <w:rsid w:val="00B86322"/>
    <w:rsid w:val="00B87100"/>
    <w:rsid w:val="00B87248"/>
    <w:rsid w:val="00B87268"/>
    <w:rsid w:val="00B874FA"/>
    <w:rsid w:val="00B8778B"/>
    <w:rsid w:val="00B877BF"/>
    <w:rsid w:val="00B879B4"/>
    <w:rsid w:val="00B87BB6"/>
    <w:rsid w:val="00B87BE3"/>
    <w:rsid w:val="00B9000F"/>
    <w:rsid w:val="00B900DC"/>
    <w:rsid w:val="00B90590"/>
    <w:rsid w:val="00B90674"/>
    <w:rsid w:val="00B90692"/>
    <w:rsid w:val="00B9072D"/>
    <w:rsid w:val="00B90929"/>
    <w:rsid w:val="00B90978"/>
    <w:rsid w:val="00B909A6"/>
    <w:rsid w:val="00B90F5B"/>
    <w:rsid w:val="00B91063"/>
    <w:rsid w:val="00B911C0"/>
    <w:rsid w:val="00B91870"/>
    <w:rsid w:val="00B91A10"/>
    <w:rsid w:val="00B91A4E"/>
    <w:rsid w:val="00B91ACF"/>
    <w:rsid w:val="00B91D95"/>
    <w:rsid w:val="00B92014"/>
    <w:rsid w:val="00B920BF"/>
    <w:rsid w:val="00B92363"/>
    <w:rsid w:val="00B92977"/>
    <w:rsid w:val="00B92A2F"/>
    <w:rsid w:val="00B93631"/>
    <w:rsid w:val="00B93721"/>
    <w:rsid w:val="00B93952"/>
    <w:rsid w:val="00B940DC"/>
    <w:rsid w:val="00B94201"/>
    <w:rsid w:val="00B94402"/>
    <w:rsid w:val="00B94682"/>
    <w:rsid w:val="00B9543D"/>
    <w:rsid w:val="00B959D6"/>
    <w:rsid w:val="00B95AB2"/>
    <w:rsid w:val="00B95B4A"/>
    <w:rsid w:val="00B95CDD"/>
    <w:rsid w:val="00B95F23"/>
    <w:rsid w:val="00B95FF3"/>
    <w:rsid w:val="00B96424"/>
    <w:rsid w:val="00B96B94"/>
    <w:rsid w:val="00B96C19"/>
    <w:rsid w:val="00B971D4"/>
    <w:rsid w:val="00B976AE"/>
    <w:rsid w:val="00B976B1"/>
    <w:rsid w:val="00B979A5"/>
    <w:rsid w:val="00B97B32"/>
    <w:rsid w:val="00B97B3C"/>
    <w:rsid w:val="00B97B58"/>
    <w:rsid w:val="00B97B68"/>
    <w:rsid w:val="00B97C1D"/>
    <w:rsid w:val="00B97EB8"/>
    <w:rsid w:val="00B97FCA"/>
    <w:rsid w:val="00BA010B"/>
    <w:rsid w:val="00BA0186"/>
    <w:rsid w:val="00BA02C0"/>
    <w:rsid w:val="00BA0875"/>
    <w:rsid w:val="00BA0B6D"/>
    <w:rsid w:val="00BA0BB3"/>
    <w:rsid w:val="00BA0C87"/>
    <w:rsid w:val="00BA0CD8"/>
    <w:rsid w:val="00BA0FA4"/>
    <w:rsid w:val="00BA1161"/>
    <w:rsid w:val="00BA1644"/>
    <w:rsid w:val="00BA16E9"/>
    <w:rsid w:val="00BA190C"/>
    <w:rsid w:val="00BA1A02"/>
    <w:rsid w:val="00BA1B38"/>
    <w:rsid w:val="00BA1C06"/>
    <w:rsid w:val="00BA1E92"/>
    <w:rsid w:val="00BA23D4"/>
    <w:rsid w:val="00BA2405"/>
    <w:rsid w:val="00BA2866"/>
    <w:rsid w:val="00BA29BB"/>
    <w:rsid w:val="00BA2AA5"/>
    <w:rsid w:val="00BA2BC1"/>
    <w:rsid w:val="00BA2E55"/>
    <w:rsid w:val="00BA2F06"/>
    <w:rsid w:val="00BA31A9"/>
    <w:rsid w:val="00BA322C"/>
    <w:rsid w:val="00BA3559"/>
    <w:rsid w:val="00BA371B"/>
    <w:rsid w:val="00BA38F0"/>
    <w:rsid w:val="00BA3B32"/>
    <w:rsid w:val="00BA3B67"/>
    <w:rsid w:val="00BA4126"/>
    <w:rsid w:val="00BA46E6"/>
    <w:rsid w:val="00BA47AA"/>
    <w:rsid w:val="00BA48A6"/>
    <w:rsid w:val="00BA4EF9"/>
    <w:rsid w:val="00BA4F30"/>
    <w:rsid w:val="00BA4F9B"/>
    <w:rsid w:val="00BA53ED"/>
    <w:rsid w:val="00BA55BD"/>
    <w:rsid w:val="00BA5AB9"/>
    <w:rsid w:val="00BA5F35"/>
    <w:rsid w:val="00BA63B0"/>
    <w:rsid w:val="00BA63B4"/>
    <w:rsid w:val="00BA6667"/>
    <w:rsid w:val="00BA6D00"/>
    <w:rsid w:val="00BA7226"/>
    <w:rsid w:val="00BA78A1"/>
    <w:rsid w:val="00BA7962"/>
    <w:rsid w:val="00BA798F"/>
    <w:rsid w:val="00BA7C36"/>
    <w:rsid w:val="00BA7FEF"/>
    <w:rsid w:val="00BB051A"/>
    <w:rsid w:val="00BB09C0"/>
    <w:rsid w:val="00BB0DF0"/>
    <w:rsid w:val="00BB0EFB"/>
    <w:rsid w:val="00BB1769"/>
    <w:rsid w:val="00BB178D"/>
    <w:rsid w:val="00BB17CA"/>
    <w:rsid w:val="00BB1890"/>
    <w:rsid w:val="00BB1B31"/>
    <w:rsid w:val="00BB21D8"/>
    <w:rsid w:val="00BB2264"/>
    <w:rsid w:val="00BB24B2"/>
    <w:rsid w:val="00BB2714"/>
    <w:rsid w:val="00BB2A7B"/>
    <w:rsid w:val="00BB2DEE"/>
    <w:rsid w:val="00BB2E1F"/>
    <w:rsid w:val="00BB3085"/>
    <w:rsid w:val="00BB30C3"/>
    <w:rsid w:val="00BB31C7"/>
    <w:rsid w:val="00BB3311"/>
    <w:rsid w:val="00BB33A2"/>
    <w:rsid w:val="00BB371D"/>
    <w:rsid w:val="00BB3743"/>
    <w:rsid w:val="00BB3766"/>
    <w:rsid w:val="00BB3783"/>
    <w:rsid w:val="00BB3975"/>
    <w:rsid w:val="00BB3B59"/>
    <w:rsid w:val="00BB3E04"/>
    <w:rsid w:val="00BB3EB1"/>
    <w:rsid w:val="00BB3F45"/>
    <w:rsid w:val="00BB43F0"/>
    <w:rsid w:val="00BB45AB"/>
    <w:rsid w:val="00BB47A5"/>
    <w:rsid w:val="00BB4D11"/>
    <w:rsid w:val="00BB53F0"/>
    <w:rsid w:val="00BB5739"/>
    <w:rsid w:val="00BB579E"/>
    <w:rsid w:val="00BB5818"/>
    <w:rsid w:val="00BB590B"/>
    <w:rsid w:val="00BB5986"/>
    <w:rsid w:val="00BB5A52"/>
    <w:rsid w:val="00BB5D5D"/>
    <w:rsid w:val="00BB63C3"/>
    <w:rsid w:val="00BB6A97"/>
    <w:rsid w:val="00BB6BAF"/>
    <w:rsid w:val="00BB6C37"/>
    <w:rsid w:val="00BB6F8C"/>
    <w:rsid w:val="00BB707F"/>
    <w:rsid w:val="00BB71C1"/>
    <w:rsid w:val="00BB77E6"/>
    <w:rsid w:val="00BB7880"/>
    <w:rsid w:val="00BC0044"/>
    <w:rsid w:val="00BC00B5"/>
    <w:rsid w:val="00BC0187"/>
    <w:rsid w:val="00BC02EC"/>
    <w:rsid w:val="00BC0578"/>
    <w:rsid w:val="00BC05B5"/>
    <w:rsid w:val="00BC0631"/>
    <w:rsid w:val="00BC0A54"/>
    <w:rsid w:val="00BC0F30"/>
    <w:rsid w:val="00BC11FC"/>
    <w:rsid w:val="00BC1533"/>
    <w:rsid w:val="00BC189E"/>
    <w:rsid w:val="00BC18AB"/>
    <w:rsid w:val="00BC18D5"/>
    <w:rsid w:val="00BC1930"/>
    <w:rsid w:val="00BC19D4"/>
    <w:rsid w:val="00BC2141"/>
    <w:rsid w:val="00BC2845"/>
    <w:rsid w:val="00BC295A"/>
    <w:rsid w:val="00BC2AE7"/>
    <w:rsid w:val="00BC2D57"/>
    <w:rsid w:val="00BC2E96"/>
    <w:rsid w:val="00BC2EFC"/>
    <w:rsid w:val="00BC2F0B"/>
    <w:rsid w:val="00BC3134"/>
    <w:rsid w:val="00BC34CE"/>
    <w:rsid w:val="00BC351B"/>
    <w:rsid w:val="00BC36A0"/>
    <w:rsid w:val="00BC370C"/>
    <w:rsid w:val="00BC392C"/>
    <w:rsid w:val="00BC396F"/>
    <w:rsid w:val="00BC3B99"/>
    <w:rsid w:val="00BC3CC2"/>
    <w:rsid w:val="00BC41AA"/>
    <w:rsid w:val="00BC45D7"/>
    <w:rsid w:val="00BC4A87"/>
    <w:rsid w:val="00BC4B68"/>
    <w:rsid w:val="00BC4BE2"/>
    <w:rsid w:val="00BC52A0"/>
    <w:rsid w:val="00BC56A5"/>
    <w:rsid w:val="00BC589C"/>
    <w:rsid w:val="00BC5A30"/>
    <w:rsid w:val="00BC5A61"/>
    <w:rsid w:val="00BC5BD6"/>
    <w:rsid w:val="00BC6028"/>
    <w:rsid w:val="00BC60A9"/>
    <w:rsid w:val="00BC60E2"/>
    <w:rsid w:val="00BC626D"/>
    <w:rsid w:val="00BC680E"/>
    <w:rsid w:val="00BC682F"/>
    <w:rsid w:val="00BC6C5A"/>
    <w:rsid w:val="00BC790A"/>
    <w:rsid w:val="00BC79B5"/>
    <w:rsid w:val="00BD0345"/>
    <w:rsid w:val="00BD0406"/>
    <w:rsid w:val="00BD0487"/>
    <w:rsid w:val="00BD0894"/>
    <w:rsid w:val="00BD09FA"/>
    <w:rsid w:val="00BD0D36"/>
    <w:rsid w:val="00BD1438"/>
    <w:rsid w:val="00BD1532"/>
    <w:rsid w:val="00BD15D7"/>
    <w:rsid w:val="00BD1EA7"/>
    <w:rsid w:val="00BD1F7D"/>
    <w:rsid w:val="00BD2617"/>
    <w:rsid w:val="00BD26C9"/>
    <w:rsid w:val="00BD314A"/>
    <w:rsid w:val="00BD3AC7"/>
    <w:rsid w:val="00BD3B1E"/>
    <w:rsid w:val="00BD3F72"/>
    <w:rsid w:val="00BD3FED"/>
    <w:rsid w:val="00BD418A"/>
    <w:rsid w:val="00BD420E"/>
    <w:rsid w:val="00BD4512"/>
    <w:rsid w:val="00BD546C"/>
    <w:rsid w:val="00BD553B"/>
    <w:rsid w:val="00BD5811"/>
    <w:rsid w:val="00BD5857"/>
    <w:rsid w:val="00BD588A"/>
    <w:rsid w:val="00BD58BC"/>
    <w:rsid w:val="00BD58F5"/>
    <w:rsid w:val="00BD59A4"/>
    <w:rsid w:val="00BD5AAA"/>
    <w:rsid w:val="00BD5ABA"/>
    <w:rsid w:val="00BD5E41"/>
    <w:rsid w:val="00BD5F00"/>
    <w:rsid w:val="00BD6042"/>
    <w:rsid w:val="00BD6103"/>
    <w:rsid w:val="00BD62A4"/>
    <w:rsid w:val="00BD62C1"/>
    <w:rsid w:val="00BD6537"/>
    <w:rsid w:val="00BD69D7"/>
    <w:rsid w:val="00BD6BCD"/>
    <w:rsid w:val="00BD6BF5"/>
    <w:rsid w:val="00BD7235"/>
    <w:rsid w:val="00BD72EB"/>
    <w:rsid w:val="00BD76AD"/>
    <w:rsid w:val="00BD7805"/>
    <w:rsid w:val="00BD7874"/>
    <w:rsid w:val="00BD79F8"/>
    <w:rsid w:val="00BD7D22"/>
    <w:rsid w:val="00BD7ED4"/>
    <w:rsid w:val="00BD7FBB"/>
    <w:rsid w:val="00BE037B"/>
    <w:rsid w:val="00BE03A8"/>
    <w:rsid w:val="00BE0E5D"/>
    <w:rsid w:val="00BE0EA4"/>
    <w:rsid w:val="00BE0F80"/>
    <w:rsid w:val="00BE0FF7"/>
    <w:rsid w:val="00BE1034"/>
    <w:rsid w:val="00BE1289"/>
    <w:rsid w:val="00BE1A47"/>
    <w:rsid w:val="00BE1A79"/>
    <w:rsid w:val="00BE1A9F"/>
    <w:rsid w:val="00BE1B73"/>
    <w:rsid w:val="00BE1C24"/>
    <w:rsid w:val="00BE1C51"/>
    <w:rsid w:val="00BE1E1E"/>
    <w:rsid w:val="00BE21B4"/>
    <w:rsid w:val="00BE22B8"/>
    <w:rsid w:val="00BE22D2"/>
    <w:rsid w:val="00BE2480"/>
    <w:rsid w:val="00BE257E"/>
    <w:rsid w:val="00BE2E37"/>
    <w:rsid w:val="00BE32E4"/>
    <w:rsid w:val="00BE339B"/>
    <w:rsid w:val="00BE37A2"/>
    <w:rsid w:val="00BE37DD"/>
    <w:rsid w:val="00BE3C20"/>
    <w:rsid w:val="00BE3F30"/>
    <w:rsid w:val="00BE3F56"/>
    <w:rsid w:val="00BE413A"/>
    <w:rsid w:val="00BE44EF"/>
    <w:rsid w:val="00BE4BE5"/>
    <w:rsid w:val="00BE4CC6"/>
    <w:rsid w:val="00BE4F18"/>
    <w:rsid w:val="00BE4F9D"/>
    <w:rsid w:val="00BE564A"/>
    <w:rsid w:val="00BE5797"/>
    <w:rsid w:val="00BE5823"/>
    <w:rsid w:val="00BE5A48"/>
    <w:rsid w:val="00BE5ED1"/>
    <w:rsid w:val="00BE6327"/>
    <w:rsid w:val="00BE64DA"/>
    <w:rsid w:val="00BE6854"/>
    <w:rsid w:val="00BE6921"/>
    <w:rsid w:val="00BE6A54"/>
    <w:rsid w:val="00BE6AC4"/>
    <w:rsid w:val="00BE6D56"/>
    <w:rsid w:val="00BE6EEA"/>
    <w:rsid w:val="00BE73A0"/>
    <w:rsid w:val="00BE761C"/>
    <w:rsid w:val="00BE784F"/>
    <w:rsid w:val="00BE7929"/>
    <w:rsid w:val="00BE7AC4"/>
    <w:rsid w:val="00BE7F12"/>
    <w:rsid w:val="00BE7FCE"/>
    <w:rsid w:val="00BF03E2"/>
    <w:rsid w:val="00BF0437"/>
    <w:rsid w:val="00BF057D"/>
    <w:rsid w:val="00BF0625"/>
    <w:rsid w:val="00BF0667"/>
    <w:rsid w:val="00BF095A"/>
    <w:rsid w:val="00BF0E22"/>
    <w:rsid w:val="00BF12D9"/>
    <w:rsid w:val="00BF1420"/>
    <w:rsid w:val="00BF145E"/>
    <w:rsid w:val="00BF19CE"/>
    <w:rsid w:val="00BF1B4F"/>
    <w:rsid w:val="00BF1C7C"/>
    <w:rsid w:val="00BF1DF0"/>
    <w:rsid w:val="00BF2123"/>
    <w:rsid w:val="00BF215A"/>
    <w:rsid w:val="00BF22CB"/>
    <w:rsid w:val="00BF2756"/>
    <w:rsid w:val="00BF27CE"/>
    <w:rsid w:val="00BF2804"/>
    <w:rsid w:val="00BF28FC"/>
    <w:rsid w:val="00BF29B5"/>
    <w:rsid w:val="00BF2A23"/>
    <w:rsid w:val="00BF33C0"/>
    <w:rsid w:val="00BF368F"/>
    <w:rsid w:val="00BF38A0"/>
    <w:rsid w:val="00BF3908"/>
    <w:rsid w:val="00BF3A43"/>
    <w:rsid w:val="00BF3BA6"/>
    <w:rsid w:val="00BF3DCD"/>
    <w:rsid w:val="00BF3F4C"/>
    <w:rsid w:val="00BF41EC"/>
    <w:rsid w:val="00BF48B5"/>
    <w:rsid w:val="00BF49FD"/>
    <w:rsid w:val="00BF4E03"/>
    <w:rsid w:val="00BF4E9D"/>
    <w:rsid w:val="00BF4FE9"/>
    <w:rsid w:val="00BF5136"/>
    <w:rsid w:val="00BF5622"/>
    <w:rsid w:val="00BF56F4"/>
    <w:rsid w:val="00BF578C"/>
    <w:rsid w:val="00BF57B5"/>
    <w:rsid w:val="00BF5A61"/>
    <w:rsid w:val="00BF5CF8"/>
    <w:rsid w:val="00BF5D28"/>
    <w:rsid w:val="00BF5DD3"/>
    <w:rsid w:val="00BF6146"/>
    <w:rsid w:val="00BF6258"/>
    <w:rsid w:val="00BF67CB"/>
    <w:rsid w:val="00BF6AC1"/>
    <w:rsid w:val="00BF6BAE"/>
    <w:rsid w:val="00BF6BFD"/>
    <w:rsid w:val="00BF6E82"/>
    <w:rsid w:val="00BF6EA4"/>
    <w:rsid w:val="00BF6F93"/>
    <w:rsid w:val="00BF7C99"/>
    <w:rsid w:val="00BF7CC5"/>
    <w:rsid w:val="00BF7EFB"/>
    <w:rsid w:val="00C00404"/>
    <w:rsid w:val="00C00A16"/>
    <w:rsid w:val="00C0117C"/>
    <w:rsid w:val="00C01322"/>
    <w:rsid w:val="00C01477"/>
    <w:rsid w:val="00C014F8"/>
    <w:rsid w:val="00C015E5"/>
    <w:rsid w:val="00C01E66"/>
    <w:rsid w:val="00C0204D"/>
    <w:rsid w:val="00C021E1"/>
    <w:rsid w:val="00C02B7D"/>
    <w:rsid w:val="00C02FD4"/>
    <w:rsid w:val="00C033F0"/>
    <w:rsid w:val="00C034B9"/>
    <w:rsid w:val="00C0366C"/>
    <w:rsid w:val="00C038AC"/>
    <w:rsid w:val="00C03AE6"/>
    <w:rsid w:val="00C03DCB"/>
    <w:rsid w:val="00C044FC"/>
    <w:rsid w:val="00C046AD"/>
    <w:rsid w:val="00C05007"/>
    <w:rsid w:val="00C05AFA"/>
    <w:rsid w:val="00C06254"/>
    <w:rsid w:val="00C06413"/>
    <w:rsid w:val="00C06655"/>
    <w:rsid w:val="00C06749"/>
    <w:rsid w:val="00C06849"/>
    <w:rsid w:val="00C0690B"/>
    <w:rsid w:val="00C069A2"/>
    <w:rsid w:val="00C06AA8"/>
    <w:rsid w:val="00C06CEA"/>
    <w:rsid w:val="00C07111"/>
    <w:rsid w:val="00C07363"/>
    <w:rsid w:val="00C073ED"/>
    <w:rsid w:val="00C07459"/>
    <w:rsid w:val="00C075B2"/>
    <w:rsid w:val="00C07687"/>
    <w:rsid w:val="00C07708"/>
    <w:rsid w:val="00C07772"/>
    <w:rsid w:val="00C078F7"/>
    <w:rsid w:val="00C0793C"/>
    <w:rsid w:val="00C07BCC"/>
    <w:rsid w:val="00C07C0D"/>
    <w:rsid w:val="00C10222"/>
    <w:rsid w:val="00C10598"/>
    <w:rsid w:val="00C1145B"/>
    <w:rsid w:val="00C114E4"/>
    <w:rsid w:val="00C116C5"/>
    <w:rsid w:val="00C11A4B"/>
    <w:rsid w:val="00C12117"/>
    <w:rsid w:val="00C12412"/>
    <w:rsid w:val="00C127C2"/>
    <w:rsid w:val="00C129C0"/>
    <w:rsid w:val="00C12B12"/>
    <w:rsid w:val="00C12D0E"/>
    <w:rsid w:val="00C12F66"/>
    <w:rsid w:val="00C13064"/>
    <w:rsid w:val="00C1382C"/>
    <w:rsid w:val="00C1392C"/>
    <w:rsid w:val="00C14296"/>
    <w:rsid w:val="00C142D1"/>
    <w:rsid w:val="00C1436F"/>
    <w:rsid w:val="00C14577"/>
    <w:rsid w:val="00C145EC"/>
    <w:rsid w:val="00C149F3"/>
    <w:rsid w:val="00C14B81"/>
    <w:rsid w:val="00C14F86"/>
    <w:rsid w:val="00C153F7"/>
    <w:rsid w:val="00C1547F"/>
    <w:rsid w:val="00C155F3"/>
    <w:rsid w:val="00C157E7"/>
    <w:rsid w:val="00C158D5"/>
    <w:rsid w:val="00C1597E"/>
    <w:rsid w:val="00C15A63"/>
    <w:rsid w:val="00C15A9A"/>
    <w:rsid w:val="00C15ABA"/>
    <w:rsid w:val="00C15C6D"/>
    <w:rsid w:val="00C15CEE"/>
    <w:rsid w:val="00C1614F"/>
    <w:rsid w:val="00C161D6"/>
    <w:rsid w:val="00C162FD"/>
    <w:rsid w:val="00C16891"/>
    <w:rsid w:val="00C16A0E"/>
    <w:rsid w:val="00C16A70"/>
    <w:rsid w:val="00C16B46"/>
    <w:rsid w:val="00C16BA6"/>
    <w:rsid w:val="00C16D7D"/>
    <w:rsid w:val="00C16D8C"/>
    <w:rsid w:val="00C16EC9"/>
    <w:rsid w:val="00C17188"/>
    <w:rsid w:val="00C172E1"/>
    <w:rsid w:val="00C1776A"/>
    <w:rsid w:val="00C17771"/>
    <w:rsid w:val="00C179EC"/>
    <w:rsid w:val="00C20312"/>
    <w:rsid w:val="00C20B78"/>
    <w:rsid w:val="00C20BB3"/>
    <w:rsid w:val="00C20C21"/>
    <w:rsid w:val="00C2108F"/>
    <w:rsid w:val="00C2173D"/>
    <w:rsid w:val="00C21B0B"/>
    <w:rsid w:val="00C21D08"/>
    <w:rsid w:val="00C220A5"/>
    <w:rsid w:val="00C22353"/>
    <w:rsid w:val="00C22C89"/>
    <w:rsid w:val="00C22E56"/>
    <w:rsid w:val="00C22EAA"/>
    <w:rsid w:val="00C23112"/>
    <w:rsid w:val="00C2334D"/>
    <w:rsid w:val="00C23650"/>
    <w:rsid w:val="00C2367B"/>
    <w:rsid w:val="00C23705"/>
    <w:rsid w:val="00C23DD6"/>
    <w:rsid w:val="00C240AB"/>
    <w:rsid w:val="00C240BF"/>
    <w:rsid w:val="00C2426A"/>
    <w:rsid w:val="00C2438F"/>
    <w:rsid w:val="00C245C4"/>
    <w:rsid w:val="00C245D7"/>
    <w:rsid w:val="00C2471C"/>
    <w:rsid w:val="00C24B16"/>
    <w:rsid w:val="00C24CEE"/>
    <w:rsid w:val="00C24D90"/>
    <w:rsid w:val="00C24DA5"/>
    <w:rsid w:val="00C255F6"/>
    <w:rsid w:val="00C258FF"/>
    <w:rsid w:val="00C25AF0"/>
    <w:rsid w:val="00C25BDD"/>
    <w:rsid w:val="00C25E1F"/>
    <w:rsid w:val="00C26050"/>
    <w:rsid w:val="00C262DF"/>
    <w:rsid w:val="00C2683D"/>
    <w:rsid w:val="00C269F3"/>
    <w:rsid w:val="00C26AA9"/>
    <w:rsid w:val="00C26CE5"/>
    <w:rsid w:val="00C26DCB"/>
    <w:rsid w:val="00C26FFE"/>
    <w:rsid w:val="00C2727F"/>
    <w:rsid w:val="00C27535"/>
    <w:rsid w:val="00C27BAB"/>
    <w:rsid w:val="00C27FA4"/>
    <w:rsid w:val="00C30026"/>
    <w:rsid w:val="00C30202"/>
    <w:rsid w:val="00C30648"/>
    <w:rsid w:val="00C3068E"/>
    <w:rsid w:val="00C308A8"/>
    <w:rsid w:val="00C30966"/>
    <w:rsid w:val="00C30E77"/>
    <w:rsid w:val="00C30EC5"/>
    <w:rsid w:val="00C30F23"/>
    <w:rsid w:val="00C30F6C"/>
    <w:rsid w:val="00C3107F"/>
    <w:rsid w:val="00C31170"/>
    <w:rsid w:val="00C31200"/>
    <w:rsid w:val="00C312C2"/>
    <w:rsid w:val="00C31341"/>
    <w:rsid w:val="00C316E8"/>
    <w:rsid w:val="00C31730"/>
    <w:rsid w:val="00C31D4A"/>
    <w:rsid w:val="00C31F81"/>
    <w:rsid w:val="00C324FE"/>
    <w:rsid w:val="00C3324C"/>
    <w:rsid w:val="00C33862"/>
    <w:rsid w:val="00C339B5"/>
    <w:rsid w:val="00C33B88"/>
    <w:rsid w:val="00C33DCA"/>
    <w:rsid w:val="00C3432A"/>
    <w:rsid w:val="00C346B3"/>
    <w:rsid w:val="00C349EA"/>
    <w:rsid w:val="00C34FAE"/>
    <w:rsid w:val="00C35036"/>
    <w:rsid w:val="00C35587"/>
    <w:rsid w:val="00C35972"/>
    <w:rsid w:val="00C35AE1"/>
    <w:rsid w:val="00C35DA6"/>
    <w:rsid w:val="00C3662C"/>
    <w:rsid w:val="00C3696A"/>
    <w:rsid w:val="00C3707E"/>
    <w:rsid w:val="00C37107"/>
    <w:rsid w:val="00C371A1"/>
    <w:rsid w:val="00C37855"/>
    <w:rsid w:val="00C37AE0"/>
    <w:rsid w:val="00C37B6A"/>
    <w:rsid w:val="00C37C49"/>
    <w:rsid w:val="00C4066C"/>
    <w:rsid w:val="00C40B9B"/>
    <w:rsid w:val="00C40E72"/>
    <w:rsid w:val="00C40FE8"/>
    <w:rsid w:val="00C414E5"/>
    <w:rsid w:val="00C415F4"/>
    <w:rsid w:val="00C41796"/>
    <w:rsid w:val="00C42AA0"/>
    <w:rsid w:val="00C42F86"/>
    <w:rsid w:val="00C42FD5"/>
    <w:rsid w:val="00C43187"/>
    <w:rsid w:val="00C4326C"/>
    <w:rsid w:val="00C432CD"/>
    <w:rsid w:val="00C4334D"/>
    <w:rsid w:val="00C43679"/>
    <w:rsid w:val="00C438BD"/>
    <w:rsid w:val="00C439C7"/>
    <w:rsid w:val="00C43D84"/>
    <w:rsid w:val="00C43E7A"/>
    <w:rsid w:val="00C4403A"/>
    <w:rsid w:val="00C44308"/>
    <w:rsid w:val="00C44479"/>
    <w:rsid w:val="00C4498D"/>
    <w:rsid w:val="00C44AE1"/>
    <w:rsid w:val="00C44B1B"/>
    <w:rsid w:val="00C44B6E"/>
    <w:rsid w:val="00C44C92"/>
    <w:rsid w:val="00C44D1E"/>
    <w:rsid w:val="00C44EC3"/>
    <w:rsid w:val="00C452C0"/>
    <w:rsid w:val="00C454B2"/>
    <w:rsid w:val="00C45945"/>
    <w:rsid w:val="00C46050"/>
    <w:rsid w:val="00C46528"/>
    <w:rsid w:val="00C467D5"/>
    <w:rsid w:val="00C46851"/>
    <w:rsid w:val="00C468DA"/>
    <w:rsid w:val="00C46C00"/>
    <w:rsid w:val="00C4715B"/>
    <w:rsid w:val="00C471D7"/>
    <w:rsid w:val="00C47256"/>
    <w:rsid w:val="00C4755C"/>
    <w:rsid w:val="00C47823"/>
    <w:rsid w:val="00C479B0"/>
    <w:rsid w:val="00C47AB5"/>
    <w:rsid w:val="00C47EC6"/>
    <w:rsid w:val="00C5035E"/>
    <w:rsid w:val="00C503F6"/>
    <w:rsid w:val="00C504E4"/>
    <w:rsid w:val="00C504FC"/>
    <w:rsid w:val="00C505C8"/>
    <w:rsid w:val="00C50AEB"/>
    <w:rsid w:val="00C50F41"/>
    <w:rsid w:val="00C50FA7"/>
    <w:rsid w:val="00C51073"/>
    <w:rsid w:val="00C51157"/>
    <w:rsid w:val="00C5134B"/>
    <w:rsid w:val="00C513CF"/>
    <w:rsid w:val="00C51707"/>
    <w:rsid w:val="00C51912"/>
    <w:rsid w:val="00C51DC8"/>
    <w:rsid w:val="00C51E07"/>
    <w:rsid w:val="00C51E5A"/>
    <w:rsid w:val="00C522CE"/>
    <w:rsid w:val="00C52479"/>
    <w:rsid w:val="00C52663"/>
    <w:rsid w:val="00C52B3C"/>
    <w:rsid w:val="00C52F87"/>
    <w:rsid w:val="00C5328E"/>
    <w:rsid w:val="00C5338D"/>
    <w:rsid w:val="00C53D59"/>
    <w:rsid w:val="00C53D99"/>
    <w:rsid w:val="00C53E4D"/>
    <w:rsid w:val="00C54339"/>
    <w:rsid w:val="00C545E8"/>
    <w:rsid w:val="00C5476E"/>
    <w:rsid w:val="00C54A19"/>
    <w:rsid w:val="00C54C65"/>
    <w:rsid w:val="00C54D3C"/>
    <w:rsid w:val="00C551F9"/>
    <w:rsid w:val="00C55268"/>
    <w:rsid w:val="00C55543"/>
    <w:rsid w:val="00C55BB6"/>
    <w:rsid w:val="00C55C20"/>
    <w:rsid w:val="00C55C94"/>
    <w:rsid w:val="00C56304"/>
    <w:rsid w:val="00C5668D"/>
    <w:rsid w:val="00C567B6"/>
    <w:rsid w:val="00C57079"/>
    <w:rsid w:val="00C57303"/>
    <w:rsid w:val="00C579F1"/>
    <w:rsid w:val="00C57BA6"/>
    <w:rsid w:val="00C600D0"/>
    <w:rsid w:val="00C6089A"/>
    <w:rsid w:val="00C60DCB"/>
    <w:rsid w:val="00C60E8E"/>
    <w:rsid w:val="00C61525"/>
    <w:rsid w:val="00C615B1"/>
    <w:rsid w:val="00C617A4"/>
    <w:rsid w:val="00C6183F"/>
    <w:rsid w:val="00C61864"/>
    <w:rsid w:val="00C61B38"/>
    <w:rsid w:val="00C61CDA"/>
    <w:rsid w:val="00C627EC"/>
    <w:rsid w:val="00C62B4C"/>
    <w:rsid w:val="00C63A38"/>
    <w:rsid w:val="00C63BFF"/>
    <w:rsid w:val="00C63E93"/>
    <w:rsid w:val="00C63FDF"/>
    <w:rsid w:val="00C64075"/>
    <w:rsid w:val="00C64428"/>
    <w:rsid w:val="00C6478D"/>
    <w:rsid w:val="00C64799"/>
    <w:rsid w:val="00C64A63"/>
    <w:rsid w:val="00C64B77"/>
    <w:rsid w:val="00C64E9F"/>
    <w:rsid w:val="00C6554D"/>
    <w:rsid w:val="00C6585F"/>
    <w:rsid w:val="00C66028"/>
    <w:rsid w:val="00C661BF"/>
    <w:rsid w:val="00C6635C"/>
    <w:rsid w:val="00C66716"/>
    <w:rsid w:val="00C66C15"/>
    <w:rsid w:val="00C66C8B"/>
    <w:rsid w:val="00C671CE"/>
    <w:rsid w:val="00C6728A"/>
    <w:rsid w:val="00C673AF"/>
    <w:rsid w:val="00C67B6B"/>
    <w:rsid w:val="00C67BD0"/>
    <w:rsid w:val="00C7012E"/>
    <w:rsid w:val="00C7016F"/>
    <w:rsid w:val="00C70324"/>
    <w:rsid w:val="00C707CD"/>
    <w:rsid w:val="00C7080A"/>
    <w:rsid w:val="00C709E3"/>
    <w:rsid w:val="00C70CBA"/>
    <w:rsid w:val="00C70DA2"/>
    <w:rsid w:val="00C70DC4"/>
    <w:rsid w:val="00C71020"/>
    <w:rsid w:val="00C710C5"/>
    <w:rsid w:val="00C7127A"/>
    <w:rsid w:val="00C71470"/>
    <w:rsid w:val="00C7154D"/>
    <w:rsid w:val="00C7162F"/>
    <w:rsid w:val="00C71EB8"/>
    <w:rsid w:val="00C72047"/>
    <w:rsid w:val="00C7217A"/>
    <w:rsid w:val="00C72243"/>
    <w:rsid w:val="00C72662"/>
    <w:rsid w:val="00C72AC4"/>
    <w:rsid w:val="00C72B38"/>
    <w:rsid w:val="00C72BF2"/>
    <w:rsid w:val="00C72E61"/>
    <w:rsid w:val="00C72FDF"/>
    <w:rsid w:val="00C732E1"/>
    <w:rsid w:val="00C73481"/>
    <w:rsid w:val="00C73493"/>
    <w:rsid w:val="00C73822"/>
    <w:rsid w:val="00C7389D"/>
    <w:rsid w:val="00C73A84"/>
    <w:rsid w:val="00C73AFB"/>
    <w:rsid w:val="00C741E7"/>
    <w:rsid w:val="00C74488"/>
    <w:rsid w:val="00C748C9"/>
    <w:rsid w:val="00C74A20"/>
    <w:rsid w:val="00C74C1C"/>
    <w:rsid w:val="00C74D20"/>
    <w:rsid w:val="00C74D52"/>
    <w:rsid w:val="00C74E0B"/>
    <w:rsid w:val="00C750EE"/>
    <w:rsid w:val="00C756EF"/>
    <w:rsid w:val="00C758A1"/>
    <w:rsid w:val="00C758C8"/>
    <w:rsid w:val="00C75B2A"/>
    <w:rsid w:val="00C75E04"/>
    <w:rsid w:val="00C75F43"/>
    <w:rsid w:val="00C760F4"/>
    <w:rsid w:val="00C76536"/>
    <w:rsid w:val="00C7659F"/>
    <w:rsid w:val="00C76657"/>
    <w:rsid w:val="00C76830"/>
    <w:rsid w:val="00C76BCE"/>
    <w:rsid w:val="00C76C41"/>
    <w:rsid w:val="00C76CDE"/>
    <w:rsid w:val="00C76EAF"/>
    <w:rsid w:val="00C77125"/>
    <w:rsid w:val="00C77459"/>
    <w:rsid w:val="00C77599"/>
    <w:rsid w:val="00C778A4"/>
    <w:rsid w:val="00C77CAF"/>
    <w:rsid w:val="00C77D76"/>
    <w:rsid w:val="00C77FAC"/>
    <w:rsid w:val="00C8005C"/>
    <w:rsid w:val="00C8013C"/>
    <w:rsid w:val="00C8053B"/>
    <w:rsid w:val="00C8073C"/>
    <w:rsid w:val="00C80AE0"/>
    <w:rsid w:val="00C81078"/>
    <w:rsid w:val="00C811EC"/>
    <w:rsid w:val="00C811FA"/>
    <w:rsid w:val="00C8135D"/>
    <w:rsid w:val="00C81516"/>
    <w:rsid w:val="00C8163C"/>
    <w:rsid w:val="00C8173D"/>
    <w:rsid w:val="00C81756"/>
    <w:rsid w:val="00C81797"/>
    <w:rsid w:val="00C8188A"/>
    <w:rsid w:val="00C81899"/>
    <w:rsid w:val="00C8206E"/>
    <w:rsid w:val="00C821EB"/>
    <w:rsid w:val="00C8238F"/>
    <w:rsid w:val="00C8263C"/>
    <w:rsid w:val="00C82766"/>
    <w:rsid w:val="00C827B1"/>
    <w:rsid w:val="00C82EA5"/>
    <w:rsid w:val="00C83064"/>
    <w:rsid w:val="00C83189"/>
    <w:rsid w:val="00C83224"/>
    <w:rsid w:val="00C8342C"/>
    <w:rsid w:val="00C8352B"/>
    <w:rsid w:val="00C837BE"/>
    <w:rsid w:val="00C83E49"/>
    <w:rsid w:val="00C842DF"/>
    <w:rsid w:val="00C84749"/>
    <w:rsid w:val="00C84772"/>
    <w:rsid w:val="00C84951"/>
    <w:rsid w:val="00C84B41"/>
    <w:rsid w:val="00C84B9D"/>
    <w:rsid w:val="00C84D23"/>
    <w:rsid w:val="00C85262"/>
    <w:rsid w:val="00C853B3"/>
    <w:rsid w:val="00C8573F"/>
    <w:rsid w:val="00C85921"/>
    <w:rsid w:val="00C85AAA"/>
    <w:rsid w:val="00C85E84"/>
    <w:rsid w:val="00C861B4"/>
    <w:rsid w:val="00C86232"/>
    <w:rsid w:val="00C865DA"/>
    <w:rsid w:val="00C86A67"/>
    <w:rsid w:val="00C86DA2"/>
    <w:rsid w:val="00C86E1A"/>
    <w:rsid w:val="00C87269"/>
    <w:rsid w:val="00C872B8"/>
    <w:rsid w:val="00C879A9"/>
    <w:rsid w:val="00C87A6A"/>
    <w:rsid w:val="00C87BA3"/>
    <w:rsid w:val="00C87C1C"/>
    <w:rsid w:val="00C87C51"/>
    <w:rsid w:val="00C87E1D"/>
    <w:rsid w:val="00C907DA"/>
    <w:rsid w:val="00C908DE"/>
    <w:rsid w:val="00C90B62"/>
    <w:rsid w:val="00C90DC3"/>
    <w:rsid w:val="00C91075"/>
    <w:rsid w:val="00C91175"/>
    <w:rsid w:val="00C913B0"/>
    <w:rsid w:val="00C9144B"/>
    <w:rsid w:val="00C91566"/>
    <w:rsid w:val="00C9180E"/>
    <w:rsid w:val="00C91812"/>
    <w:rsid w:val="00C91D67"/>
    <w:rsid w:val="00C91DAB"/>
    <w:rsid w:val="00C91E7A"/>
    <w:rsid w:val="00C91F6E"/>
    <w:rsid w:val="00C91F97"/>
    <w:rsid w:val="00C9233E"/>
    <w:rsid w:val="00C9284F"/>
    <w:rsid w:val="00C92D15"/>
    <w:rsid w:val="00C930C9"/>
    <w:rsid w:val="00C93537"/>
    <w:rsid w:val="00C9369A"/>
    <w:rsid w:val="00C93C17"/>
    <w:rsid w:val="00C93EB9"/>
    <w:rsid w:val="00C942B6"/>
    <w:rsid w:val="00C94350"/>
    <w:rsid w:val="00C94399"/>
    <w:rsid w:val="00C94406"/>
    <w:rsid w:val="00C94B24"/>
    <w:rsid w:val="00C94C21"/>
    <w:rsid w:val="00C94D11"/>
    <w:rsid w:val="00C94DFD"/>
    <w:rsid w:val="00C951DF"/>
    <w:rsid w:val="00C954F8"/>
    <w:rsid w:val="00C95F77"/>
    <w:rsid w:val="00C96072"/>
    <w:rsid w:val="00C96101"/>
    <w:rsid w:val="00C96340"/>
    <w:rsid w:val="00C968F6"/>
    <w:rsid w:val="00C96B86"/>
    <w:rsid w:val="00C973E6"/>
    <w:rsid w:val="00C97624"/>
    <w:rsid w:val="00C976DE"/>
    <w:rsid w:val="00C976E1"/>
    <w:rsid w:val="00C97FBA"/>
    <w:rsid w:val="00CA0038"/>
    <w:rsid w:val="00CA0206"/>
    <w:rsid w:val="00CA0316"/>
    <w:rsid w:val="00CA033E"/>
    <w:rsid w:val="00CA05F2"/>
    <w:rsid w:val="00CA0ABC"/>
    <w:rsid w:val="00CA0F8D"/>
    <w:rsid w:val="00CA1335"/>
    <w:rsid w:val="00CA14E8"/>
    <w:rsid w:val="00CA1897"/>
    <w:rsid w:val="00CA18DA"/>
    <w:rsid w:val="00CA2581"/>
    <w:rsid w:val="00CA2797"/>
    <w:rsid w:val="00CA28F8"/>
    <w:rsid w:val="00CA2B72"/>
    <w:rsid w:val="00CA2C16"/>
    <w:rsid w:val="00CA2DC9"/>
    <w:rsid w:val="00CA3BAC"/>
    <w:rsid w:val="00CA3BFF"/>
    <w:rsid w:val="00CA3C62"/>
    <w:rsid w:val="00CA3D40"/>
    <w:rsid w:val="00CA400B"/>
    <w:rsid w:val="00CA43A6"/>
    <w:rsid w:val="00CA466E"/>
    <w:rsid w:val="00CA4706"/>
    <w:rsid w:val="00CA473D"/>
    <w:rsid w:val="00CA491D"/>
    <w:rsid w:val="00CA4936"/>
    <w:rsid w:val="00CA4967"/>
    <w:rsid w:val="00CA4AA1"/>
    <w:rsid w:val="00CA52E6"/>
    <w:rsid w:val="00CA57B5"/>
    <w:rsid w:val="00CA6005"/>
    <w:rsid w:val="00CA624D"/>
    <w:rsid w:val="00CA6265"/>
    <w:rsid w:val="00CA6275"/>
    <w:rsid w:val="00CA642A"/>
    <w:rsid w:val="00CA657C"/>
    <w:rsid w:val="00CA6588"/>
    <w:rsid w:val="00CA662C"/>
    <w:rsid w:val="00CA674D"/>
    <w:rsid w:val="00CA6877"/>
    <w:rsid w:val="00CA6AF7"/>
    <w:rsid w:val="00CA6E52"/>
    <w:rsid w:val="00CA6F30"/>
    <w:rsid w:val="00CA6F66"/>
    <w:rsid w:val="00CA740E"/>
    <w:rsid w:val="00CA7590"/>
    <w:rsid w:val="00CA75B8"/>
    <w:rsid w:val="00CA762F"/>
    <w:rsid w:val="00CA7728"/>
    <w:rsid w:val="00CA77DB"/>
    <w:rsid w:val="00CA7A12"/>
    <w:rsid w:val="00CA7BAB"/>
    <w:rsid w:val="00CA7C9B"/>
    <w:rsid w:val="00CA7DEC"/>
    <w:rsid w:val="00CA7EE1"/>
    <w:rsid w:val="00CA7EE4"/>
    <w:rsid w:val="00CB01F1"/>
    <w:rsid w:val="00CB026C"/>
    <w:rsid w:val="00CB070D"/>
    <w:rsid w:val="00CB07C7"/>
    <w:rsid w:val="00CB0828"/>
    <w:rsid w:val="00CB083C"/>
    <w:rsid w:val="00CB0DBE"/>
    <w:rsid w:val="00CB1217"/>
    <w:rsid w:val="00CB142C"/>
    <w:rsid w:val="00CB14BA"/>
    <w:rsid w:val="00CB14F2"/>
    <w:rsid w:val="00CB19AA"/>
    <w:rsid w:val="00CB1D1E"/>
    <w:rsid w:val="00CB1E0A"/>
    <w:rsid w:val="00CB1E1B"/>
    <w:rsid w:val="00CB20C1"/>
    <w:rsid w:val="00CB23BC"/>
    <w:rsid w:val="00CB2C52"/>
    <w:rsid w:val="00CB312C"/>
    <w:rsid w:val="00CB332C"/>
    <w:rsid w:val="00CB36D4"/>
    <w:rsid w:val="00CB38B3"/>
    <w:rsid w:val="00CB38C6"/>
    <w:rsid w:val="00CB3B52"/>
    <w:rsid w:val="00CB473D"/>
    <w:rsid w:val="00CB48C7"/>
    <w:rsid w:val="00CB49C9"/>
    <w:rsid w:val="00CB4A7A"/>
    <w:rsid w:val="00CB4AC0"/>
    <w:rsid w:val="00CB4C53"/>
    <w:rsid w:val="00CB506F"/>
    <w:rsid w:val="00CB5176"/>
    <w:rsid w:val="00CB5AA2"/>
    <w:rsid w:val="00CB5D53"/>
    <w:rsid w:val="00CB6021"/>
    <w:rsid w:val="00CB6161"/>
    <w:rsid w:val="00CB629E"/>
    <w:rsid w:val="00CB62E5"/>
    <w:rsid w:val="00CB631D"/>
    <w:rsid w:val="00CB63F0"/>
    <w:rsid w:val="00CB6BAC"/>
    <w:rsid w:val="00CB6C27"/>
    <w:rsid w:val="00CB724E"/>
    <w:rsid w:val="00CB739B"/>
    <w:rsid w:val="00CB73B6"/>
    <w:rsid w:val="00CB753C"/>
    <w:rsid w:val="00CC0170"/>
    <w:rsid w:val="00CC0292"/>
    <w:rsid w:val="00CC04EA"/>
    <w:rsid w:val="00CC0C71"/>
    <w:rsid w:val="00CC138F"/>
    <w:rsid w:val="00CC1569"/>
    <w:rsid w:val="00CC1827"/>
    <w:rsid w:val="00CC1A65"/>
    <w:rsid w:val="00CC1A78"/>
    <w:rsid w:val="00CC1E82"/>
    <w:rsid w:val="00CC206C"/>
    <w:rsid w:val="00CC2175"/>
    <w:rsid w:val="00CC21E7"/>
    <w:rsid w:val="00CC225E"/>
    <w:rsid w:val="00CC2741"/>
    <w:rsid w:val="00CC29EC"/>
    <w:rsid w:val="00CC2C34"/>
    <w:rsid w:val="00CC2ECE"/>
    <w:rsid w:val="00CC30D1"/>
    <w:rsid w:val="00CC315E"/>
    <w:rsid w:val="00CC33F2"/>
    <w:rsid w:val="00CC36B7"/>
    <w:rsid w:val="00CC3AB2"/>
    <w:rsid w:val="00CC3AF3"/>
    <w:rsid w:val="00CC40BD"/>
    <w:rsid w:val="00CC43F7"/>
    <w:rsid w:val="00CC4403"/>
    <w:rsid w:val="00CC4690"/>
    <w:rsid w:val="00CC4983"/>
    <w:rsid w:val="00CC4BF7"/>
    <w:rsid w:val="00CC4C15"/>
    <w:rsid w:val="00CC4C5F"/>
    <w:rsid w:val="00CC4C64"/>
    <w:rsid w:val="00CC4E93"/>
    <w:rsid w:val="00CC51F9"/>
    <w:rsid w:val="00CC561F"/>
    <w:rsid w:val="00CC563F"/>
    <w:rsid w:val="00CC5AB2"/>
    <w:rsid w:val="00CC5AFE"/>
    <w:rsid w:val="00CC5D66"/>
    <w:rsid w:val="00CC5FC9"/>
    <w:rsid w:val="00CC604D"/>
    <w:rsid w:val="00CC6224"/>
    <w:rsid w:val="00CC661C"/>
    <w:rsid w:val="00CC6658"/>
    <w:rsid w:val="00CC666B"/>
    <w:rsid w:val="00CC6B3D"/>
    <w:rsid w:val="00CC6E73"/>
    <w:rsid w:val="00CC6EFC"/>
    <w:rsid w:val="00CC6F2E"/>
    <w:rsid w:val="00CC73FC"/>
    <w:rsid w:val="00CC755E"/>
    <w:rsid w:val="00CC7650"/>
    <w:rsid w:val="00CC76C9"/>
    <w:rsid w:val="00CC78DF"/>
    <w:rsid w:val="00CC7969"/>
    <w:rsid w:val="00CC7C76"/>
    <w:rsid w:val="00CC7F91"/>
    <w:rsid w:val="00CD0566"/>
    <w:rsid w:val="00CD0C8A"/>
    <w:rsid w:val="00CD1AC9"/>
    <w:rsid w:val="00CD1D84"/>
    <w:rsid w:val="00CD1EFA"/>
    <w:rsid w:val="00CD1FC5"/>
    <w:rsid w:val="00CD2095"/>
    <w:rsid w:val="00CD2143"/>
    <w:rsid w:val="00CD2672"/>
    <w:rsid w:val="00CD2CD5"/>
    <w:rsid w:val="00CD2E38"/>
    <w:rsid w:val="00CD2F0B"/>
    <w:rsid w:val="00CD2F45"/>
    <w:rsid w:val="00CD34E1"/>
    <w:rsid w:val="00CD3503"/>
    <w:rsid w:val="00CD3587"/>
    <w:rsid w:val="00CD35C6"/>
    <w:rsid w:val="00CD39EE"/>
    <w:rsid w:val="00CD39F9"/>
    <w:rsid w:val="00CD3B3A"/>
    <w:rsid w:val="00CD3B79"/>
    <w:rsid w:val="00CD3B97"/>
    <w:rsid w:val="00CD3EC4"/>
    <w:rsid w:val="00CD3F6C"/>
    <w:rsid w:val="00CD400C"/>
    <w:rsid w:val="00CD4223"/>
    <w:rsid w:val="00CD46BE"/>
    <w:rsid w:val="00CD472D"/>
    <w:rsid w:val="00CD4993"/>
    <w:rsid w:val="00CD5753"/>
    <w:rsid w:val="00CD577E"/>
    <w:rsid w:val="00CD57DE"/>
    <w:rsid w:val="00CD59EE"/>
    <w:rsid w:val="00CD5A4D"/>
    <w:rsid w:val="00CD6429"/>
    <w:rsid w:val="00CD65D8"/>
    <w:rsid w:val="00CD66EE"/>
    <w:rsid w:val="00CD67B8"/>
    <w:rsid w:val="00CD6D9A"/>
    <w:rsid w:val="00CD71C7"/>
    <w:rsid w:val="00CD7883"/>
    <w:rsid w:val="00CD78E8"/>
    <w:rsid w:val="00CD7F67"/>
    <w:rsid w:val="00CD7FA9"/>
    <w:rsid w:val="00CE01D2"/>
    <w:rsid w:val="00CE04EE"/>
    <w:rsid w:val="00CE0530"/>
    <w:rsid w:val="00CE059A"/>
    <w:rsid w:val="00CE0880"/>
    <w:rsid w:val="00CE09DA"/>
    <w:rsid w:val="00CE1112"/>
    <w:rsid w:val="00CE12C3"/>
    <w:rsid w:val="00CE13E7"/>
    <w:rsid w:val="00CE1BE9"/>
    <w:rsid w:val="00CE1E40"/>
    <w:rsid w:val="00CE2175"/>
    <w:rsid w:val="00CE2197"/>
    <w:rsid w:val="00CE2966"/>
    <w:rsid w:val="00CE2D2C"/>
    <w:rsid w:val="00CE2D3E"/>
    <w:rsid w:val="00CE2F41"/>
    <w:rsid w:val="00CE3036"/>
    <w:rsid w:val="00CE385D"/>
    <w:rsid w:val="00CE3B21"/>
    <w:rsid w:val="00CE3B49"/>
    <w:rsid w:val="00CE3CA7"/>
    <w:rsid w:val="00CE3EE7"/>
    <w:rsid w:val="00CE3F8B"/>
    <w:rsid w:val="00CE41DC"/>
    <w:rsid w:val="00CE441D"/>
    <w:rsid w:val="00CE4AAF"/>
    <w:rsid w:val="00CE4F7E"/>
    <w:rsid w:val="00CE50C1"/>
    <w:rsid w:val="00CE5126"/>
    <w:rsid w:val="00CE51DC"/>
    <w:rsid w:val="00CE557F"/>
    <w:rsid w:val="00CE582F"/>
    <w:rsid w:val="00CE58A5"/>
    <w:rsid w:val="00CE5999"/>
    <w:rsid w:val="00CE5C40"/>
    <w:rsid w:val="00CE5DF8"/>
    <w:rsid w:val="00CE637B"/>
    <w:rsid w:val="00CE6430"/>
    <w:rsid w:val="00CE6583"/>
    <w:rsid w:val="00CE68B8"/>
    <w:rsid w:val="00CE68C5"/>
    <w:rsid w:val="00CE6951"/>
    <w:rsid w:val="00CE6B23"/>
    <w:rsid w:val="00CE6B36"/>
    <w:rsid w:val="00CE6CA8"/>
    <w:rsid w:val="00CE743E"/>
    <w:rsid w:val="00CE76F0"/>
    <w:rsid w:val="00CE7CA4"/>
    <w:rsid w:val="00CE7D75"/>
    <w:rsid w:val="00CF0044"/>
    <w:rsid w:val="00CF005B"/>
    <w:rsid w:val="00CF04E0"/>
    <w:rsid w:val="00CF057D"/>
    <w:rsid w:val="00CF06EE"/>
    <w:rsid w:val="00CF082C"/>
    <w:rsid w:val="00CF0876"/>
    <w:rsid w:val="00CF0ADB"/>
    <w:rsid w:val="00CF11B6"/>
    <w:rsid w:val="00CF137B"/>
    <w:rsid w:val="00CF1479"/>
    <w:rsid w:val="00CF177F"/>
    <w:rsid w:val="00CF1B4C"/>
    <w:rsid w:val="00CF1B4D"/>
    <w:rsid w:val="00CF1BD5"/>
    <w:rsid w:val="00CF1C25"/>
    <w:rsid w:val="00CF1DEB"/>
    <w:rsid w:val="00CF1FBF"/>
    <w:rsid w:val="00CF2675"/>
    <w:rsid w:val="00CF2790"/>
    <w:rsid w:val="00CF27C5"/>
    <w:rsid w:val="00CF29DE"/>
    <w:rsid w:val="00CF2B09"/>
    <w:rsid w:val="00CF2B0C"/>
    <w:rsid w:val="00CF2CA1"/>
    <w:rsid w:val="00CF2D72"/>
    <w:rsid w:val="00CF30B6"/>
    <w:rsid w:val="00CF3B52"/>
    <w:rsid w:val="00CF3C0A"/>
    <w:rsid w:val="00CF3DCA"/>
    <w:rsid w:val="00CF475F"/>
    <w:rsid w:val="00CF48F9"/>
    <w:rsid w:val="00CF4985"/>
    <w:rsid w:val="00CF49E1"/>
    <w:rsid w:val="00CF4DDC"/>
    <w:rsid w:val="00CF4F38"/>
    <w:rsid w:val="00CF5054"/>
    <w:rsid w:val="00CF5107"/>
    <w:rsid w:val="00CF586C"/>
    <w:rsid w:val="00CF5F62"/>
    <w:rsid w:val="00CF62D3"/>
    <w:rsid w:val="00CF64CC"/>
    <w:rsid w:val="00CF659C"/>
    <w:rsid w:val="00CF67CD"/>
    <w:rsid w:val="00CF6903"/>
    <w:rsid w:val="00CF6AB2"/>
    <w:rsid w:val="00CF6B40"/>
    <w:rsid w:val="00CF767F"/>
    <w:rsid w:val="00CF7A5D"/>
    <w:rsid w:val="00CF7CB6"/>
    <w:rsid w:val="00D0015C"/>
    <w:rsid w:val="00D005B3"/>
    <w:rsid w:val="00D007B9"/>
    <w:rsid w:val="00D0094E"/>
    <w:rsid w:val="00D00A48"/>
    <w:rsid w:val="00D00B18"/>
    <w:rsid w:val="00D00C98"/>
    <w:rsid w:val="00D01200"/>
    <w:rsid w:val="00D0174B"/>
    <w:rsid w:val="00D01AEF"/>
    <w:rsid w:val="00D01D5A"/>
    <w:rsid w:val="00D01E1F"/>
    <w:rsid w:val="00D01EED"/>
    <w:rsid w:val="00D022CF"/>
    <w:rsid w:val="00D027C8"/>
    <w:rsid w:val="00D02C26"/>
    <w:rsid w:val="00D02C7A"/>
    <w:rsid w:val="00D02E94"/>
    <w:rsid w:val="00D0329C"/>
    <w:rsid w:val="00D032DB"/>
    <w:rsid w:val="00D033AB"/>
    <w:rsid w:val="00D037C2"/>
    <w:rsid w:val="00D038D5"/>
    <w:rsid w:val="00D03A48"/>
    <w:rsid w:val="00D040A9"/>
    <w:rsid w:val="00D043C0"/>
    <w:rsid w:val="00D043E9"/>
    <w:rsid w:val="00D0478A"/>
    <w:rsid w:val="00D04FD0"/>
    <w:rsid w:val="00D05038"/>
    <w:rsid w:val="00D051F9"/>
    <w:rsid w:val="00D05A8C"/>
    <w:rsid w:val="00D05C98"/>
    <w:rsid w:val="00D05D74"/>
    <w:rsid w:val="00D05FBB"/>
    <w:rsid w:val="00D05FE5"/>
    <w:rsid w:val="00D066A9"/>
    <w:rsid w:val="00D06D2C"/>
    <w:rsid w:val="00D06FDA"/>
    <w:rsid w:val="00D0735C"/>
    <w:rsid w:val="00D0737A"/>
    <w:rsid w:val="00D074F9"/>
    <w:rsid w:val="00D0775A"/>
    <w:rsid w:val="00D07829"/>
    <w:rsid w:val="00D0787A"/>
    <w:rsid w:val="00D079DC"/>
    <w:rsid w:val="00D07A1F"/>
    <w:rsid w:val="00D07B2D"/>
    <w:rsid w:val="00D07EDE"/>
    <w:rsid w:val="00D07F1F"/>
    <w:rsid w:val="00D10334"/>
    <w:rsid w:val="00D107BA"/>
    <w:rsid w:val="00D10B14"/>
    <w:rsid w:val="00D10BAA"/>
    <w:rsid w:val="00D10E6B"/>
    <w:rsid w:val="00D1122A"/>
    <w:rsid w:val="00D11364"/>
    <w:rsid w:val="00D114A1"/>
    <w:rsid w:val="00D11782"/>
    <w:rsid w:val="00D11E07"/>
    <w:rsid w:val="00D11FE0"/>
    <w:rsid w:val="00D120D7"/>
    <w:rsid w:val="00D122F7"/>
    <w:rsid w:val="00D12629"/>
    <w:rsid w:val="00D126D7"/>
    <w:rsid w:val="00D126EA"/>
    <w:rsid w:val="00D1286D"/>
    <w:rsid w:val="00D130E5"/>
    <w:rsid w:val="00D131F2"/>
    <w:rsid w:val="00D14126"/>
    <w:rsid w:val="00D1416B"/>
    <w:rsid w:val="00D14197"/>
    <w:rsid w:val="00D14331"/>
    <w:rsid w:val="00D1434B"/>
    <w:rsid w:val="00D14518"/>
    <w:rsid w:val="00D14561"/>
    <w:rsid w:val="00D1497F"/>
    <w:rsid w:val="00D14B59"/>
    <w:rsid w:val="00D14E56"/>
    <w:rsid w:val="00D1523A"/>
    <w:rsid w:val="00D1559A"/>
    <w:rsid w:val="00D15657"/>
    <w:rsid w:val="00D1602C"/>
    <w:rsid w:val="00D16293"/>
    <w:rsid w:val="00D162FC"/>
    <w:rsid w:val="00D16378"/>
    <w:rsid w:val="00D164C5"/>
    <w:rsid w:val="00D167DA"/>
    <w:rsid w:val="00D16A73"/>
    <w:rsid w:val="00D16D58"/>
    <w:rsid w:val="00D16FF9"/>
    <w:rsid w:val="00D17312"/>
    <w:rsid w:val="00D17551"/>
    <w:rsid w:val="00D17758"/>
    <w:rsid w:val="00D178B3"/>
    <w:rsid w:val="00D17943"/>
    <w:rsid w:val="00D17BFB"/>
    <w:rsid w:val="00D17E1B"/>
    <w:rsid w:val="00D17FC9"/>
    <w:rsid w:val="00D20207"/>
    <w:rsid w:val="00D202AE"/>
    <w:rsid w:val="00D204EB"/>
    <w:rsid w:val="00D2069C"/>
    <w:rsid w:val="00D20940"/>
    <w:rsid w:val="00D209BA"/>
    <w:rsid w:val="00D2105B"/>
    <w:rsid w:val="00D2108B"/>
    <w:rsid w:val="00D21615"/>
    <w:rsid w:val="00D21C5D"/>
    <w:rsid w:val="00D21C7F"/>
    <w:rsid w:val="00D2237F"/>
    <w:rsid w:val="00D224A5"/>
    <w:rsid w:val="00D22EC2"/>
    <w:rsid w:val="00D23506"/>
    <w:rsid w:val="00D23875"/>
    <w:rsid w:val="00D2427D"/>
    <w:rsid w:val="00D24288"/>
    <w:rsid w:val="00D24815"/>
    <w:rsid w:val="00D2484E"/>
    <w:rsid w:val="00D24922"/>
    <w:rsid w:val="00D24BCE"/>
    <w:rsid w:val="00D24BFC"/>
    <w:rsid w:val="00D24E3B"/>
    <w:rsid w:val="00D24FD0"/>
    <w:rsid w:val="00D25183"/>
    <w:rsid w:val="00D25B36"/>
    <w:rsid w:val="00D25D94"/>
    <w:rsid w:val="00D2611B"/>
    <w:rsid w:val="00D26154"/>
    <w:rsid w:val="00D261FE"/>
    <w:rsid w:val="00D263F6"/>
    <w:rsid w:val="00D263FF"/>
    <w:rsid w:val="00D264A9"/>
    <w:rsid w:val="00D264E5"/>
    <w:rsid w:val="00D2650E"/>
    <w:rsid w:val="00D2675F"/>
    <w:rsid w:val="00D26C0D"/>
    <w:rsid w:val="00D2737B"/>
    <w:rsid w:val="00D273EF"/>
    <w:rsid w:val="00D2740A"/>
    <w:rsid w:val="00D2750C"/>
    <w:rsid w:val="00D27666"/>
    <w:rsid w:val="00D27765"/>
    <w:rsid w:val="00D27766"/>
    <w:rsid w:val="00D2780A"/>
    <w:rsid w:val="00D27936"/>
    <w:rsid w:val="00D27BA6"/>
    <w:rsid w:val="00D3005F"/>
    <w:rsid w:val="00D302B8"/>
    <w:rsid w:val="00D30463"/>
    <w:rsid w:val="00D306C8"/>
    <w:rsid w:val="00D30A3A"/>
    <w:rsid w:val="00D30BAE"/>
    <w:rsid w:val="00D30BEA"/>
    <w:rsid w:val="00D30C89"/>
    <w:rsid w:val="00D310D3"/>
    <w:rsid w:val="00D310E3"/>
    <w:rsid w:val="00D3121A"/>
    <w:rsid w:val="00D313AE"/>
    <w:rsid w:val="00D3161D"/>
    <w:rsid w:val="00D317DC"/>
    <w:rsid w:val="00D31ABB"/>
    <w:rsid w:val="00D31B28"/>
    <w:rsid w:val="00D320D4"/>
    <w:rsid w:val="00D3220D"/>
    <w:rsid w:val="00D3244D"/>
    <w:rsid w:val="00D324F8"/>
    <w:rsid w:val="00D32526"/>
    <w:rsid w:val="00D32673"/>
    <w:rsid w:val="00D328C3"/>
    <w:rsid w:val="00D328CE"/>
    <w:rsid w:val="00D3297D"/>
    <w:rsid w:val="00D32CC7"/>
    <w:rsid w:val="00D32EBC"/>
    <w:rsid w:val="00D32EE9"/>
    <w:rsid w:val="00D3325F"/>
    <w:rsid w:val="00D33691"/>
    <w:rsid w:val="00D336C7"/>
    <w:rsid w:val="00D33BA6"/>
    <w:rsid w:val="00D33D26"/>
    <w:rsid w:val="00D34062"/>
    <w:rsid w:val="00D343B4"/>
    <w:rsid w:val="00D3497D"/>
    <w:rsid w:val="00D349DB"/>
    <w:rsid w:val="00D34C91"/>
    <w:rsid w:val="00D34F23"/>
    <w:rsid w:val="00D350C2"/>
    <w:rsid w:val="00D35285"/>
    <w:rsid w:val="00D358FA"/>
    <w:rsid w:val="00D35909"/>
    <w:rsid w:val="00D35981"/>
    <w:rsid w:val="00D35AD5"/>
    <w:rsid w:val="00D36034"/>
    <w:rsid w:val="00D36079"/>
    <w:rsid w:val="00D36084"/>
    <w:rsid w:val="00D36156"/>
    <w:rsid w:val="00D361B0"/>
    <w:rsid w:val="00D36505"/>
    <w:rsid w:val="00D36AEC"/>
    <w:rsid w:val="00D36BC5"/>
    <w:rsid w:val="00D36C07"/>
    <w:rsid w:val="00D36DFA"/>
    <w:rsid w:val="00D3721D"/>
    <w:rsid w:val="00D3728C"/>
    <w:rsid w:val="00D3730C"/>
    <w:rsid w:val="00D37342"/>
    <w:rsid w:val="00D374D1"/>
    <w:rsid w:val="00D375DD"/>
    <w:rsid w:val="00D3764B"/>
    <w:rsid w:val="00D379D7"/>
    <w:rsid w:val="00D37C97"/>
    <w:rsid w:val="00D37CB7"/>
    <w:rsid w:val="00D40074"/>
    <w:rsid w:val="00D40218"/>
    <w:rsid w:val="00D403F1"/>
    <w:rsid w:val="00D40745"/>
    <w:rsid w:val="00D408CA"/>
    <w:rsid w:val="00D408DB"/>
    <w:rsid w:val="00D411E4"/>
    <w:rsid w:val="00D41370"/>
    <w:rsid w:val="00D416B5"/>
    <w:rsid w:val="00D419F1"/>
    <w:rsid w:val="00D41A20"/>
    <w:rsid w:val="00D41A55"/>
    <w:rsid w:val="00D41C26"/>
    <w:rsid w:val="00D4235A"/>
    <w:rsid w:val="00D4283E"/>
    <w:rsid w:val="00D42BBA"/>
    <w:rsid w:val="00D42F34"/>
    <w:rsid w:val="00D42F3F"/>
    <w:rsid w:val="00D431ED"/>
    <w:rsid w:val="00D435C2"/>
    <w:rsid w:val="00D439E6"/>
    <w:rsid w:val="00D440BA"/>
    <w:rsid w:val="00D44F0E"/>
    <w:rsid w:val="00D44F15"/>
    <w:rsid w:val="00D44F31"/>
    <w:rsid w:val="00D451CD"/>
    <w:rsid w:val="00D45324"/>
    <w:rsid w:val="00D454F6"/>
    <w:rsid w:val="00D45898"/>
    <w:rsid w:val="00D45B8A"/>
    <w:rsid w:val="00D45D64"/>
    <w:rsid w:val="00D45E0D"/>
    <w:rsid w:val="00D460DA"/>
    <w:rsid w:val="00D4640F"/>
    <w:rsid w:val="00D4654A"/>
    <w:rsid w:val="00D465E8"/>
    <w:rsid w:val="00D468D2"/>
    <w:rsid w:val="00D468F4"/>
    <w:rsid w:val="00D46A14"/>
    <w:rsid w:val="00D472C2"/>
    <w:rsid w:val="00D477CA"/>
    <w:rsid w:val="00D47BA2"/>
    <w:rsid w:val="00D5039B"/>
    <w:rsid w:val="00D50562"/>
    <w:rsid w:val="00D505B1"/>
    <w:rsid w:val="00D511C6"/>
    <w:rsid w:val="00D51408"/>
    <w:rsid w:val="00D51474"/>
    <w:rsid w:val="00D51755"/>
    <w:rsid w:val="00D519E4"/>
    <w:rsid w:val="00D51E98"/>
    <w:rsid w:val="00D52184"/>
    <w:rsid w:val="00D521CE"/>
    <w:rsid w:val="00D52219"/>
    <w:rsid w:val="00D52293"/>
    <w:rsid w:val="00D52311"/>
    <w:rsid w:val="00D52394"/>
    <w:rsid w:val="00D52B29"/>
    <w:rsid w:val="00D5382A"/>
    <w:rsid w:val="00D53832"/>
    <w:rsid w:val="00D539C3"/>
    <w:rsid w:val="00D547D5"/>
    <w:rsid w:val="00D5480B"/>
    <w:rsid w:val="00D555C9"/>
    <w:rsid w:val="00D55A5E"/>
    <w:rsid w:val="00D55AD6"/>
    <w:rsid w:val="00D55E0B"/>
    <w:rsid w:val="00D55E27"/>
    <w:rsid w:val="00D55E2A"/>
    <w:rsid w:val="00D55FD6"/>
    <w:rsid w:val="00D565F6"/>
    <w:rsid w:val="00D56B00"/>
    <w:rsid w:val="00D56F7F"/>
    <w:rsid w:val="00D57169"/>
    <w:rsid w:val="00D579D6"/>
    <w:rsid w:val="00D57C52"/>
    <w:rsid w:val="00D57CFB"/>
    <w:rsid w:val="00D57E79"/>
    <w:rsid w:val="00D603FB"/>
    <w:rsid w:val="00D605BE"/>
    <w:rsid w:val="00D607C6"/>
    <w:rsid w:val="00D607FC"/>
    <w:rsid w:val="00D60CCA"/>
    <w:rsid w:val="00D61234"/>
    <w:rsid w:val="00D61235"/>
    <w:rsid w:val="00D61238"/>
    <w:rsid w:val="00D614D0"/>
    <w:rsid w:val="00D619DF"/>
    <w:rsid w:val="00D61BAA"/>
    <w:rsid w:val="00D61BB6"/>
    <w:rsid w:val="00D61C20"/>
    <w:rsid w:val="00D61D78"/>
    <w:rsid w:val="00D624E1"/>
    <w:rsid w:val="00D6254E"/>
    <w:rsid w:val="00D62A07"/>
    <w:rsid w:val="00D6306E"/>
    <w:rsid w:val="00D630F1"/>
    <w:rsid w:val="00D6320B"/>
    <w:rsid w:val="00D63255"/>
    <w:rsid w:val="00D63D09"/>
    <w:rsid w:val="00D63D35"/>
    <w:rsid w:val="00D63ED7"/>
    <w:rsid w:val="00D63EEE"/>
    <w:rsid w:val="00D64508"/>
    <w:rsid w:val="00D6474C"/>
    <w:rsid w:val="00D65235"/>
    <w:rsid w:val="00D652EA"/>
    <w:rsid w:val="00D659D2"/>
    <w:rsid w:val="00D65B28"/>
    <w:rsid w:val="00D65DCD"/>
    <w:rsid w:val="00D65F72"/>
    <w:rsid w:val="00D66422"/>
    <w:rsid w:val="00D66969"/>
    <w:rsid w:val="00D66A3F"/>
    <w:rsid w:val="00D66A9E"/>
    <w:rsid w:val="00D66BAB"/>
    <w:rsid w:val="00D66DFA"/>
    <w:rsid w:val="00D66E65"/>
    <w:rsid w:val="00D66F0D"/>
    <w:rsid w:val="00D66FB2"/>
    <w:rsid w:val="00D66FE6"/>
    <w:rsid w:val="00D66FF1"/>
    <w:rsid w:val="00D67377"/>
    <w:rsid w:val="00D674C5"/>
    <w:rsid w:val="00D67729"/>
    <w:rsid w:val="00D6794A"/>
    <w:rsid w:val="00D67D28"/>
    <w:rsid w:val="00D67F57"/>
    <w:rsid w:val="00D701A0"/>
    <w:rsid w:val="00D70521"/>
    <w:rsid w:val="00D705CB"/>
    <w:rsid w:val="00D708F3"/>
    <w:rsid w:val="00D70A2F"/>
    <w:rsid w:val="00D70C1E"/>
    <w:rsid w:val="00D71206"/>
    <w:rsid w:val="00D7143C"/>
    <w:rsid w:val="00D71957"/>
    <w:rsid w:val="00D720F3"/>
    <w:rsid w:val="00D7224F"/>
    <w:rsid w:val="00D72D2A"/>
    <w:rsid w:val="00D73107"/>
    <w:rsid w:val="00D73578"/>
    <w:rsid w:val="00D73600"/>
    <w:rsid w:val="00D73A87"/>
    <w:rsid w:val="00D7403A"/>
    <w:rsid w:val="00D740DC"/>
    <w:rsid w:val="00D743E0"/>
    <w:rsid w:val="00D746AE"/>
    <w:rsid w:val="00D74767"/>
    <w:rsid w:val="00D74874"/>
    <w:rsid w:val="00D748D0"/>
    <w:rsid w:val="00D74A1F"/>
    <w:rsid w:val="00D74BAF"/>
    <w:rsid w:val="00D74C56"/>
    <w:rsid w:val="00D74F03"/>
    <w:rsid w:val="00D75107"/>
    <w:rsid w:val="00D75139"/>
    <w:rsid w:val="00D752B4"/>
    <w:rsid w:val="00D753DB"/>
    <w:rsid w:val="00D75B02"/>
    <w:rsid w:val="00D75B48"/>
    <w:rsid w:val="00D75B56"/>
    <w:rsid w:val="00D75C47"/>
    <w:rsid w:val="00D75F53"/>
    <w:rsid w:val="00D76673"/>
    <w:rsid w:val="00D766DB"/>
    <w:rsid w:val="00D76A83"/>
    <w:rsid w:val="00D77272"/>
    <w:rsid w:val="00D772AB"/>
    <w:rsid w:val="00D774A9"/>
    <w:rsid w:val="00D77B1D"/>
    <w:rsid w:val="00D77F86"/>
    <w:rsid w:val="00D80945"/>
    <w:rsid w:val="00D810A3"/>
    <w:rsid w:val="00D81139"/>
    <w:rsid w:val="00D81477"/>
    <w:rsid w:val="00D8148D"/>
    <w:rsid w:val="00D81977"/>
    <w:rsid w:val="00D81C3D"/>
    <w:rsid w:val="00D82097"/>
    <w:rsid w:val="00D82322"/>
    <w:rsid w:val="00D8255E"/>
    <w:rsid w:val="00D82739"/>
    <w:rsid w:val="00D828D6"/>
    <w:rsid w:val="00D82A9C"/>
    <w:rsid w:val="00D82B1E"/>
    <w:rsid w:val="00D82B27"/>
    <w:rsid w:val="00D82B93"/>
    <w:rsid w:val="00D82C01"/>
    <w:rsid w:val="00D82D10"/>
    <w:rsid w:val="00D82ED3"/>
    <w:rsid w:val="00D82F2E"/>
    <w:rsid w:val="00D82F8C"/>
    <w:rsid w:val="00D831C9"/>
    <w:rsid w:val="00D8337C"/>
    <w:rsid w:val="00D83589"/>
    <w:rsid w:val="00D8371F"/>
    <w:rsid w:val="00D83943"/>
    <w:rsid w:val="00D83E5E"/>
    <w:rsid w:val="00D84132"/>
    <w:rsid w:val="00D842DB"/>
    <w:rsid w:val="00D84372"/>
    <w:rsid w:val="00D843C3"/>
    <w:rsid w:val="00D8499B"/>
    <w:rsid w:val="00D849EF"/>
    <w:rsid w:val="00D84E56"/>
    <w:rsid w:val="00D84EAE"/>
    <w:rsid w:val="00D850E8"/>
    <w:rsid w:val="00D85796"/>
    <w:rsid w:val="00D85D17"/>
    <w:rsid w:val="00D85D76"/>
    <w:rsid w:val="00D85E47"/>
    <w:rsid w:val="00D86211"/>
    <w:rsid w:val="00D86340"/>
    <w:rsid w:val="00D8650C"/>
    <w:rsid w:val="00D866BC"/>
    <w:rsid w:val="00D868C3"/>
    <w:rsid w:val="00D86AA1"/>
    <w:rsid w:val="00D873A6"/>
    <w:rsid w:val="00D874A9"/>
    <w:rsid w:val="00D875FD"/>
    <w:rsid w:val="00D87C04"/>
    <w:rsid w:val="00D87C1F"/>
    <w:rsid w:val="00D87C7C"/>
    <w:rsid w:val="00D90084"/>
    <w:rsid w:val="00D900CF"/>
    <w:rsid w:val="00D900E2"/>
    <w:rsid w:val="00D901D6"/>
    <w:rsid w:val="00D9059B"/>
    <w:rsid w:val="00D909F2"/>
    <w:rsid w:val="00D91026"/>
    <w:rsid w:val="00D916B4"/>
    <w:rsid w:val="00D91854"/>
    <w:rsid w:val="00D91BD6"/>
    <w:rsid w:val="00D91D0C"/>
    <w:rsid w:val="00D9213F"/>
    <w:rsid w:val="00D922AC"/>
    <w:rsid w:val="00D92B49"/>
    <w:rsid w:val="00D930CC"/>
    <w:rsid w:val="00D9318B"/>
    <w:rsid w:val="00D933DB"/>
    <w:rsid w:val="00D93417"/>
    <w:rsid w:val="00D93444"/>
    <w:rsid w:val="00D93511"/>
    <w:rsid w:val="00D93783"/>
    <w:rsid w:val="00D93789"/>
    <w:rsid w:val="00D93790"/>
    <w:rsid w:val="00D939C7"/>
    <w:rsid w:val="00D942DE"/>
    <w:rsid w:val="00D9437D"/>
    <w:rsid w:val="00D94522"/>
    <w:rsid w:val="00D946FD"/>
    <w:rsid w:val="00D947CF"/>
    <w:rsid w:val="00D949CE"/>
    <w:rsid w:val="00D94A80"/>
    <w:rsid w:val="00D94F26"/>
    <w:rsid w:val="00D9500D"/>
    <w:rsid w:val="00D9568E"/>
    <w:rsid w:val="00D95890"/>
    <w:rsid w:val="00D95B77"/>
    <w:rsid w:val="00D95ED9"/>
    <w:rsid w:val="00D96084"/>
    <w:rsid w:val="00D962A3"/>
    <w:rsid w:val="00D96AF7"/>
    <w:rsid w:val="00D96C4B"/>
    <w:rsid w:val="00D96CD0"/>
    <w:rsid w:val="00D970C1"/>
    <w:rsid w:val="00D970D8"/>
    <w:rsid w:val="00D9715B"/>
    <w:rsid w:val="00D97B6B"/>
    <w:rsid w:val="00D97BE0"/>
    <w:rsid w:val="00D97C5A"/>
    <w:rsid w:val="00D97C5F"/>
    <w:rsid w:val="00D97F56"/>
    <w:rsid w:val="00DA014E"/>
    <w:rsid w:val="00DA0368"/>
    <w:rsid w:val="00DA049D"/>
    <w:rsid w:val="00DA08C1"/>
    <w:rsid w:val="00DA097A"/>
    <w:rsid w:val="00DA0C58"/>
    <w:rsid w:val="00DA0D7D"/>
    <w:rsid w:val="00DA0E2B"/>
    <w:rsid w:val="00DA142E"/>
    <w:rsid w:val="00DA14A7"/>
    <w:rsid w:val="00DA1542"/>
    <w:rsid w:val="00DA1CB4"/>
    <w:rsid w:val="00DA1F51"/>
    <w:rsid w:val="00DA2129"/>
    <w:rsid w:val="00DA2323"/>
    <w:rsid w:val="00DA23CA"/>
    <w:rsid w:val="00DA2478"/>
    <w:rsid w:val="00DA2805"/>
    <w:rsid w:val="00DA2855"/>
    <w:rsid w:val="00DA2B15"/>
    <w:rsid w:val="00DA2B6B"/>
    <w:rsid w:val="00DA2BF8"/>
    <w:rsid w:val="00DA3895"/>
    <w:rsid w:val="00DA3AC6"/>
    <w:rsid w:val="00DA3BEE"/>
    <w:rsid w:val="00DA3C60"/>
    <w:rsid w:val="00DA3F6C"/>
    <w:rsid w:val="00DA42F0"/>
    <w:rsid w:val="00DA4377"/>
    <w:rsid w:val="00DA43F2"/>
    <w:rsid w:val="00DA448B"/>
    <w:rsid w:val="00DA44C5"/>
    <w:rsid w:val="00DA45F7"/>
    <w:rsid w:val="00DA45FD"/>
    <w:rsid w:val="00DA48EB"/>
    <w:rsid w:val="00DA490E"/>
    <w:rsid w:val="00DA4970"/>
    <w:rsid w:val="00DA4B82"/>
    <w:rsid w:val="00DA4C89"/>
    <w:rsid w:val="00DA55F8"/>
    <w:rsid w:val="00DA598F"/>
    <w:rsid w:val="00DA5AF7"/>
    <w:rsid w:val="00DA5EFC"/>
    <w:rsid w:val="00DA6096"/>
    <w:rsid w:val="00DA6634"/>
    <w:rsid w:val="00DA679B"/>
    <w:rsid w:val="00DA6F8B"/>
    <w:rsid w:val="00DA70FC"/>
    <w:rsid w:val="00DA7505"/>
    <w:rsid w:val="00DA7A6A"/>
    <w:rsid w:val="00DA7DD0"/>
    <w:rsid w:val="00DA7EC3"/>
    <w:rsid w:val="00DB03C6"/>
    <w:rsid w:val="00DB063A"/>
    <w:rsid w:val="00DB0723"/>
    <w:rsid w:val="00DB091E"/>
    <w:rsid w:val="00DB0B2F"/>
    <w:rsid w:val="00DB0B4F"/>
    <w:rsid w:val="00DB0ED1"/>
    <w:rsid w:val="00DB11F6"/>
    <w:rsid w:val="00DB12A8"/>
    <w:rsid w:val="00DB13B5"/>
    <w:rsid w:val="00DB1A28"/>
    <w:rsid w:val="00DB1A67"/>
    <w:rsid w:val="00DB1ECA"/>
    <w:rsid w:val="00DB20D5"/>
    <w:rsid w:val="00DB2883"/>
    <w:rsid w:val="00DB2BE6"/>
    <w:rsid w:val="00DB2D9B"/>
    <w:rsid w:val="00DB3131"/>
    <w:rsid w:val="00DB354F"/>
    <w:rsid w:val="00DB36B0"/>
    <w:rsid w:val="00DB36B9"/>
    <w:rsid w:val="00DB386D"/>
    <w:rsid w:val="00DB3B89"/>
    <w:rsid w:val="00DB3C49"/>
    <w:rsid w:val="00DB4BDC"/>
    <w:rsid w:val="00DB4D76"/>
    <w:rsid w:val="00DB5251"/>
    <w:rsid w:val="00DB5A63"/>
    <w:rsid w:val="00DB61F3"/>
    <w:rsid w:val="00DB64A4"/>
    <w:rsid w:val="00DB64BD"/>
    <w:rsid w:val="00DB6D75"/>
    <w:rsid w:val="00DB6DF1"/>
    <w:rsid w:val="00DB6E89"/>
    <w:rsid w:val="00DB6F71"/>
    <w:rsid w:val="00DB722B"/>
    <w:rsid w:val="00DB7331"/>
    <w:rsid w:val="00DB7494"/>
    <w:rsid w:val="00DB7557"/>
    <w:rsid w:val="00DB7A07"/>
    <w:rsid w:val="00DB7EBF"/>
    <w:rsid w:val="00DB7F12"/>
    <w:rsid w:val="00DC03B6"/>
    <w:rsid w:val="00DC0531"/>
    <w:rsid w:val="00DC06CE"/>
    <w:rsid w:val="00DC0788"/>
    <w:rsid w:val="00DC0802"/>
    <w:rsid w:val="00DC1273"/>
    <w:rsid w:val="00DC15C6"/>
    <w:rsid w:val="00DC15E5"/>
    <w:rsid w:val="00DC16DA"/>
    <w:rsid w:val="00DC1747"/>
    <w:rsid w:val="00DC189E"/>
    <w:rsid w:val="00DC1948"/>
    <w:rsid w:val="00DC205A"/>
    <w:rsid w:val="00DC21CF"/>
    <w:rsid w:val="00DC2699"/>
    <w:rsid w:val="00DC2A07"/>
    <w:rsid w:val="00DC32E1"/>
    <w:rsid w:val="00DC3549"/>
    <w:rsid w:val="00DC371C"/>
    <w:rsid w:val="00DC3E5B"/>
    <w:rsid w:val="00DC40E0"/>
    <w:rsid w:val="00DC41E4"/>
    <w:rsid w:val="00DC426F"/>
    <w:rsid w:val="00DC432E"/>
    <w:rsid w:val="00DC44B8"/>
    <w:rsid w:val="00DC4578"/>
    <w:rsid w:val="00DC48DC"/>
    <w:rsid w:val="00DC49B5"/>
    <w:rsid w:val="00DC552C"/>
    <w:rsid w:val="00DC5550"/>
    <w:rsid w:val="00DC563F"/>
    <w:rsid w:val="00DC5BEF"/>
    <w:rsid w:val="00DC642B"/>
    <w:rsid w:val="00DC689D"/>
    <w:rsid w:val="00DC6AB0"/>
    <w:rsid w:val="00DC6C7B"/>
    <w:rsid w:val="00DC6D94"/>
    <w:rsid w:val="00DC6EAA"/>
    <w:rsid w:val="00DC6FB6"/>
    <w:rsid w:val="00DC7208"/>
    <w:rsid w:val="00DC72FC"/>
    <w:rsid w:val="00DC745C"/>
    <w:rsid w:val="00DC755E"/>
    <w:rsid w:val="00DC7585"/>
    <w:rsid w:val="00DC76E7"/>
    <w:rsid w:val="00DC7764"/>
    <w:rsid w:val="00DC7DF1"/>
    <w:rsid w:val="00DC7F0F"/>
    <w:rsid w:val="00DD0126"/>
    <w:rsid w:val="00DD013B"/>
    <w:rsid w:val="00DD03B5"/>
    <w:rsid w:val="00DD0536"/>
    <w:rsid w:val="00DD0556"/>
    <w:rsid w:val="00DD11B8"/>
    <w:rsid w:val="00DD1412"/>
    <w:rsid w:val="00DD1437"/>
    <w:rsid w:val="00DD1DD9"/>
    <w:rsid w:val="00DD1F72"/>
    <w:rsid w:val="00DD2010"/>
    <w:rsid w:val="00DD20EE"/>
    <w:rsid w:val="00DD2559"/>
    <w:rsid w:val="00DD2603"/>
    <w:rsid w:val="00DD265A"/>
    <w:rsid w:val="00DD2703"/>
    <w:rsid w:val="00DD2865"/>
    <w:rsid w:val="00DD296A"/>
    <w:rsid w:val="00DD2D45"/>
    <w:rsid w:val="00DD327C"/>
    <w:rsid w:val="00DD37F8"/>
    <w:rsid w:val="00DD3AC2"/>
    <w:rsid w:val="00DD3B56"/>
    <w:rsid w:val="00DD3C66"/>
    <w:rsid w:val="00DD3EC8"/>
    <w:rsid w:val="00DD44B6"/>
    <w:rsid w:val="00DD4602"/>
    <w:rsid w:val="00DD4718"/>
    <w:rsid w:val="00DD489E"/>
    <w:rsid w:val="00DD49EB"/>
    <w:rsid w:val="00DD4F20"/>
    <w:rsid w:val="00DD5030"/>
    <w:rsid w:val="00DD509A"/>
    <w:rsid w:val="00DD50C4"/>
    <w:rsid w:val="00DD5160"/>
    <w:rsid w:val="00DD53A9"/>
    <w:rsid w:val="00DD53E9"/>
    <w:rsid w:val="00DD53FB"/>
    <w:rsid w:val="00DD55E7"/>
    <w:rsid w:val="00DD637C"/>
    <w:rsid w:val="00DD6700"/>
    <w:rsid w:val="00DD6D31"/>
    <w:rsid w:val="00DD6D42"/>
    <w:rsid w:val="00DD6E45"/>
    <w:rsid w:val="00DD6F1C"/>
    <w:rsid w:val="00DD7647"/>
    <w:rsid w:val="00DD7E9D"/>
    <w:rsid w:val="00DD7EF8"/>
    <w:rsid w:val="00DE03BD"/>
    <w:rsid w:val="00DE0519"/>
    <w:rsid w:val="00DE0A5A"/>
    <w:rsid w:val="00DE0D84"/>
    <w:rsid w:val="00DE155D"/>
    <w:rsid w:val="00DE1666"/>
    <w:rsid w:val="00DE1E34"/>
    <w:rsid w:val="00DE22DA"/>
    <w:rsid w:val="00DE2727"/>
    <w:rsid w:val="00DE28AE"/>
    <w:rsid w:val="00DE2903"/>
    <w:rsid w:val="00DE2E79"/>
    <w:rsid w:val="00DE304B"/>
    <w:rsid w:val="00DE30B0"/>
    <w:rsid w:val="00DE3DD3"/>
    <w:rsid w:val="00DE3EFC"/>
    <w:rsid w:val="00DE4568"/>
    <w:rsid w:val="00DE46A2"/>
    <w:rsid w:val="00DE46E9"/>
    <w:rsid w:val="00DE48F3"/>
    <w:rsid w:val="00DE58BD"/>
    <w:rsid w:val="00DE5F88"/>
    <w:rsid w:val="00DE6110"/>
    <w:rsid w:val="00DE623F"/>
    <w:rsid w:val="00DE63BC"/>
    <w:rsid w:val="00DE6885"/>
    <w:rsid w:val="00DE6A2E"/>
    <w:rsid w:val="00DE6B73"/>
    <w:rsid w:val="00DE6CAD"/>
    <w:rsid w:val="00DE6DBD"/>
    <w:rsid w:val="00DE6DDF"/>
    <w:rsid w:val="00DE6EB4"/>
    <w:rsid w:val="00DE72B5"/>
    <w:rsid w:val="00DE7348"/>
    <w:rsid w:val="00DE7438"/>
    <w:rsid w:val="00DE751B"/>
    <w:rsid w:val="00DE7A6A"/>
    <w:rsid w:val="00DF005F"/>
    <w:rsid w:val="00DF0155"/>
    <w:rsid w:val="00DF0237"/>
    <w:rsid w:val="00DF08DD"/>
    <w:rsid w:val="00DF0E73"/>
    <w:rsid w:val="00DF0F26"/>
    <w:rsid w:val="00DF12A2"/>
    <w:rsid w:val="00DF12E3"/>
    <w:rsid w:val="00DF14E1"/>
    <w:rsid w:val="00DF1CFE"/>
    <w:rsid w:val="00DF1DC1"/>
    <w:rsid w:val="00DF1F68"/>
    <w:rsid w:val="00DF22D1"/>
    <w:rsid w:val="00DF2537"/>
    <w:rsid w:val="00DF253F"/>
    <w:rsid w:val="00DF26BF"/>
    <w:rsid w:val="00DF2AC3"/>
    <w:rsid w:val="00DF2D5B"/>
    <w:rsid w:val="00DF335B"/>
    <w:rsid w:val="00DF338C"/>
    <w:rsid w:val="00DF3391"/>
    <w:rsid w:val="00DF362C"/>
    <w:rsid w:val="00DF3DCD"/>
    <w:rsid w:val="00DF3DF3"/>
    <w:rsid w:val="00DF41E2"/>
    <w:rsid w:val="00DF45CB"/>
    <w:rsid w:val="00DF4698"/>
    <w:rsid w:val="00DF4BCB"/>
    <w:rsid w:val="00DF4BF2"/>
    <w:rsid w:val="00DF5B50"/>
    <w:rsid w:val="00DF5C75"/>
    <w:rsid w:val="00DF5E03"/>
    <w:rsid w:val="00DF665B"/>
    <w:rsid w:val="00DF67B7"/>
    <w:rsid w:val="00DF68EA"/>
    <w:rsid w:val="00DF6D73"/>
    <w:rsid w:val="00DF6E9C"/>
    <w:rsid w:val="00DF7043"/>
    <w:rsid w:val="00DF705C"/>
    <w:rsid w:val="00DF721F"/>
    <w:rsid w:val="00DF7362"/>
    <w:rsid w:val="00DF784E"/>
    <w:rsid w:val="00DF7864"/>
    <w:rsid w:val="00DF7BF0"/>
    <w:rsid w:val="00DF7F3F"/>
    <w:rsid w:val="00E00058"/>
    <w:rsid w:val="00E003BA"/>
    <w:rsid w:val="00E00587"/>
    <w:rsid w:val="00E00606"/>
    <w:rsid w:val="00E007C3"/>
    <w:rsid w:val="00E0088B"/>
    <w:rsid w:val="00E00C93"/>
    <w:rsid w:val="00E00F47"/>
    <w:rsid w:val="00E0100E"/>
    <w:rsid w:val="00E016C6"/>
    <w:rsid w:val="00E01836"/>
    <w:rsid w:val="00E019E5"/>
    <w:rsid w:val="00E01AFD"/>
    <w:rsid w:val="00E01B1D"/>
    <w:rsid w:val="00E01BB3"/>
    <w:rsid w:val="00E01DAC"/>
    <w:rsid w:val="00E0242F"/>
    <w:rsid w:val="00E026BF"/>
    <w:rsid w:val="00E0332E"/>
    <w:rsid w:val="00E033E5"/>
    <w:rsid w:val="00E0342B"/>
    <w:rsid w:val="00E03AFF"/>
    <w:rsid w:val="00E03BBF"/>
    <w:rsid w:val="00E0416B"/>
    <w:rsid w:val="00E041A1"/>
    <w:rsid w:val="00E043BC"/>
    <w:rsid w:val="00E04502"/>
    <w:rsid w:val="00E04D1C"/>
    <w:rsid w:val="00E051E8"/>
    <w:rsid w:val="00E054E8"/>
    <w:rsid w:val="00E057F4"/>
    <w:rsid w:val="00E061B2"/>
    <w:rsid w:val="00E06657"/>
    <w:rsid w:val="00E067DA"/>
    <w:rsid w:val="00E067EC"/>
    <w:rsid w:val="00E06A0D"/>
    <w:rsid w:val="00E06B1F"/>
    <w:rsid w:val="00E073F8"/>
    <w:rsid w:val="00E077F0"/>
    <w:rsid w:val="00E07CA3"/>
    <w:rsid w:val="00E07D94"/>
    <w:rsid w:val="00E10564"/>
    <w:rsid w:val="00E10A7A"/>
    <w:rsid w:val="00E11401"/>
    <w:rsid w:val="00E11503"/>
    <w:rsid w:val="00E1157B"/>
    <w:rsid w:val="00E118E1"/>
    <w:rsid w:val="00E11AC2"/>
    <w:rsid w:val="00E11C36"/>
    <w:rsid w:val="00E12043"/>
    <w:rsid w:val="00E126CB"/>
    <w:rsid w:val="00E126F0"/>
    <w:rsid w:val="00E12937"/>
    <w:rsid w:val="00E12CF3"/>
    <w:rsid w:val="00E12D6F"/>
    <w:rsid w:val="00E13092"/>
    <w:rsid w:val="00E134D8"/>
    <w:rsid w:val="00E1363B"/>
    <w:rsid w:val="00E13C75"/>
    <w:rsid w:val="00E13D83"/>
    <w:rsid w:val="00E13F5D"/>
    <w:rsid w:val="00E140AD"/>
    <w:rsid w:val="00E143BB"/>
    <w:rsid w:val="00E1472B"/>
    <w:rsid w:val="00E14958"/>
    <w:rsid w:val="00E14A2C"/>
    <w:rsid w:val="00E14A77"/>
    <w:rsid w:val="00E14B44"/>
    <w:rsid w:val="00E14BF7"/>
    <w:rsid w:val="00E14D0C"/>
    <w:rsid w:val="00E14D42"/>
    <w:rsid w:val="00E152FE"/>
    <w:rsid w:val="00E154DC"/>
    <w:rsid w:val="00E156BF"/>
    <w:rsid w:val="00E15C83"/>
    <w:rsid w:val="00E160F3"/>
    <w:rsid w:val="00E1616C"/>
    <w:rsid w:val="00E1639B"/>
    <w:rsid w:val="00E16471"/>
    <w:rsid w:val="00E16962"/>
    <w:rsid w:val="00E16A60"/>
    <w:rsid w:val="00E16C81"/>
    <w:rsid w:val="00E17122"/>
    <w:rsid w:val="00E17485"/>
    <w:rsid w:val="00E174C6"/>
    <w:rsid w:val="00E174DB"/>
    <w:rsid w:val="00E1754D"/>
    <w:rsid w:val="00E175DC"/>
    <w:rsid w:val="00E17819"/>
    <w:rsid w:val="00E178C0"/>
    <w:rsid w:val="00E17992"/>
    <w:rsid w:val="00E17AA6"/>
    <w:rsid w:val="00E17AE6"/>
    <w:rsid w:val="00E17B7C"/>
    <w:rsid w:val="00E17F39"/>
    <w:rsid w:val="00E2005C"/>
    <w:rsid w:val="00E201E4"/>
    <w:rsid w:val="00E2020C"/>
    <w:rsid w:val="00E204E6"/>
    <w:rsid w:val="00E207EC"/>
    <w:rsid w:val="00E20B64"/>
    <w:rsid w:val="00E20B86"/>
    <w:rsid w:val="00E20E92"/>
    <w:rsid w:val="00E210AB"/>
    <w:rsid w:val="00E2154E"/>
    <w:rsid w:val="00E21D9A"/>
    <w:rsid w:val="00E21DAF"/>
    <w:rsid w:val="00E2220C"/>
    <w:rsid w:val="00E22366"/>
    <w:rsid w:val="00E22593"/>
    <w:rsid w:val="00E2295D"/>
    <w:rsid w:val="00E22A9A"/>
    <w:rsid w:val="00E22F6D"/>
    <w:rsid w:val="00E22FAA"/>
    <w:rsid w:val="00E230CD"/>
    <w:rsid w:val="00E23151"/>
    <w:rsid w:val="00E233FF"/>
    <w:rsid w:val="00E23401"/>
    <w:rsid w:val="00E23993"/>
    <w:rsid w:val="00E23A62"/>
    <w:rsid w:val="00E23AB4"/>
    <w:rsid w:val="00E23AE5"/>
    <w:rsid w:val="00E23B7B"/>
    <w:rsid w:val="00E23E90"/>
    <w:rsid w:val="00E2431C"/>
    <w:rsid w:val="00E24391"/>
    <w:rsid w:val="00E2450F"/>
    <w:rsid w:val="00E24902"/>
    <w:rsid w:val="00E24AAA"/>
    <w:rsid w:val="00E24CA9"/>
    <w:rsid w:val="00E24F68"/>
    <w:rsid w:val="00E25099"/>
    <w:rsid w:val="00E25419"/>
    <w:rsid w:val="00E25515"/>
    <w:rsid w:val="00E25766"/>
    <w:rsid w:val="00E25A7A"/>
    <w:rsid w:val="00E25A8B"/>
    <w:rsid w:val="00E25C25"/>
    <w:rsid w:val="00E25DEE"/>
    <w:rsid w:val="00E25E2C"/>
    <w:rsid w:val="00E26148"/>
    <w:rsid w:val="00E2622B"/>
    <w:rsid w:val="00E26517"/>
    <w:rsid w:val="00E26552"/>
    <w:rsid w:val="00E26B0D"/>
    <w:rsid w:val="00E26B4F"/>
    <w:rsid w:val="00E26F07"/>
    <w:rsid w:val="00E26F9B"/>
    <w:rsid w:val="00E27681"/>
    <w:rsid w:val="00E276B5"/>
    <w:rsid w:val="00E276BC"/>
    <w:rsid w:val="00E277A9"/>
    <w:rsid w:val="00E2796C"/>
    <w:rsid w:val="00E30427"/>
    <w:rsid w:val="00E30B02"/>
    <w:rsid w:val="00E30C10"/>
    <w:rsid w:val="00E30F98"/>
    <w:rsid w:val="00E30FB4"/>
    <w:rsid w:val="00E310A1"/>
    <w:rsid w:val="00E31330"/>
    <w:rsid w:val="00E314D6"/>
    <w:rsid w:val="00E31A49"/>
    <w:rsid w:val="00E31E29"/>
    <w:rsid w:val="00E31FAE"/>
    <w:rsid w:val="00E32270"/>
    <w:rsid w:val="00E323E7"/>
    <w:rsid w:val="00E32492"/>
    <w:rsid w:val="00E32537"/>
    <w:rsid w:val="00E326BC"/>
    <w:rsid w:val="00E32833"/>
    <w:rsid w:val="00E32A33"/>
    <w:rsid w:val="00E32A6E"/>
    <w:rsid w:val="00E32B50"/>
    <w:rsid w:val="00E32CB7"/>
    <w:rsid w:val="00E33170"/>
    <w:rsid w:val="00E333A4"/>
    <w:rsid w:val="00E33577"/>
    <w:rsid w:val="00E33593"/>
    <w:rsid w:val="00E33752"/>
    <w:rsid w:val="00E3382D"/>
    <w:rsid w:val="00E338F1"/>
    <w:rsid w:val="00E33B44"/>
    <w:rsid w:val="00E34236"/>
    <w:rsid w:val="00E347F8"/>
    <w:rsid w:val="00E34B5F"/>
    <w:rsid w:val="00E34F01"/>
    <w:rsid w:val="00E34F27"/>
    <w:rsid w:val="00E34F29"/>
    <w:rsid w:val="00E34F7F"/>
    <w:rsid w:val="00E354E4"/>
    <w:rsid w:val="00E3559D"/>
    <w:rsid w:val="00E35A14"/>
    <w:rsid w:val="00E35C56"/>
    <w:rsid w:val="00E35F12"/>
    <w:rsid w:val="00E35F4F"/>
    <w:rsid w:val="00E35FCB"/>
    <w:rsid w:val="00E36113"/>
    <w:rsid w:val="00E3611B"/>
    <w:rsid w:val="00E364FF"/>
    <w:rsid w:val="00E366E3"/>
    <w:rsid w:val="00E3702B"/>
    <w:rsid w:val="00E3706D"/>
    <w:rsid w:val="00E3767B"/>
    <w:rsid w:val="00E3774F"/>
    <w:rsid w:val="00E37C62"/>
    <w:rsid w:val="00E37C6C"/>
    <w:rsid w:val="00E37F83"/>
    <w:rsid w:val="00E37FE9"/>
    <w:rsid w:val="00E407A3"/>
    <w:rsid w:val="00E40A9C"/>
    <w:rsid w:val="00E40D8F"/>
    <w:rsid w:val="00E41713"/>
    <w:rsid w:val="00E41C8B"/>
    <w:rsid w:val="00E421D4"/>
    <w:rsid w:val="00E423DA"/>
    <w:rsid w:val="00E424AD"/>
    <w:rsid w:val="00E426F0"/>
    <w:rsid w:val="00E4284B"/>
    <w:rsid w:val="00E432C3"/>
    <w:rsid w:val="00E43387"/>
    <w:rsid w:val="00E434F8"/>
    <w:rsid w:val="00E438FE"/>
    <w:rsid w:val="00E43D13"/>
    <w:rsid w:val="00E43E79"/>
    <w:rsid w:val="00E43F56"/>
    <w:rsid w:val="00E43FB2"/>
    <w:rsid w:val="00E44098"/>
    <w:rsid w:val="00E4412C"/>
    <w:rsid w:val="00E442E7"/>
    <w:rsid w:val="00E444A3"/>
    <w:rsid w:val="00E44515"/>
    <w:rsid w:val="00E44746"/>
    <w:rsid w:val="00E44999"/>
    <w:rsid w:val="00E44B64"/>
    <w:rsid w:val="00E44C58"/>
    <w:rsid w:val="00E44E7B"/>
    <w:rsid w:val="00E453CE"/>
    <w:rsid w:val="00E45573"/>
    <w:rsid w:val="00E4592F"/>
    <w:rsid w:val="00E45CCC"/>
    <w:rsid w:val="00E45D28"/>
    <w:rsid w:val="00E45D86"/>
    <w:rsid w:val="00E45E01"/>
    <w:rsid w:val="00E46056"/>
    <w:rsid w:val="00E46177"/>
    <w:rsid w:val="00E46509"/>
    <w:rsid w:val="00E4666F"/>
    <w:rsid w:val="00E467AF"/>
    <w:rsid w:val="00E467B5"/>
    <w:rsid w:val="00E46812"/>
    <w:rsid w:val="00E46B12"/>
    <w:rsid w:val="00E46DC5"/>
    <w:rsid w:val="00E47113"/>
    <w:rsid w:val="00E4728E"/>
    <w:rsid w:val="00E47299"/>
    <w:rsid w:val="00E47758"/>
    <w:rsid w:val="00E47975"/>
    <w:rsid w:val="00E47E5E"/>
    <w:rsid w:val="00E5031D"/>
    <w:rsid w:val="00E50A28"/>
    <w:rsid w:val="00E50F14"/>
    <w:rsid w:val="00E51170"/>
    <w:rsid w:val="00E51436"/>
    <w:rsid w:val="00E51527"/>
    <w:rsid w:val="00E51544"/>
    <w:rsid w:val="00E5177C"/>
    <w:rsid w:val="00E518BF"/>
    <w:rsid w:val="00E51F74"/>
    <w:rsid w:val="00E52458"/>
    <w:rsid w:val="00E5253E"/>
    <w:rsid w:val="00E52BCF"/>
    <w:rsid w:val="00E52F76"/>
    <w:rsid w:val="00E52FAD"/>
    <w:rsid w:val="00E533BE"/>
    <w:rsid w:val="00E535C4"/>
    <w:rsid w:val="00E53678"/>
    <w:rsid w:val="00E53720"/>
    <w:rsid w:val="00E53923"/>
    <w:rsid w:val="00E53B08"/>
    <w:rsid w:val="00E540E1"/>
    <w:rsid w:val="00E541EF"/>
    <w:rsid w:val="00E54934"/>
    <w:rsid w:val="00E5503E"/>
    <w:rsid w:val="00E552B5"/>
    <w:rsid w:val="00E555B5"/>
    <w:rsid w:val="00E558B7"/>
    <w:rsid w:val="00E55B0F"/>
    <w:rsid w:val="00E56054"/>
    <w:rsid w:val="00E56394"/>
    <w:rsid w:val="00E56E57"/>
    <w:rsid w:val="00E578C5"/>
    <w:rsid w:val="00E57E5A"/>
    <w:rsid w:val="00E60099"/>
    <w:rsid w:val="00E6011D"/>
    <w:rsid w:val="00E60435"/>
    <w:rsid w:val="00E6048B"/>
    <w:rsid w:val="00E6076D"/>
    <w:rsid w:val="00E60A52"/>
    <w:rsid w:val="00E61156"/>
    <w:rsid w:val="00E6115F"/>
    <w:rsid w:val="00E6122F"/>
    <w:rsid w:val="00E615B4"/>
    <w:rsid w:val="00E61679"/>
    <w:rsid w:val="00E61897"/>
    <w:rsid w:val="00E619D1"/>
    <w:rsid w:val="00E61A31"/>
    <w:rsid w:val="00E61E19"/>
    <w:rsid w:val="00E61F85"/>
    <w:rsid w:val="00E6209F"/>
    <w:rsid w:val="00E6211D"/>
    <w:rsid w:val="00E624BA"/>
    <w:rsid w:val="00E625E0"/>
    <w:rsid w:val="00E62815"/>
    <w:rsid w:val="00E62836"/>
    <w:rsid w:val="00E6295F"/>
    <w:rsid w:val="00E62C10"/>
    <w:rsid w:val="00E62D02"/>
    <w:rsid w:val="00E62D75"/>
    <w:rsid w:val="00E62EF8"/>
    <w:rsid w:val="00E631E9"/>
    <w:rsid w:val="00E6333B"/>
    <w:rsid w:val="00E6352F"/>
    <w:rsid w:val="00E6377C"/>
    <w:rsid w:val="00E637E3"/>
    <w:rsid w:val="00E63B58"/>
    <w:rsid w:val="00E6412F"/>
    <w:rsid w:val="00E64673"/>
    <w:rsid w:val="00E64710"/>
    <w:rsid w:val="00E64761"/>
    <w:rsid w:val="00E6478A"/>
    <w:rsid w:val="00E647F5"/>
    <w:rsid w:val="00E64839"/>
    <w:rsid w:val="00E64A5F"/>
    <w:rsid w:val="00E64B16"/>
    <w:rsid w:val="00E64BAA"/>
    <w:rsid w:val="00E64C44"/>
    <w:rsid w:val="00E64DE9"/>
    <w:rsid w:val="00E64F2F"/>
    <w:rsid w:val="00E6540C"/>
    <w:rsid w:val="00E6542B"/>
    <w:rsid w:val="00E65435"/>
    <w:rsid w:val="00E65738"/>
    <w:rsid w:val="00E661A5"/>
    <w:rsid w:val="00E66257"/>
    <w:rsid w:val="00E6629D"/>
    <w:rsid w:val="00E667B0"/>
    <w:rsid w:val="00E66972"/>
    <w:rsid w:val="00E67B34"/>
    <w:rsid w:val="00E67D7B"/>
    <w:rsid w:val="00E700A2"/>
    <w:rsid w:val="00E700A3"/>
    <w:rsid w:val="00E7049A"/>
    <w:rsid w:val="00E708AE"/>
    <w:rsid w:val="00E708C9"/>
    <w:rsid w:val="00E7090E"/>
    <w:rsid w:val="00E70D3C"/>
    <w:rsid w:val="00E7102C"/>
    <w:rsid w:val="00E7165F"/>
    <w:rsid w:val="00E71696"/>
    <w:rsid w:val="00E716DF"/>
    <w:rsid w:val="00E7197A"/>
    <w:rsid w:val="00E7197F"/>
    <w:rsid w:val="00E71B6D"/>
    <w:rsid w:val="00E7207E"/>
    <w:rsid w:val="00E7212E"/>
    <w:rsid w:val="00E729B0"/>
    <w:rsid w:val="00E729E7"/>
    <w:rsid w:val="00E72AE9"/>
    <w:rsid w:val="00E730C0"/>
    <w:rsid w:val="00E7320C"/>
    <w:rsid w:val="00E73436"/>
    <w:rsid w:val="00E734EC"/>
    <w:rsid w:val="00E73758"/>
    <w:rsid w:val="00E73A87"/>
    <w:rsid w:val="00E73B0B"/>
    <w:rsid w:val="00E73C4B"/>
    <w:rsid w:val="00E73C78"/>
    <w:rsid w:val="00E73D10"/>
    <w:rsid w:val="00E73D7F"/>
    <w:rsid w:val="00E73DEB"/>
    <w:rsid w:val="00E7457B"/>
    <w:rsid w:val="00E746B2"/>
    <w:rsid w:val="00E749B0"/>
    <w:rsid w:val="00E74B6A"/>
    <w:rsid w:val="00E74C98"/>
    <w:rsid w:val="00E758D7"/>
    <w:rsid w:val="00E75DD8"/>
    <w:rsid w:val="00E75EFA"/>
    <w:rsid w:val="00E75F86"/>
    <w:rsid w:val="00E76110"/>
    <w:rsid w:val="00E7617D"/>
    <w:rsid w:val="00E7617E"/>
    <w:rsid w:val="00E76284"/>
    <w:rsid w:val="00E765FB"/>
    <w:rsid w:val="00E76E29"/>
    <w:rsid w:val="00E76ED7"/>
    <w:rsid w:val="00E77A59"/>
    <w:rsid w:val="00E77AB5"/>
    <w:rsid w:val="00E77C80"/>
    <w:rsid w:val="00E77EB6"/>
    <w:rsid w:val="00E77F10"/>
    <w:rsid w:val="00E8004B"/>
    <w:rsid w:val="00E8009E"/>
    <w:rsid w:val="00E8036E"/>
    <w:rsid w:val="00E8043C"/>
    <w:rsid w:val="00E8055C"/>
    <w:rsid w:val="00E80696"/>
    <w:rsid w:val="00E8082F"/>
    <w:rsid w:val="00E808FF"/>
    <w:rsid w:val="00E809F0"/>
    <w:rsid w:val="00E80D29"/>
    <w:rsid w:val="00E80DAF"/>
    <w:rsid w:val="00E80E6F"/>
    <w:rsid w:val="00E81284"/>
    <w:rsid w:val="00E814BB"/>
    <w:rsid w:val="00E8167B"/>
    <w:rsid w:val="00E81B54"/>
    <w:rsid w:val="00E81BA3"/>
    <w:rsid w:val="00E81D17"/>
    <w:rsid w:val="00E81F19"/>
    <w:rsid w:val="00E828A7"/>
    <w:rsid w:val="00E82AE7"/>
    <w:rsid w:val="00E82B0D"/>
    <w:rsid w:val="00E83236"/>
    <w:rsid w:val="00E83271"/>
    <w:rsid w:val="00E83F1E"/>
    <w:rsid w:val="00E84242"/>
    <w:rsid w:val="00E842FD"/>
    <w:rsid w:val="00E84B4B"/>
    <w:rsid w:val="00E84CAF"/>
    <w:rsid w:val="00E84DE1"/>
    <w:rsid w:val="00E8526F"/>
    <w:rsid w:val="00E85543"/>
    <w:rsid w:val="00E85642"/>
    <w:rsid w:val="00E85962"/>
    <w:rsid w:val="00E85A15"/>
    <w:rsid w:val="00E85C6F"/>
    <w:rsid w:val="00E85CC1"/>
    <w:rsid w:val="00E866A8"/>
    <w:rsid w:val="00E86784"/>
    <w:rsid w:val="00E867FE"/>
    <w:rsid w:val="00E86873"/>
    <w:rsid w:val="00E868EF"/>
    <w:rsid w:val="00E8697A"/>
    <w:rsid w:val="00E86A72"/>
    <w:rsid w:val="00E86B8E"/>
    <w:rsid w:val="00E86FA6"/>
    <w:rsid w:val="00E870AA"/>
    <w:rsid w:val="00E871A6"/>
    <w:rsid w:val="00E87251"/>
    <w:rsid w:val="00E875A7"/>
    <w:rsid w:val="00E875AD"/>
    <w:rsid w:val="00E87999"/>
    <w:rsid w:val="00E900E7"/>
    <w:rsid w:val="00E90126"/>
    <w:rsid w:val="00E90706"/>
    <w:rsid w:val="00E90B83"/>
    <w:rsid w:val="00E90F96"/>
    <w:rsid w:val="00E910EE"/>
    <w:rsid w:val="00E9113E"/>
    <w:rsid w:val="00E9119A"/>
    <w:rsid w:val="00E91361"/>
    <w:rsid w:val="00E9172D"/>
    <w:rsid w:val="00E9176F"/>
    <w:rsid w:val="00E917DD"/>
    <w:rsid w:val="00E91A76"/>
    <w:rsid w:val="00E91D26"/>
    <w:rsid w:val="00E92025"/>
    <w:rsid w:val="00E922D6"/>
    <w:rsid w:val="00E92445"/>
    <w:rsid w:val="00E92D93"/>
    <w:rsid w:val="00E92DF0"/>
    <w:rsid w:val="00E92E98"/>
    <w:rsid w:val="00E92FD7"/>
    <w:rsid w:val="00E930F9"/>
    <w:rsid w:val="00E9316D"/>
    <w:rsid w:val="00E932F7"/>
    <w:rsid w:val="00E934D8"/>
    <w:rsid w:val="00E93579"/>
    <w:rsid w:val="00E93734"/>
    <w:rsid w:val="00E939C8"/>
    <w:rsid w:val="00E93CFF"/>
    <w:rsid w:val="00E93F0C"/>
    <w:rsid w:val="00E93FE7"/>
    <w:rsid w:val="00E942D2"/>
    <w:rsid w:val="00E94601"/>
    <w:rsid w:val="00E94950"/>
    <w:rsid w:val="00E95065"/>
    <w:rsid w:val="00E95260"/>
    <w:rsid w:val="00E959CE"/>
    <w:rsid w:val="00E95AB3"/>
    <w:rsid w:val="00E95E02"/>
    <w:rsid w:val="00E95E63"/>
    <w:rsid w:val="00E9615B"/>
    <w:rsid w:val="00E9646E"/>
    <w:rsid w:val="00E964EB"/>
    <w:rsid w:val="00E96569"/>
    <w:rsid w:val="00E9668E"/>
    <w:rsid w:val="00E966DC"/>
    <w:rsid w:val="00E9754B"/>
    <w:rsid w:val="00E97823"/>
    <w:rsid w:val="00E97B0A"/>
    <w:rsid w:val="00E97FE3"/>
    <w:rsid w:val="00EA00F1"/>
    <w:rsid w:val="00EA0593"/>
    <w:rsid w:val="00EA05D0"/>
    <w:rsid w:val="00EA0806"/>
    <w:rsid w:val="00EA089F"/>
    <w:rsid w:val="00EA0EDB"/>
    <w:rsid w:val="00EA1211"/>
    <w:rsid w:val="00EA17AF"/>
    <w:rsid w:val="00EA1961"/>
    <w:rsid w:val="00EA213D"/>
    <w:rsid w:val="00EA2241"/>
    <w:rsid w:val="00EA2409"/>
    <w:rsid w:val="00EA2CD4"/>
    <w:rsid w:val="00EA324F"/>
    <w:rsid w:val="00EA348D"/>
    <w:rsid w:val="00EA356A"/>
    <w:rsid w:val="00EA3733"/>
    <w:rsid w:val="00EA3827"/>
    <w:rsid w:val="00EA3D37"/>
    <w:rsid w:val="00EA3E69"/>
    <w:rsid w:val="00EA452E"/>
    <w:rsid w:val="00EA46CE"/>
    <w:rsid w:val="00EA49BA"/>
    <w:rsid w:val="00EA4A06"/>
    <w:rsid w:val="00EA4C64"/>
    <w:rsid w:val="00EA4CE8"/>
    <w:rsid w:val="00EA4EE2"/>
    <w:rsid w:val="00EA515A"/>
    <w:rsid w:val="00EA51CD"/>
    <w:rsid w:val="00EA53F1"/>
    <w:rsid w:val="00EA5697"/>
    <w:rsid w:val="00EA5E8A"/>
    <w:rsid w:val="00EA5EE4"/>
    <w:rsid w:val="00EA676B"/>
    <w:rsid w:val="00EA6AA5"/>
    <w:rsid w:val="00EA6B0E"/>
    <w:rsid w:val="00EA6BC8"/>
    <w:rsid w:val="00EA6F05"/>
    <w:rsid w:val="00EA72D7"/>
    <w:rsid w:val="00EA7369"/>
    <w:rsid w:val="00EA7422"/>
    <w:rsid w:val="00EA754A"/>
    <w:rsid w:val="00EA759E"/>
    <w:rsid w:val="00EA75AE"/>
    <w:rsid w:val="00EA75C5"/>
    <w:rsid w:val="00EA7672"/>
    <w:rsid w:val="00EA76F1"/>
    <w:rsid w:val="00EA7A2C"/>
    <w:rsid w:val="00EA7BAF"/>
    <w:rsid w:val="00EA7C72"/>
    <w:rsid w:val="00EA7CEE"/>
    <w:rsid w:val="00EB016E"/>
    <w:rsid w:val="00EB02BE"/>
    <w:rsid w:val="00EB0415"/>
    <w:rsid w:val="00EB060E"/>
    <w:rsid w:val="00EB0726"/>
    <w:rsid w:val="00EB091C"/>
    <w:rsid w:val="00EB0C66"/>
    <w:rsid w:val="00EB1697"/>
    <w:rsid w:val="00EB1AD1"/>
    <w:rsid w:val="00EB1E5F"/>
    <w:rsid w:val="00EB1EEA"/>
    <w:rsid w:val="00EB1F59"/>
    <w:rsid w:val="00EB1F76"/>
    <w:rsid w:val="00EB20FD"/>
    <w:rsid w:val="00EB2F3A"/>
    <w:rsid w:val="00EB2FB2"/>
    <w:rsid w:val="00EB3264"/>
    <w:rsid w:val="00EB35D0"/>
    <w:rsid w:val="00EB372D"/>
    <w:rsid w:val="00EB37AF"/>
    <w:rsid w:val="00EB37F5"/>
    <w:rsid w:val="00EB39BE"/>
    <w:rsid w:val="00EB39E1"/>
    <w:rsid w:val="00EB3BB7"/>
    <w:rsid w:val="00EB3BCF"/>
    <w:rsid w:val="00EB3C64"/>
    <w:rsid w:val="00EB3DD4"/>
    <w:rsid w:val="00EB4209"/>
    <w:rsid w:val="00EB44E5"/>
    <w:rsid w:val="00EB4A33"/>
    <w:rsid w:val="00EB4F8E"/>
    <w:rsid w:val="00EB517C"/>
    <w:rsid w:val="00EB53D2"/>
    <w:rsid w:val="00EB54C4"/>
    <w:rsid w:val="00EB550A"/>
    <w:rsid w:val="00EB58B9"/>
    <w:rsid w:val="00EB5A59"/>
    <w:rsid w:val="00EB5C57"/>
    <w:rsid w:val="00EB5D38"/>
    <w:rsid w:val="00EB5F30"/>
    <w:rsid w:val="00EB5F6A"/>
    <w:rsid w:val="00EB6055"/>
    <w:rsid w:val="00EB6061"/>
    <w:rsid w:val="00EB61A4"/>
    <w:rsid w:val="00EB64B8"/>
    <w:rsid w:val="00EB68A2"/>
    <w:rsid w:val="00EB6A37"/>
    <w:rsid w:val="00EB6F47"/>
    <w:rsid w:val="00EB7920"/>
    <w:rsid w:val="00EB7CBD"/>
    <w:rsid w:val="00EB7D02"/>
    <w:rsid w:val="00EBC43F"/>
    <w:rsid w:val="00EC024D"/>
    <w:rsid w:val="00EC03E9"/>
    <w:rsid w:val="00EC03FA"/>
    <w:rsid w:val="00EC0419"/>
    <w:rsid w:val="00EC04D6"/>
    <w:rsid w:val="00EC0540"/>
    <w:rsid w:val="00EC0BC3"/>
    <w:rsid w:val="00EC0D7E"/>
    <w:rsid w:val="00EC15A3"/>
    <w:rsid w:val="00EC1967"/>
    <w:rsid w:val="00EC1C2C"/>
    <w:rsid w:val="00EC22EF"/>
    <w:rsid w:val="00EC2B42"/>
    <w:rsid w:val="00EC2CE1"/>
    <w:rsid w:val="00EC2D0D"/>
    <w:rsid w:val="00EC2EB5"/>
    <w:rsid w:val="00EC36EC"/>
    <w:rsid w:val="00EC3C7C"/>
    <w:rsid w:val="00EC3FE1"/>
    <w:rsid w:val="00EC42BC"/>
    <w:rsid w:val="00EC47DD"/>
    <w:rsid w:val="00EC4A88"/>
    <w:rsid w:val="00EC4F13"/>
    <w:rsid w:val="00EC4F15"/>
    <w:rsid w:val="00EC5391"/>
    <w:rsid w:val="00EC6475"/>
    <w:rsid w:val="00EC6483"/>
    <w:rsid w:val="00EC6C89"/>
    <w:rsid w:val="00EC6DAA"/>
    <w:rsid w:val="00EC6F74"/>
    <w:rsid w:val="00EC6FC2"/>
    <w:rsid w:val="00EC79AA"/>
    <w:rsid w:val="00EC7C4E"/>
    <w:rsid w:val="00ED0150"/>
    <w:rsid w:val="00ED0508"/>
    <w:rsid w:val="00ED0529"/>
    <w:rsid w:val="00ED0649"/>
    <w:rsid w:val="00ED0D4E"/>
    <w:rsid w:val="00ED0E34"/>
    <w:rsid w:val="00ED1021"/>
    <w:rsid w:val="00ED1521"/>
    <w:rsid w:val="00ED16B4"/>
    <w:rsid w:val="00ED16D6"/>
    <w:rsid w:val="00ED1949"/>
    <w:rsid w:val="00ED1973"/>
    <w:rsid w:val="00ED1D42"/>
    <w:rsid w:val="00ED1DE5"/>
    <w:rsid w:val="00ED1F59"/>
    <w:rsid w:val="00ED1FC6"/>
    <w:rsid w:val="00ED2148"/>
    <w:rsid w:val="00ED2311"/>
    <w:rsid w:val="00ED239F"/>
    <w:rsid w:val="00ED24E8"/>
    <w:rsid w:val="00ED2975"/>
    <w:rsid w:val="00ED2C6F"/>
    <w:rsid w:val="00ED302D"/>
    <w:rsid w:val="00ED3279"/>
    <w:rsid w:val="00ED3747"/>
    <w:rsid w:val="00ED391F"/>
    <w:rsid w:val="00ED3D45"/>
    <w:rsid w:val="00ED401C"/>
    <w:rsid w:val="00ED4711"/>
    <w:rsid w:val="00ED47AB"/>
    <w:rsid w:val="00ED4D45"/>
    <w:rsid w:val="00ED500D"/>
    <w:rsid w:val="00ED5665"/>
    <w:rsid w:val="00ED57C0"/>
    <w:rsid w:val="00ED57F5"/>
    <w:rsid w:val="00ED5DCE"/>
    <w:rsid w:val="00ED5FD4"/>
    <w:rsid w:val="00ED600E"/>
    <w:rsid w:val="00ED6064"/>
    <w:rsid w:val="00ED6511"/>
    <w:rsid w:val="00ED6601"/>
    <w:rsid w:val="00ED6A98"/>
    <w:rsid w:val="00ED6D9E"/>
    <w:rsid w:val="00ED71C4"/>
    <w:rsid w:val="00ED71E0"/>
    <w:rsid w:val="00ED71FA"/>
    <w:rsid w:val="00ED7560"/>
    <w:rsid w:val="00ED7663"/>
    <w:rsid w:val="00ED7D88"/>
    <w:rsid w:val="00EE0256"/>
    <w:rsid w:val="00EE0335"/>
    <w:rsid w:val="00EE081B"/>
    <w:rsid w:val="00EE0906"/>
    <w:rsid w:val="00EE0A1F"/>
    <w:rsid w:val="00EE0A96"/>
    <w:rsid w:val="00EE0E50"/>
    <w:rsid w:val="00EE1196"/>
    <w:rsid w:val="00EE1898"/>
    <w:rsid w:val="00EE1CA4"/>
    <w:rsid w:val="00EE1D41"/>
    <w:rsid w:val="00EE1EF0"/>
    <w:rsid w:val="00EE229E"/>
    <w:rsid w:val="00EE2407"/>
    <w:rsid w:val="00EE2A12"/>
    <w:rsid w:val="00EE2A4A"/>
    <w:rsid w:val="00EE2B37"/>
    <w:rsid w:val="00EE2B63"/>
    <w:rsid w:val="00EE2CD2"/>
    <w:rsid w:val="00EE31C4"/>
    <w:rsid w:val="00EE3911"/>
    <w:rsid w:val="00EE3DB1"/>
    <w:rsid w:val="00EE425B"/>
    <w:rsid w:val="00EE49AA"/>
    <w:rsid w:val="00EE4A20"/>
    <w:rsid w:val="00EE4DCA"/>
    <w:rsid w:val="00EE4F0C"/>
    <w:rsid w:val="00EE5501"/>
    <w:rsid w:val="00EE5580"/>
    <w:rsid w:val="00EE58AA"/>
    <w:rsid w:val="00EE5BEE"/>
    <w:rsid w:val="00EE5C8E"/>
    <w:rsid w:val="00EE5DD8"/>
    <w:rsid w:val="00EE5F67"/>
    <w:rsid w:val="00EE6085"/>
    <w:rsid w:val="00EE6286"/>
    <w:rsid w:val="00EE62FA"/>
    <w:rsid w:val="00EE66B2"/>
    <w:rsid w:val="00EE6767"/>
    <w:rsid w:val="00EE6A71"/>
    <w:rsid w:val="00EE6E11"/>
    <w:rsid w:val="00EE6EDF"/>
    <w:rsid w:val="00EE72BA"/>
    <w:rsid w:val="00EE7550"/>
    <w:rsid w:val="00EE77B1"/>
    <w:rsid w:val="00EE7833"/>
    <w:rsid w:val="00EE7B03"/>
    <w:rsid w:val="00EE7B57"/>
    <w:rsid w:val="00EE7C4C"/>
    <w:rsid w:val="00EF03F6"/>
    <w:rsid w:val="00EF047B"/>
    <w:rsid w:val="00EF0557"/>
    <w:rsid w:val="00EF06D0"/>
    <w:rsid w:val="00EF078C"/>
    <w:rsid w:val="00EF0985"/>
    <w:rsid w:val="00EF0C33"/>
    <w:rsid w:val="00EF0E2B"/>
    <w:rsid w:val="00EF1323"/>
    <w:rsid w:val="00EF185D"/>
    <w:rsid w:val="00EF199F"/>
    <w:rsid w:val="00EF19E3"/>
    <w:rsid w:val="00EF1A3D"/>
    <w:rsid w:val="00EF1B2A"/>
    <w:rsid w:val="00EF1B43"/>
    <w:rsid w:val="00EF1D7A"/>
    <w:rsid w:val="00EF1F82"/>
    <w:rsid w:val="00EF1F9B"/>
    <w:rsid w:val="00EF1FB7"/>
    <w:rsid w:val="00EF25E2"/>
    <w:rsid w:val="00EF2994"/>
    <w:rsid w:val="00EF2C2D"/>
    <w:rsid w:val="00EF2FCC"/>
    <w:rsid w:val="00EF3019"/>
    <w:rsid w:val="00EF331E"/>
    <w:rsid w:val="00EF3495"/>
    <w:rsid w:val="00EF3724"/>
    <w:rsid w:val="00EF37CF"/>
    <w:rsid w:val="00EF4096"/>
    <w:rsid w:val="00EF4506"/>
    <w:rsid w:val="00EF4652"/>
    <w:rsid w:val="00EF4B6E"/>
    <w:rsid w:val="00EF4F9B"/>
    <w:rsid w:val="00EF519B"/>
    <w:rsid w:val="00EF5345"/>
    <w:rsid w:val="00EF53F2"/>
    <w:rsid w:val="00EF5420"/>
    <w:rsid w:val="00EF566B"/>
    <w:rsid w:val="00EF58E4"/>
    <w:rsid w:val="00EF5CB0"/>
    <w:rsid w:val="00EF6391"/>
    <w:rsid w:val="00EF64C4"/>
    <w:rsid w:val="00EF6658"/>
    <w:rsid w:val="00EF696D"/>
    <w:rsid w:val="00EF6C13"/>
    <w:rsid w:val="00EF6FBA"/>
    <w:rsid w:val="00EF709F"/>
    <w:rsid w:val="00EF732B"/>
    <w:rsid w:val="00EF770A"/>
    <w:rsid w:val="00EF77A0"/>
    <w:rsid w:val="00EF77E1"/>
    <w:rsid w:val="00F0022E"/>
    <w:rsid w:val="00F004F3"/>
    <w:rsid w:val="00F00754"/>
    <w:rsid w:val="00F00764"/>
    <w:rsid w:val="00F00E92"/>
    <w:rsid w:val="00F00F26"/>
    <w:rsid w:val="00F0101C"/>
    <w:rsid w:val="00F0106F"/>
    <w:rsid w:val="00F011DC"/>
    <w:rsid w:val="00F016A2"/>
    <w:rsid w:val="00F0235D"/>
    <w:rsid w:val="00F02387"/>
    <w:rsid w:val="00F024BA"/>
    <w:rsid w:val="00F02526"/>
    <w:rsid w:val="00F02603"/>
    <w:rsid w:val="00F0273B"/>
    <w:rsid w:val="00F02753"/>
    <w:rsid w:val="00F02A17"/>
    <w:rsid w:val="00F02A82"/>
    <w:rsid w:val="00F02BF7"/>
    <w:rsid w:val="00F02E9D"/>
    <w:rsid w:val="00F035DD"/>
    <w:rsid w:val="00F03698"/>
    <w:rsid w:val="00F037F6"/>
    <w:rsid w:val="00F03C9C"/>
    <w:rsid w:val="00F03DEB"/>
    <w:rsid w:val="00F03F64"/>
    <w:rsid w:val="00F03FD0"/>
    <w:rsid w:val="00F0410C"/>
    <w:rsid w:val="00F041D8"/>
    <w:rsid w:val="00F0456B"/>
    <w:rsid w:val="00F04838"/>
    <w:rsid w:val="00F048EE"/>
    <w:rsid w:val="00F049ED"/>
    <w:rsid w:val="00F04CD7"/>
    <w:rsid w:val="00F05024"/>
    <w:rsid w:val="00F054F9"/>
    <w:rsid w:val="00F05839"/>
    <w:rsid w:val="00F05AD7"/>
    <w:rsid w:val="00F05C9D"/>
    <w:rsid w:val="00F05E1B"/>
    <w:rsid w:val="00F05EA1"/>
    <w:rsid w:val="00F05ED7"/>
    <w:rsid w:val="00F06699"/>
    <w:rsid w:val="00F06AAC"/>
    <w:rsid w:val="00F0706D"/>
    <w:rsid w:val="00F07183"/>
    <w:rsid w:val="00F07254"/>
    <w:rsid w:val="00F0749A"/>
    <w:rsid w:val="00F07A6F"/>
    <w:rsid w:val="00F07ABC"/>
    <w:rsid w:val="00F07BC7"/>
    <w:rsid w:val="00F07C8F"/>
    <w:rsid w:val="00F07E7B"/>
    <w:rsid w:val="00F100D2"/>
    <w:rsid w:val="00F101E7"/>
    <w:rsid w:val="00F104C1"/>
    <w:rsid w:val="00F106A2"/>
    <w:rsid w:val="00F106CE"/>
    <w:rsid w:val="00F10B24"/>
    <w:rsid w:val="00F113F6"/>
    <w:rsid w:val="00F11566"/>
    <w:rsid w:val="00F11573"/>
    <w:rsid w:val="00F115DA"/>
    <w:rsid w:val="00F11A9E"/>
    <w:rsid w:val="00F11BE9"/>
    <w:rsid w:val="00F11C38"/>
    <w:rsid w:val="00F12125"/>
    <w:rsid w:val="00F122F4"/>
    <w:rsid w:val="00F123E2"/>
    <w:rsid w:val="00F125D1"/>
    <w:rsid w:val="00F12756"/>
    <w:rsid w:val="00F12AE4"/>
    <w:rsid w:val="00F12D93"/>
    <w:rsid w:val="00F12E26"/>
    <w:rsid w:val="00F1315A"/>
    <w:rsid w:val="00F1324F"/>
    <w:rsid w:val="00F136E5"/>
    <w:rsid w:val="00F13981"/>
    <w:rsid w:val="00F1399B"/>
    <w:rsid w:val="00F140E9"/>
    <w:rsid w:val="00F142E2"/>
    <w:rsid w:val="00F1449B"/>
    <w:rsid w:val="00F1473E"/>
    <w:rsid w:val="00F1477B"/>
    <w:rsid w:val="00F14807"/>
    <w:rsid w:val="00F148B3"/>
    <w:rsid w:val="00F14A45"/>
    <w:rsid w:val="00F14E6E"/>
    <w:rsid w:val="00F1513A"/>
    <w:rsid w:val="00F153C8"/>
    <w:rsid w:val="00F15870"/>
    <w:rsid w:val="00F15943"/>
    <w:rsid w:val="00F15AC2"/>
    <w:rsid w:val="00F15BDF"/>
    <w:rsid w:val="00F15ED3"/>
    <w:rsid w:val="00F15F89"/>
    <w:rsid w:val="00F16923"/>
    <w:rsid w:val="00F16BA3"/>
    <w:rsid w:val="00F16D48"/>
    <w:rsid w:val="00F16E80"/>
    <w:rsid w:val="00F174CE"/>
    <w:rsid w:val="00F17564"/>
    <w:rsid w:val="00F1767F"/>
    <w:rsid w:val="00F17691"/>
    <w:rsid w:val="00F177C5"/>
    <w:rsid w:val="00F1793A"/>
    <w:rsid w:val="00F17AF4"/>
    <w:rsid w:val="00F17B6E"/>
    <w:rsid w:val="00F17C19"/>
    <w:rsid w:val="00F17E7D"/>
    <w:rsid w:val="00F17E90"/>
    <w:rsid w:val="00F20935"/>
    <w:rsid w:val="00F20CC5"/>
    <w:rsid w:val="00F20E1D"/>
    <w:rsid w:val="00F215FC"/>
    <w:rsid w:val="00F2177B"/>
    <w:rsid w:val="00F21863"/>
    <w:rsid w:val="00F219E4"/>
    <w:rsid w:val="00F21B62"/>
    <w:rsid w:val="00F21EB2"/>
    <w:rsid w:val="00F22202"/>
    <w:rsid w:val="00F222E5"/>
    <w:rsid w:val="00F2234D"/>
    <w:rsid w:val="00F22366"/>
    <w:rsid w:val="00F22419"/>
    <w:rsid w:val="00F22A54"/>
    <w:rsid w:val="00F22BB1"/>
    <w:rsid w:val="00F22CC8"/>
    <w:rsid w:val="00F232EE"/>
    <w:rsid w:val="00F2358A"/>
    <w:rsid w:val="00F235E1"/>
    <w:rsid w:val="00F2375D"/>
    <w:rsid w:val="00F237DC"/>
    <w:rsid w:val="00F23A91"/>
    <w:rsid w:val="00F23D4C"/>
    <w:rsid w:val="00F23E95"/>
    <w:rsid w:val="00F2433B"/>
    <w:rsid w:val="00F24677"/>
    <w:rsid w:val="00F24A38"/>
    <w:rsid w:val="00F24A91"/>
    <w:rsid w:val="00F24B81"/>
    <w:rsid w:val="00F24C14"/>
    <w:rsid w:val="00F24C40"/>
    <w:rsid w:val="00F24CC0"/>
    <w:rsid w:val="00F24E8E"/>
    <w:rsid w:val="00F252DF"/>
    <w:rsid w:val="00F25433"/>
    <w:rsid w:val="00F25600"/>
    <w:rsid w:val="00F25B95"/>
    <w:rsid w:val="00F25F2C"/>
    <w:rsid w:val="00F2610D"/>
    <w:rsid w:val="00F2623F"/>
    <w:rsid w:val="00F265EA"/>
    <w:rsid w:val="00F2686C"/>
    <w:rsid w:val="00F26BED"/>
    <w:rsid w:val="00F27005"/>
    <w:rsid w:val="00F27275"/>
    <w:rsid w:val="00F27A24"/>
    <w:rsid w:val="00F27AFF"/>
    <w:rsid w:val="00F27BCA"/>
    <w:rsid w:val="00F27BDF"/>
    <w:rsid w:val="00F27D32"/>
    <w:rsid w:val="00F27F53"/>
    <w:rsid w:val="00F304CD"/>
    <w:rsid w:val="00F3084F"/>
    <w:rsid w:val="00F308E9"/>
    <w:rsid w:val="00F30AAB"/>
    <w:rsid w:val="00F30D8E"/>
    <w:rsid w:val="00F30E8F"/>
    <w:rsid w:val="00F30F99"/>
    <w:rsid w:val="00F31313"/>
    <w:rsid w:val="00F31610"/>
    <w:rsid w:val="00F31620"/>
    <w:rsid w:val="00F31698"/>
    <w:rsid w:val="00F31847"/>
    <w:rsid w:val="00F31911"/>
    <w:rsid w:val="00F319D9"/>
    <w:rsid w:val="00F32053"/>
    <w:rsid w:val="00F32294"/>
    <w:rsid w:val="00F324F4"/>
    <w:rsid w:val="00F325B9"/>
    <w:rsid w:val="00F32715"/>
    <w:rsid w:val="00F32E44"/>
    <w:rsid w:val="00F331AE"/>
    <w:rsid w:val="00F339C4"/>
    <w:rsid w:val="00F33D80"/>
    <w:rsid w:val="00F3436D"/>
    <w:rsid w:val="00F343CF"/>
    <w:rsid w:val="00F3460F"/>
    <w:rsid w:val="00F347B7"/>
    <w:rsid w:val="00F348D5"/>
    <w:rsid w:val="00F349C7"/>
    <w:rsid w:val="00F34E4B"/>
    <w:rsid w:val="00F34EFC"/>
    <w:rsid w:val="00F3506A"/>
    <w:rsid w:val="00F3521A"/>
    <w:rsid w:val="00F3540C"/>
    <w:rsid w:val="00F3573C"/>
    <w:rsid w:val="00F35845"/>
    <w:rsid w:val="00F35CB6"/>
    <w:rsid w:val="00F35FB0"/>
    <w:rsid w:val="00F363C6"/>
    <w:rsid w:val="00F365C0"/>
    <w:rsid w:val="00F365F5"/>
    <w:rsid w:val="00F3668D"/>
    <w:rsid w:val="00F37263"/>
    <w:rsid w:val="00F37461"/>
    <w:rsid w:val="00F376F1"/>
    <w:rsid w:val="00F377D4"/>
    <w:rsid w:val="00F37892"/>
    <w:rsid w:val="00F378BD"/>
    <w:rsid w:val="00F3799D"/>
    <w:rsid w:val="00F37A03"/>
    <w:rsid w:val="00F37A87"/>
    <w:rsid w:val="00F37B89"/>
    <w:rsid w:val="00F37CAD"/>
    <w:rsid w:val="00F37CDE"/>
    <w:rsid w:val="00F4087B"/>
    <w:rsid w:val="00F40B63"/>
    <w:rsid w:val="00F4149C"/>
    <w:rsid w:val="00F41609"/>
    <w:rsid w:val="00F417D2"/>
    <w:rsid w:val="00F41A6A"/>
    <w:rsid w:val="00F41DDD"/>
    <w:rsid w:val="00F42201"/>
    <w:rsid w:val="00F423AA"/>
    <w:rsid w:val="00F424D8"/>
    <w:rsid w:val="00F425E0"/>
    <w:rsid w:val="00F4285D"/>
    <w:rsid w:val="00F428F9"/>
    <w:rsid w:val="00F43077"/>
    <w:rsid w:val="00F43320"/>
    <w:rsid w:val="00F43473"/>
    <w:rsid w:val="00F435F9"/>
    <w:rsid w:val="00F43688"/>
    <w:rsid w:val="00F43B2C"/>
    <w:rsid w:val="00F43C57"/>
    <w:rsid w:val="00F43EE7"/>
    <w:rsid w:val="00F43F26"/>
    <w:rsid w:val="00F441D2"/>
    <w:rsid w:val="00F4424E"/>
    <w:rsid w:val="00F44257"/>
    <w:rsid w:val="00F44432"/>
    <w:rsid w:val="00F4468F"/>
    <w:rsid w:val="00F446FE"/>
    <w:rsid w:val="00F44D34"/>
    <w:rsid w:val="00F44E2C"/>
    <w:rsid w:val="00F45146"/>
    <w:rsid w:val="00F45847"/>
    <w:rsid w:val="00F459E3"/>
    <w:rsid w:val="00F45B56"/>
    <w:rsid w:val="00F45B90"/>
    <w:rsid w:val="00F45BBB"/>
    <w:rsid w:val="00F46463"/>
    <w:rsid w:val="00F465F7"/>
    <w:rsid w:val="00F46B2F"/>
    <w:rsid w:val="00F46C09"/>
    <w:rsid w:val="00F46CBA"/>
    <w:rsid w:val="00F47493"/>
    <w:rsid w:val="00F4752C"/>
    <w:rsid w:val="00F47673"/>
    <w:rsid w:val="00F47AB1"/>
    <w:rsid w:val="00F47C1E"/>
    <w:rsid w:val="00F47DA7"/>
    <w:rsid w:val="00F502B4"/>
    <w:rsid w:val="00F505E3"/>
    <w:rsid w:val="00F51A33"/>
    <w:rsid w:val="00F51BB6"/>
    <w:rsid w:val="00F51BF8"/>
    <w:rsid w:val="00F51CE8"/>
    <w:rsid w:val="00F51DB6"/>
    <w:rsid w:val="00F52086"/>
    <w:rsid w:val="00F525F1"/>
    <w:rsid w:val="00F52693"/>
    <w:rsid w:val="00F52717"/>
    <w:rsid w:val="00F52A2F"/>
    <w:rsid w:val="00F52A61"/>
    <w:rsid w:val="00F52AED"/>
    <w:rsid w:val="00F52ECA"/>
    <w:rsid w:val="00F531E0"/>
    <w:rsid w:val="00F536E0"/>
    <w:rsid w:val="00F537BC"/>
    <w:rsid w:val="00F53901"/>
    <w:rsid w:val="00F53B21"/>
    <w:rsid w:val="00F53F8C"/>
    <w:rsid w:val="00F54063"/>
    <w:rsid w:val="00F546DF"/>
    <w:rsid w:val="00F548EB"/>
    <w:rsid w:val="00F54AD2"/>
    <w:rsid w:val="00F54F52"/>
    <w:rsid w:val="00F54FE7"/>
    <w:rsid w:val="00F55327"/>
    <w:rsid w:val="00F55429"/>
    <w:rsid w:val="00F55467"/>
    <w:rsid w:val="00F55A74"/>
    <w:rsid w:val="00F55AAD"/>
    <w:rsid w:val="00F56250"/>
    <w:rsid w:val="00F563A6"/>
    <w:rsid w:val="00F5646F"/>
    <w:rsid w:val="00F56640"/>
    <w:rsid w:val="00F569DE"/>
    <w:rsid w:val="00F57E59"/>
    <w:rsid w:val="00F60118"/>
    <w:rsid w:val="00F603C4"/>
    <w:rsid w:val="00F60571"/>
    <w:rsid w:val="00F605A5"/>
    <w:rsid w:val="00F60626"/>
    <w:rsid w:val="00F60B9B"/>
    <w:rsid w:val="00F60C7A"/>
    <w:rsid w:val="00F60E86"/>
    <w:rsid w:val="00F60EFE"/>
    <w:rsid w:val="00F60F5A"/>
    <w:rsid w:val="00F61173"/>
    <w:rsid w:val="00F6157D"/>
    <w:rsid w:val="00F617E5"/>
    <w:rsid w:val="00F61C0E"/>
    <w:rsid w:val="00F624DC"/>
    <w:rsid w:val="00F624DE"/>
    <w:rsid w:val="00F628AE"/>
    <w:rsid w:val="00F62A31"/>
    <w:rsid w:val="00F62BF4"/>
    <w:rsid w:val="00F62D1C"/>
    <w:rsid w:val="00F62D24"/>
    <w:rsid w:val="00F62E73"/>
    <w:rsid w:val="00F62F05"/>
    <w:rsid w:val="00F62F59"/>
    <w:rsid w:val="00F63083"/>
    <w:rsid w:val="00F63189"/>
    <w:rsid w:val="00F632FE"/>
    <w:rsid w:val="00F63350"/>
    <w:rsid w:val="00F63ABA"/>
    <w:rsid w:val="00F63E37"/>
    <w:rsid w:val="00F643B9"/>
    <w:rsid w:val="00F6460B"/>
    <w:rsid w:val="00F6466B"/>
    <w:rsid w:val="00F6475B"/>
    <w:rsid w:val="00F647E1"/>
    <w:rsid w:val="00F64FBC"/>
    <w:rsid w:val="00F65314"/>
    <w:rsid w:val="00F6542E"/>
    <w:rsid w:val="00F65478"/>
    <w:rsid w:val="00F65540"/>
    <w:rsid w:val="00F65B60"/>
    <w:rsid w:val="00F65C86"/>
    <w:rsid w:val="00F65EFF"/>
    <w:rsid w:val="00F666F8"/>
    <w:rsid w:val="00F666FF"/>
    <w:rsid w:val="00F6695C"/>
    <w:rsid w:val="00F66A69"/>
    <w:rsid w:val="00F66C54"/>
    <w:rsid w:val="00F66F5A"/>
    <w:rsid w:val="00F6729D"/>
    <w:rsid w:val="00F67623"/>
    <w:rsid w:val="00F6783F"/>
    <w:rsid w:val="00F67C16"/>
    <w:rsid w:val="00F7008D"/>
    <w:rsid w:val="00F7035E"/>
    <w:rsid w:val="00F7042F"/>
    <w:rsid w:val="00F704EB"/>
    <w:rsid w:val="00F70783"/>
    <w:rsid w:val="00F708D7"/>
    <w:rsid w:val="00F70AAA"/>
    <w:rsid w:val="00F70AE1"/>
    <w:rsid w:val="00F70B99"/>
    <w:rsid w:val="00F70DA7"/>
    <w:rsid w:val="00F7124D"/>
    <w:rsid w:val="00F71661"/>
    <w:rsid w:val="00F71D44"/>
    <w:rsid w:val="00F71E6F"/>
    <w:rsid w:val="00F71F00"/>
    <w:rsid w:val="00F72112"/>
    <w:rsid w:val="00F7221E"/>
    <w:rsid w:val="00F723F8"/>
    <w:rsid w:val="00F7276F"/>
    <w:rsid w:val="00F7282F"/>
    <w:rsid w:val="00F72AB9"/>
    <w:rsid w:val="00F72C51"/>
    <w:rsid w:val="00F72E90"/>
    <w:rsid w:val="00F73132"/>
    <w:rsid w:val="00F734DA"/>
    <w:rsid w:val="00F734E6"/>
    <w:rsid w:val="00F73596"/>
    <w:rsid w:val="00F739A4"/>
    <w:rsid w:val="00F73D1B"/>
    <w:rsid w:val="00F73E96"/>
    <w:rsid w:val="00F749C9"/>
    <w:rsid w:val="00F74A3F"/>
    <w:rsid w:val="00F751D9"/>
    <w:rsid w:val="00F75C47"/>
    <w:rsid w:val="00F75C57"/>
    <w:rsid w:val="00F75D6C"/>
    <w:rsid w:val="00F75F7B"/>
    <w:rsid w:val="00F76102"/>
    <w:rsid w:val="00F76822"/>
    <w:rsid w:val="00F768CA"/>
    <w:rsid w:val="00F7698E"/>
    <w:rsid w:val="00F76B1A"/>
    <w:rsid w:val="00F76CED"/>
    <w:rsid w:val="00F77173"/>
    <w:rsid w:val="00F77585"/>
    <w:rsid w:val="00F776D1"/>
    <w:rsid w:val="00F77778"/>
    <w:rsid w:val="00F779F1"/>
    <w:rsid w:val="00F77AD3"/>
    <w:rsid w:val="00F77BB8"/>
    <w:rsid w:val="00F77D17"/>
    <w:rsid w:val="00F800D9"/>
    <w:rsid w:val="00F805B1"/>
    <w:rsid w:val="00F80915"/>
    <w:rsid w:val="00F80990"/>
    <w:rsid w:val="00F80C84"/>
    <w:rsid w:val="00F80DE5"/>
    <w:rsid w:val="00F81167"/>
    <w:rsid w:val="00F81861"/>
    <w:rsid w:val="00F8196D"/>
    <w:rsid w:val="00F81DCA"/>
    <w:rsid w:val="00F820D4"/>
    <w:rsid w:val="00F82189"/>
    <w:rsid w:val="00F82263"/>
    <w:rsid w:val="00F822DC"/>
    <w:rsid w:val="00F8239E"/>
    <w:rsid w:val="00F82623"/>
    <w:rsid w:val="00F829A6"/>
    <w:rsid w:val="00F82E41"/>
    <w:rsid w:val="00F8327C"/>
    <w:rsid w:val="00F83472"/>
    <w:rsid w:val="00F83597"/>
    <w:rsid w:val="00F839DE"/>
    <w:rsid w:val="00F83CC0"/>
    <w:rsid w:val="00F83EFD"/>
    <w:rsid w:val="00F84084"/>
    <w:rsid w:val="00F8422C"/>
    <w:rsid w:val="00F842CC"/>
    <w:rsid w:val="00F84382"/>
    <w:rsid w:val="00F848BD"/>
    <w:rsid w:val="00F84A2A"/>
    <w:rsid w:val="00F85049"/>
    <w:rsid w:val="00F8537A"/>
    <w:rsid w:val="00F853DA"/>
    <w:rsid w:val="00F8572A"/>
    <w:rsid w:val="00F85B19"/>
    <w:rsid w:val="00F85C4B"/>
    <w:rsid w:val="00F85D95"/>
    <w:rsid w:val="00F85F5E"/>
    <w:rsid w:val="00F86316"/>
    <w:rsid w:val="00F863EF"/>
    <w:rsid w:val="00F86D0C"/>
    <w:rsid w:val="00F86D73"/>
    <w:rsid w:val="00F86E1E"/>
    <w:rsid w:val="00F87577"/>
    <w:rsid w:val="00F876F6"/>
    <w:rsid w:val="00F87759"/>
    <w:rsid w:val="00F87965"/>
    <w:rsid w:val="00F9048C"/>
    <w:rsid w:val="00F90A0F"/>
    <w:rsid w:val="00F90B10"/>
    <w:rsid w:val="00F90D06"/>
    <w:rsid w:val="00F90DC0"/>
    <w:rsid w:val="00F9110A"/>
    <w:rsid w:val="00F911A5"/>
    <w:rsid w:val="00F911ED"/>
    <w:rsid w:val="00F91595"/>
    <w:rsid w:val="00F9163F"/>
    <w:rsid w:val="00F916B7"/>
    <w:rsid w:val="00F916D0"/>
    <w:rsid w:val="00F91911"/>
    <w:rsid w:val="00F91FB2"/>
    <w:rsid w:val="00F91FE9"/>
    <w:rsid w:val="00F92134"/>
    <w:rsid w:val="00F92212"/>
    <w:rsid w:val="00F92299"/>
    <w:rsid w:val="00F92387"/>
    <w:rsid w:val="00F92719"/>
    <w:rsid w:val="00F92751"/>
    <w:rsid w:val="00F92D8A"/>
    <w:rsid w:val="00F93090"/>
    <w:rsid w:val="00F9312E"/>
    <w:rsid w:val="00F932F8"/>
    <w:rsid w:val="00F93353"/>
    <w:rsid w:val="00F93A49"/>
    <w:rsid w:val="00F93B06"/>
    <w:rsid w:val="00F94041"/>
    <w:rsid w:val="00F94171"/>
    <w:rsid w:val="00F9428E"/>
    <w:rsid w:val="00F94471"/>
    <w:rsid w:val="00F94746"/>
    <w:rsid w:val="00F94BB6"/>
    <w:rsid w:val="00F94F0B"/>
    <w:rsid w:val="00F94F59"/>
    <w:rsid w:val="00F95069"/>
    <w:rsid w:val="00F95869"/>
    <w:rsid w:val="00F95C48"/>
    <w:rsid w:val="00F95CC1"/>
    <w:rsid w:val="00F95F3D"/>
    <w:rsid w:val="00F96708"/>
    <w:rsid w:val="00F967FC"/>
    <w:rsid w:val="00F96C01"/>
    <w:rsid w:val="00F96FF3"/>
    <w:rsid w:val="00F9713C"/>
    <w:rsid w:val="00F973DC"/>
    <w:rsid w:val="00F975B6"/>
    <w:rsid w:val="00F97AA3"/>
    <w:rsid w:val="00F97E42"/>
    <w:rsid w:val="00FA029B"/>
    <w:rsid w:val="00FA061C"/>
    <w:rsid w:val="00FA0910"/>
    <w:rsid w:val="00FA0949"/>
    <w:rsid w:val="00FA0DF5"/>
    <w:rsid w:val="00FA1016"/>
    <w:rsid w:val="00FA126D"/>
    <w:rsid w:val="00FA1594"/>
    <w:rsid w:val="00FA168C"/>
    <w:rsid w:val="00FA1EDD"/>
    <w:rsid w:val="00FA2933"/>
    <w:rsid w:val="00FA300E"/>
    <w:rsid w:val="00FA30E0"/>
    <w:rsid w:val="00FA342F"/>
    <w:rsid w:val="00FA35A5"/>
    <w:rsid w:val="00FA36D2"/>
    <w:rsid w:val="00FA398F"/>
    <w:rsid w:val="00FA39E4"/>
    <w:rsid w:val="00FA3CF7"/>
    <w:rsid w:val="00FA4058"/>
    <w:rsid w:val="00FA40A0"/>
    <w:rsid w:val="00FA420C"/>
    <w:rsid w:val="00FA4236"/>
    <w:rsid w:val="00FA460F"/>
    <w:rsid w:val="00FA484D"/>
    <w:rsid w:val="00FA4894"/>
    <w:rsid w:val="00FA49CF"/>
    <w:rsid w:val="00FA4D9F"/>
    <w:rsid w:val="00FA4E2D"/>
    <w:rsid w:val="00FA531F"/>
    <w:rsid w:val="00FA586E"/>
    <w:rsid w:val="00FA5B2E"/>
    <w:rsid w:val="00FA5C51"/>
    <w:rsid w:val="00FA638A"/>
    <w:rsid w:val="00FA6951"/>
    <w:rsid w:val="00FA6B73"/>
    <w:rsid w:val="00FA6E7C"/>
    <w:rsid w:val="00FA6F98"/>
    <w:rsid w:val="00FA6FE3"/>
    <w:rsid w:val="00FA73C1"/>
    <w:rsid w:val="00FA74C8"/>
    <w:rsid w:val="00FA7713"/>
    <w:rsid w:val="00FA7976"/>
    <w:rsid w:val="00FA7984"/>
    <w:rsid w:val="00FA7C28"/>
    <w:rsid w:val="00FA7C3B"/>
    <w:rsid w:val="00FA7D43"/>
    <w:rsid w:val="00FB00FC"/>
    <w:rsid w:val="00FB053F"/>
    <w:rsid w:val="00FB0709"/>
    <w:rsid w:val="00FB0904"/>
    <w:rsid w:val="00FB090A"/>
    <w:rsid w:val="00FB0FD1"/>
    <w:rsid w:val="00FB0FE4"/>
    <w:rsid w:val="00FB102A"/>
    <w:rsid w:val="00FB1421"/>
    <w:rsid w:val="00FB1757"/>
    <w:rsid w:val="00FB19E1"/>
    <w:rsid w:val="00FB1A74"/>
    <w:rsid w:val="00FB1C1B"/>
    <w:rsid w:val="00FB21A7"/>
    <w:rsid w:val="00FB2892"/>
    <w:rsid w:val="00FB2A84"/>
    <w:rsid w:val="00FB2FE8"/>
    <w:rsid w:val="00FB304A"/>
    <w:rsid w:val="00FB31B5"/>
    <w:rsid w:val="00FB3613"/>
    <w:rsid w:val="00FB3696"/>
    <w:rsid w:val="00FB3901"/>
    <w:rsid w:val="00FB3C78"/>
    <w:rsid w:val="00FB3DCE"/>
    <w:rsid w:val="00FB458B"/>
    <w:rsid w:val="00FB45AB"/>
    <w:rsid w:val="00FB45C2"/>
    <w:rsid w:val="00FB4690"/>
    <w:rsid w:val="00FB48DE"/>
    <w:rsid w:val="00FB49B8"/>
    <w:rsid w:val="00FB49CD"/>
    <w:rsid w:val="00FB49E2"/>
    <w:rsid w:val="00FB4B7A"/>
    <w:rsid w:val="00FB4C85"/>
    <w:rsid w:val="00FB510C"/>
    <w:rsid w:val="00FB5113"/>
    <w:rsid w:val="00FB51FA"/>
    <w:rsid w:val="00FB5601"/>
    <w:rsid w:val="00FB562E"/>
    <w:rsid w:val="00FB5ACC"/>
    <w:rsid w:val="00FB5B37"/>
    <w:rsid w:val="00FB5BDD"/>
    <w:rsid w:val="00FB6304"/>
    <w:rsid w:val="00FB64DA"/>
    <w:rsid w:val="00FB6617"/>
    <w:rsid w:val="00FB691A"/>
    <w:rsid w:val="00FB6941"/>
    <w:rsid w:val="00FB69C7"/>
    <w:rsid w:val="00FB6A47"/>
    <w:rsid w:val="00FB6A7F"/>
    <w:rsid w:val="00FB6D18"/>
    <w:rsid w:val="00FB6FAA"/>
    <w:rsid w:val="00FB7447"/>
    <w:rsid w:val="00FB7D0D"/>
    <w:rsid w:val="00FC0471"/>
    <w:rsid w:val="00FC057E"/>
    <w:rsid w:val="00FC0590"/>
    <w:rsid w:val="00FC0A23"/>
    <w:rsid w:val="00FC1FA7"/>
    <w:rsid w:val="00FC20FE"/>
    <w:rsid w:val="00FC21B9"/>
    <w:rsid w:val="00FC2405"/>
    <w:rsid w:val="00FC2927"/>
    <w:rsid w:val="00FC2B25"/>
    <w:rsid w:val="00FC2DA7"/>
    <w:rsid w:val="00FC2F3D"/>
    <w:rsid w:val="00FC31AE"/>
    <w:rsid w:val="00FC3218"/>
    <w:rsid w:val="00FC3526"/>
    <w:rsid w:val="00FC3744"/>
    <w:rsid w:val="00FC41FB"/>
    <w:rsid w:val="00FC435E"/>
    <w:rsid w:val="00FC44FB"/>
    <w:rsid w:val="00FC46AE"/>
    <w:rsid w:val="00FC4923"/>
    <w:rsid w:val="00FC4D51"/>
    <w:rsid w:val="00FC4F03"/>
    <w:rsid w:val="00FC4F20"/>
    <w:rsid w:val="00FC528F"/>
    <w:rsid w:val="00FC53BE"/>
    <w:rsid w:val="00FC53F8"/>
    <w:rsid w:val="00FC5474"/>
    <w:rsid w:val="00FC56E0"/>
    <w:rsid w:val="00FC5F57"/>
    <w:rsid w:val="00FC603C"/>
    <w:rsid w:val="00FC61FC"/>
    <w:rsid w:val="00FC637B"/>
    <w:rsid w:val="00FC66AD"/>
    <w:rsid w:val="00FC6740"/>
    <w:rsid w:val="00FC6C31"/>
    <w:rsid w:val="00FC726C"/>
    <w:rsid w:val="00FC742E"/>
    <w:rsid w:val="00FC746C"/>
    <w:rsid w:val="00FC7585"/>
    <w:rsid w:val="00FC75B0"/>
    <w:rsid w:val="00FC7B33"/>
    <w:rsid w:val="00FC7C64"/>
    <w:rsid w:val="00FC7D0A"/>
    <w:rsid w:val="00FD0139"/>
    <w:rsid w:val="00FD023C"/>
    <w:rsid w:val="00FD058F"/>
    <w:rsid w:val="00FD0E2E"/>
    <w:rsid w:val="00FD0F35"/>
    <w:rsid w:val="00FD11D2"/>
    <w:rsid w:val="00FD141D"/>
    <w:rsid w:val="00FD176B"/>
    <w:rsid w:val="00FD1AE9"/>
    <w:rsid w:val="00FD1BFA"/>
    <w:rsid w:val="00FD1C0B"/>
    <w:rsid w:val="00FD2126"/>
    <w:rsid w:val="00FD2411"/>
    <w:rsid w:val="00FD26CC"/>
    <w:rsid w:val="00FD29EE"/>
    <w:rsid w:val="00FD2E5F"/>
    <w:rsid w:val="00FD2F08"/>
    <w:rsid w:val="00FD31B5"/>
    <w:rsid w:val="00FD31FE"/>
    <w:rsid w:val="00FD34F7"/>
    <w:rsid w:val="00FD36F5"/>
    <w:rsid w:val="00FD3C09"/>
    <w:rsid w:val="00FD3EE7"/>
    <w:rsid w:val="00FD4219"/>
    <w:rsid w:val="00FD4916"/>
    <w:rsid w:val="00FD4B03"/>
    <w:rsid w:val="00FD4D85"/>
    <w:rsid w:val="00FD4F61"/>
    <w:rsid w:val="00FD502E"/>
    <w:rsid w:val="00FD50EA"/>
    <w:rsid w:val="00FD531F"/>
    <w:rsid w:val="00FD5641"/>
    <w:rsid w:val="00FD5643"/>
    <w:rsid w:val="00FD5D2F"/>
    <w:rsid w:val="00FD64B0"/>
    <w:rsid w:val="00FD6703"/>
    <w:rsid w:val="00FD6868"/>
    <w:rsid w:val="00FD76F4"/>
    <w:rsid w:val="00FD79CC"/>
    <w:rsid w:val="00FD7BC1"/>
    <w:rsid w:val="00FD7C55"/>
    <w:rsid w:val="00FD7CC8"/>
    <w:rsid w:val="00FD7CF0"/>
    <w:rsid w:val="00FE0333"/>
    <w:rsid w:val="00FE06DD"/>
    <w:rsid w:val="00FE0885"/>
    <w:rsid w:val="00FE08D6"/>
    <w:rsid w:val="00FE094E"/>
    <w:rsid w:val="00FE0DB7"/>
    <w:rsid w:val="00FE0DF3"/>
    <w:rsid w:val="00FE1501"/>
    <w:rsid w:val="00FE15D5"/>
    <w:rsid w:val="00FE19E7"/>
    <w:rsid w:val="00FE1C2F"/>
    <w:rsid w:val="00FE22B8"/>
    <w:rsid w:val="00FE25D7"/>
    <w:rsid w:val="00FE29AC"/>
    <w:rsid w:val="00FE2A17"/>
    <w:rsid w:val="00FE2B08"/>
    <w:rsid w:val="00FE2C98"/>
    <w:rsid w:val="00FE2CA9"/>
    <w:rsid w:val="00FE31CA"/>
    <w:rsid w:val="00FE326E"/>
    <w:rsid w:val="00FE32AF"/>
    <w:rsid w:val="00FE34F0"/>
    <w:rsid w:val="00FE3AE9"/>
    <w:rsid w:val="00FE3ECE"/>
    <w:rsid w:val="00FE41CA"/>
    <w:rsid w:val="00FE452C"/>
    <w:rsid w:val="00FE4BB4"/>
    <w:rsid w:val="00FE4BFA"/>
    <w:rsid w:val="00FE5339"/>
    <w:rsid w:val="00FE5431"/>
    <w:rsid w:val="00FE550B"/>
    <w:rsid w:val="00FE563C"/>
    <w:rsid w:val="00FE57F4"/>
    <w:rsid w:val="00FE5982"/>
    <w:rsid w:val="00FE5A90"/>
    <w:rsid w:val="00FE5A9A"/>
    <w:rsid w:val="00FE5BA3"/>
    <w:rsid w:val="00FE5F62"/>
    <w:rsid w:val="00FE63ED"/>
    <w:rsid w:val="00FE661F"/>
    <w:rsid w:val="00FE66F4"/>
    <w:rsid w:val="00FE6D4D"/>
    <w:rsid w:val="00FE6E65"/>
    <w:rsid w:val="00FE71C2"/>
    <w:rsid w:val="00FE7374"/>
    <w:rsid w:val="00FE7410"/>
    <w:rsid w:val="00FE75F4"/>
    <w:rsid w:val="00FE79F2"/>
    <w:rsid w:val="00FE7C5F"/>
    <w:rsid w:val="00FF047D"/>
    <w:rsid w:val="00FF081E"/>
    <w:rsid w:val="00FF095E"/>
    <w:rsid w:val="00FF0A3F"/>
    <w:rsid w:val="00FF0A92"/>
    <w:rsid w:val="00FF0DA9"/>
    <w:rsid w:val="00FF0E06"/>
    <w:rsid w:val="00FF0E33"/>
    <w:rsid w:val="00FF0EC8"/>
    <w:rsid w:val="00FF1006"/>
    <w:rsid w:val="00FF141F"/>
    <w:rsid w:val="00FF14E4"/>
    <w:rsid w:val="00FF155D"/>
    <w:rsid w:val="00FF15C8"/>
    <w:rsid w:val="00FF18C4"/>
    <w:rsid w:val="00FF1932"/>
    <w:rsid w:val="00FF20BB"/>
    <w:rsid w:val="00FF2441"/>
    <w:rsid w:val="00FF254C"/>
    <w:rsid w:val="00FF2676"/>
    <w:rsid w:val="00FF2B69"/>
    <w:rsid w:val="00FF2FAF"/>
    <w:rsid w:val="00FF3126"/>
    <w:rsid w:val="00FF4268"/>
    <w:rsid w:val="00FF43F1"/>
    <w:rsid w:val="00FF4408"/>
    <w:rsid w:val="00FF478F"/>
    <w:rsid w:val="00FF4A35"/>
    <w:rsid w:val="00FF4D41"/>
    <w:rsid w:val="00FF4FB8"/>
    <w:rsid w:val="00FF4FCA"/>
    <w:rsid w:val="00FF4FE7"/>
    <w:rsid w:val="00FF5115"/>
    <w:rsid w:val="00FF5D53"/>
    <w:rsid w:val="00FF62BB"/>
    <w:rsid w:val="00FF62DD"/>
    <w:rsid w:val="00FF62E4"/>
    <w:rsid w:val="00FF64E8"/>
    <w:rsid w:val="00FF653D"/>
    <w:rsid w:val="00FF65C7"/>
    <w:rsid w:val="00FF66CE"/>
    <w:rsid w:val="00FF6B31"/>
    <w:rsid w:val="00FF6C23"/>
    <w:rsid w:val="00FF6DC9"/>
    <w:rsid w:val="00FF7098"/>
    <w:rsid w:val="00FF7175"/>
    <w:rsid w:val="00FF71AE"/>
    <w:rsid w:val="00FF73A8"/>
    <w:rsid w:val="00FF748F"/>
    <w:rsid w:val="00FF77BB"/>
    <w:rsid w:val="00FF7944"/>
    <w:rsid w:val="00FF7D9F"/>
    <w:rsid w:val="00FF7EB7"/>
    <w:rsid w:val="00FF7EBB"/>
    <w:rsid w:val="00FF7EDE"/>
    <w:rsid w:val="0108616E"/>
    <w:rsid w:val="01249204"/>
    <w:rsid w:val="013915D8"/>
    <w:rsid w:val="0196CA9C"/>
    <w:rsid w:val="01AD9A15"/>
    <w:rsid w:val="01C8253D"/>
    <w:rsid w:val="01E3A26F"/>
    <w:rsid w:val="01F67407"/>
    <w:rsid w:val="01F84706"/>
    <w:rsid w:val="01F8A53C"/>
    <w:rsid w:val="020E1C68"/>
    <w:rsid w:val="023555CC"/>
    <w:rsid w:val="0252420A"/>
    <w:rsid w:val="0258C945"/>
    <w:rsid w:val="02767CA7"/>
    <w:rsid w:val="02B02CB0"/>
    <w:rsid w:val="0305FBA4"/>
    <w:rsid w:val="0308D830"/>
    <w:rsid w:val="030D3CC0"/>
    <w:rsid w:val="030F81D4"/>
    <w:rsid w:val="031CC3AD"/>
    <w:rsid w:val="0379E6DA"/>
    <w:rsid w:val="03C46EE8"/>
    <w:rsid w:val="03DDCF29"/>
    <w:rsid w:val="042758A4"/>
    <w:rsid w:val="0430D23A"/>
    <w:rsid w:val="043E248C"/>
    <w:rsid w:val="04905E5D"/>
    <w:rsid w:val="04951790"/>
    <w:rsid w:val="04AAA18A"/>
    <w:rsid w:val="04C03F45"/>
    <w:rsid w:val="04C1D6B1"/>
    <w:rsid w:val="04FC97D0"/>
    <w:rsid w:val="05130932"/>
    <w:rsid w:val="0547503B"/>
    <w:rsid w:val="0612FA50"/>
    <w:rsid w:val="06E21367"/>
    <w:rsid w:val="06F12DC7"/>
    <w:rsid w:val="071440FB"/>
    <w:rsid w:val="07473026"/>
    <w:rsid w:val="0765DA29"/>
    <w:rsid w:val="076FA627"/>
    <w:rsid w:val="07806AE8"/>
    <w:rsid w:val="078270B8"/>
    <w:rsid w:val="07A9B33C"/>
    <w:rsid w:val="07E3600A"/>
    <w:rsid w:val="07EEAA2B"/>
    <w:rsid w:val="07FA4EDE"/>
    <w:rsid w:val="07FE1B86"/>
    <w:rsid w:val="082DAB62"/>
    <w:rsid w:val="083E1CEB"/>
    <w:rsid w:val="088F9B5D"/>
    <w:rsid w:val="08CB04AB"/>
    <w:rsid w:val="08DA693F"/>
    <w:rsid w:val="08EDF855"/>
    <w:rsid w:val="09084763"/>
    <w:rsid w:val="094A039A"/>
    <w:rsid w:val="095171B4"/>
    <w:rsid w:val="09736CC8"/>
    <w:rsid w:val="098C79CB"/>
    <w:rsid w:val="099A5753"/>
    <w:rsid w:val="09BA0EC5"/>
    <w:rsid w:val="09C1C077"/>
    <w:rsid w:val="09DBA097"/>
    <w:rsid w:val="09E34022"/>
    <w:rsid w:val="0A012344"/>
    <w:rsid w:val="0A513BEE"/>
    <w:rsid w:val="0AA1B366"/>
    <w:rsid w:val="0AC5EE03"/>
    <w:rsid w:val="0AD36A34"/>
    <w:rsid w:val="0AED6BD2"/>
    <w:rsid w:val="0B04592D"/>
    <w:rsid w:val="0B0C37F9"/>
    <w:rsid w:val="0B35EBAF"/>
    <w:rsid w:val="0B3A1D18"/>
    <w:rsid w:val="0B85F4DE"/>
    <w:rsid w:val="0BA9F263"/>
    <w:rsid w:val="0BEFCB6C"/>
    <w:rsid w:val="0C3E21BD"/>
    <w:rsid w:val="0CCCC269"/>
    <w:rsid w:val="0CED4BEA"/>
    <w:rsid w:val="0CF23807"/>
    <w:rsid w:val="0D2EA14D"/>
    <w:rsid w:val="0D3D40E6"/>
    <w:rsid w:val="0D5F8299"/>
    <w:rsid w:val="0D791A43"/>
    <w:rsid w:val="0DE4FDE0"/>
    <w:rsid w:val="0E1460C9"/>
    <w:rsid w:val="0E27D2B2"/>
    <w:rsid w:val="0E6247C2"/>
    <w:rsid w:val="0F400E29"/>
    <w:rsid w:val="0F94F73A"/>
    <w:rsid w:val="0FA6A886"/>
    <w:rsid w:val="0FBED4C4"/>
    <w:rsid w:val="0FBF73C3"/>
    <w:rsid w:val="1018EF04"/>
    <w:rsid w:val="1030C935"/>
    <w:rsid w:val="104E53C1"/>
    <w:rsid w:val="106477FB"/>
    <w:rsid w:val="10890045"/>
    <w:rsid w:val="10A8E1D2"/>
    <w:rsid w:val="10D4F38D"/>
    <w:rsid w:val="10DC8E8B"/>
    <w:rsid w:val="10E724A4"/>
    <w:rsid w:val="10E7389B"/>
    <w:rsid w:val="11330BFF"/>
    <w:rsid w:val="115E211D"/>
    <w:rsid w:val="117119F3"/>
    <w:rsid w:val="11AD7CEC"/>
    <w:rsid w:val="11F64E02"/>
    <w:rsid w:val="123FCF59"/>
    <w:rsid w:val="1244EFED"/>
    <w:rsid w:val="1255E4B7"/>
    <w:rsid w:val="12644544"/>
    <w:rsid w:val="12B8D988"/>
    <w:rsid w:val="12C278DE"/>
    <w:rsid w:val="131E9EF1"/>
    <w:rsid w:val="132FFA77"/>
    <w:rsid w:val="13361BB1"/>
    <w:rsid w:val="13592EE5"/>
    <w:rsid w:val="13751889"/>
    <w:rsid w:val="13C2B8F9"/>
    <w:rsid w:val="140BF768"/>
    <w:rsid w:val="141917E1"/>
    <w:rsid w:val="14361E23"/>
    <w:rsid w:val="146C3A4A"/>
    <w:rsid w:val="1470CDD1"/>
    <w:rsid w:val="14C4B792"/>
    <w:rsid w:val="156FA47D"/>
    <w:rsid w:val="1575FBF8"/>
    <w:rsid w:val="15E65F46"/>
    <w:rsid w:val="15EA9012"/>
    <w:rsid w:val="16155870"/>
    <w:rsid w:val="16250254"/>
    <w:rsid w:val="16452F14"/>
    <w:rsid w:val="1679662B"/>
    <w:rsid w:val="16FE9ABD"/>
    <w:rsid w:val="17211166"/>
    <w:rsid w:val="1727F225"/>
    <w:rsid w:val="172B983F"/>
    <w:rsid w:val="1750CEFB"/>
    <w:rsid w:val="1762E02C"/>
    <w:rsid w:val="179C2919"/>
    <w:rsid w:val="17AA54AF"/>
    <w:rsid w:val="17B75121"/>
    <w:rsid w:val="17B75198"/>
    <w:rsid w:val="17C37D0C"/>
    <w:rsid w:val="17FF1F51"/>
    <w:rsid w:val="18273BAC"/>
    <w:rsid w:val="182F0272"/>
    <w:rsid w:val="186E3E63"/>
    <w:rsid w:val="188B3392"/>
    <w:rsid w:val="189C6457"/>
    <w:rsid w:val="18CAC29F"/>
    <w:rsid w:val="18E564BB"/>
    <w:rsid w:val="18EE869A"/>
    <w:rsid w:val="190B248E"/>
    <w:rsid w:val="191A9296"/>
    <w:rsid w:val="193F7723"/>
    <w:rsid w:val="19548D5F"/>
    <w:rsid w:val="195673EB"/>
    <w:rsid w:val="196C74A5"/>
    <w:rsid w:val="19E8048C"/>
    <w:rsid w:val="19ED88D1"/>
    <w:rsid w:val="1A057ACD"/>
    <w:rsid w:val="1A08D956"/>
    <w:rsid w:val="1A0BDE87"/>
    <w:rsid w:val="1A22CE6B"/>
    <w:rsid w:val="1A74D63A"/>
    <w:rsid w:val="1A91FFCB"/>
    <w:rsid w:val="1AA46CC0"/>
    <w:rsid w:val="1AD4FE83"/>
    <w:rsid w:val="1AD956CD"/>
    <w:rsid w:val="1B35527B"/>
    <w:rsid w:val="1B503F50"/>
    <w:rsid w:val="1B5323EB"/>
    <w:rsid w:val="1B533B0C"/>
    <w:rsid w:val="1B7B2374"/>
    <w:rsid w:val="1B8B0F21"/>
    <w:rsid w:val="1B9F0B46"/>
    <w:rsid w:val="1BC11C77"/>
    <w:rsid w:val="1BE4415D"/>
    <w:rsid w:val="1BE9D27C"/>
    <w:rsid w:val="1BECFFB8"/>
    <w:rsid w:val="1BF68AB0"/>
    <w:rsid w:val="1BF7817E"/>
    <w:rsid w:val="1C19F87E"/>
    <w:rsid w:val="1C2EC96B"/>
    <w:rsid w:val="1CDA2F5F"/>
    <w:rsid w:val="1D2DA017"/>
    <w:rsid w:val="1D4CA2A9"/>
    <w:rsid w:val="1D5DC5C2"/>
    <w:rsid w:val="1DA68B02"/>
    <w:rsid w:val="1DB37126"/>
    <w:rsid w:val="1DC3E144"/>
    <w:rsid w:val="1DCCCAE9"/>
    <w:rsid w:val="1E0A0E00"/>
    <w:rsid w:val="1E0A6443"/>
    <w:rsid w:val="1E3690D5"/>
    <w:rsid w:val="1E385DE4"/>
    <w:rsid w:val="1E551F22"/>
    <w:rsid w:val="1E62CE24"/>
    <w:rsid w:val="1E7D54D3"/>
    <w:rsid w:val="1E88A0D0"/>
    <w:rsid w:val="1E943FFA"/>
    <w:rsid w:val="1EB1E2BB"/>
    <w:rsid w:val="1EE07B45"/>
    <w:rsid w:val="1F0776FB"/>
    <w:rsid w:val="1F250D8D"/>
    <w:rsid w:val="1F7B099B"/>
    <w:rsid w:val="1F9D8044"/>
    <w:rsid w:val="1FAA8A14"/>
    <w:rsid w:val="1FBDD0AD"/>
    <w:rsid w:val="1FCC41BA"/>
    <w:rsid w:val="1FD38075"/>
    <w:rsid w:val="1FF93F3C"/>
    <w:rsid w:val="20126799"/>
    <w:rsid w:val="201EB4DA"/>
    <w:rsid w:val="2069A28A"/>
    <w:rsid w:val="208D58C4"/>
    <w:rsid w:val="20CFABED"/>
    <w:rsid w:val="2113E3CB"/>
    <w:rsid w:val="212F690C"/>
    <w:rsid w:val="2184BAAD"/>
    <w:rsid w:val="219F29C6"/>
    <w:rsid w:val="21A493FF"/>
    <w:rsid w:val="21BA4613"/>
    <w:rsid w:val="21BD3719"/>
    <w:rsid w:val="21D3EF61"/>
    <w:rsid w:val="22135A41"/>
    <w:rsid w:val="221CD74F"/>
    <w:rsid w:val="2226BFB7"/>
    <w:rsid w:val="225817E1"/>
    <w:rsid w:val="2269F7AF"/>
    <w:rsid w:val="239334B6"/>
    <w:rsid w:val="23C7EA49"/>
    <w:rsid w:val="23CDA956"/>
    <w:rsid w:val="23DAB3D4"/>
    <w:rsid w:val="23F089B9"/>
    <w:rsid w:val="242BE75B"/>
    <w:rsid w:val="243D653B"/>
    <w:rsid w:val="24696983"/>
    <w:rsid w:val="24874CF4"/>
    <w:rsid w:val="2488D7B7"/>
    <w:rsid w:val="24A47FC1"/>
    <w:rsid w:val="24BF62B3"/>
    <w:rsid w:val="24C5287B"/>
    <w:rsid w:val="24F2141E"/>
    <w:rsid w:val="25033DF3"/>
    <w:rsid w:val="25082971"/>
    <w:rsid w:val="2529C661"/>
    <w:rsid w:val="253656BA"/>
    <w:rsid w:val="256E97AA"/>
    <w:rsid w:val="257066D2"/>
    <w:rsid w:val="257FB92F"/>
    <w:rsid w:val="25A753E7"/>
    <w:rsid w:val="25B06670"/>
    <w:rsid w:val="25B48AB8"/>
    <w:rsid w:val="25CFF7B4"/>
    <w:rsid w:val="25F089A4"/>
    <w:rsid w:val="25F62F2F"/>
    <w:rsid w:val="263AEE7A"/>
    <w:rsid w:val="265BAEEF"/>
    <w:rsid w:val="26807BA6"/>
    <w:rsid w:val="26903160"/>
    <w:rsid w:val="26A95C59"/>
    <w:rsid w:val="26AF50E9"/>
    <w:rsid w:val="26CBFCE1"/>
    <w:rsid w:val="2700BC9F"/>
    <w:rsid w:val="2717B0E5"/>
    <w:rsid w:val="271E4FEB"/>
    <w:rsid w:val="27280016"/>
    <w:rsid w:val="27317D51"/>
    <w:rsid w:val="2759760E"/>
    <w:rsid w:val="27639840"/>
    <w:rsid w:val="2765A0CD"/>
    <w:rsid w:val="2773E771"/>
    <w:rsid w:val="27903A93"/>
    <w:rsid w:val="27A072CD"/>
    <w:rsid w:val="27A733D2"/>
    <w:rsid w:val="27A7FAB1"/>
    <w:rsid w:val="2839DB28"/>
    <w:rsid w:val="284128B4"/>
    <w:rsid w:val="2848B098"/>
    <w:rsid w:val="285EE611"/>
    <w:rsid w:val="2867A1BD"/>
    <w:rsid w:val="28ACD329"/>
    <w:rsid w:val="28ED9FCA"/>
    <w:rsid w:val="28F05BD3"/>
    <w:rsid w:val="29009817"/>
    <w:rsid w:val="2923E1DA"/>
    <w:rsid w:val="29449A6E"/>
    <w:rsid w:val="296CD71D"/>
    <w:rsid w:val="29772188"/>
    <w:rsid w:val="298A85F5"/>
    <w:rsid w:val="29BE3822"/>
    <w:rsid w:val="29C848FE"/>
    <w:rsid w:val="29F157B5"/>
    <w:rsid w:val="2A04024A"/>
    <w:rsid w:val="2A14734D"/>
    <w:rsid w:val="2A16464C"/>
    <w:rsid w:val="2A1B12AD"/>
    <w:rsid w:val="2A34296E"/>
    <w:rsid w:val="2A4343CE"/>
    <w:rsid w:val="2AA9EC30"/>
    <w:rsid w:val="2ABE7DDC"/>
    <w:rsid w:val="2AC123C0"/>
    <w:rsid w:val="2ACD947E"/>
    <w:rsid w:val="2B0C017D"/>
    <w:rsid w:val="2B31FFC1"/>
    <w:rsid w:val="2B4356E9"/>
    <w:rsid w:val="2B80B601"/>
    <w:rsid w:val="2BD2B3D1"/>
    <w:rsid w:val="2C2DF5F5"/>
    <w:rsid w:val="2C5B8AEF"/>
    <w:rsid w:val="2C6B2AA8"/>
    <w:rsid w:val="2C82F0BE"/>
    <w:rsid w:val="2CB6F130"/>
    <w:rsid w:val="2CDD2F78"/>
    <w:rsid w:val="2CF35492"/>
    <w:rsid w:val="2D2B2513"/>
    <w:rsid w:val="2D5A8CE5"/>
    <w:rsid w:val="2D775336"/>
    <w:rsid w:val="2DA86E90"/>
    <w:rsid w:val="2DD39174"/>
    <w:rsid w:val="2DF75B50"/>
    <w:rsid w:val="2E23EF18"/>
    <w:rsid w:val="2E477AEA"/>
    <w:rsid w:val="2E6952C0"/>
    <w:rsid w:val="2ECD2B76"/>
    <w:rsid w:val="2EEDE0CA"/>
    <w:rsid w:val="2F016F40"/>
    <w:rsid w:val="2F237CF0"/>
    <w:rsid w:val="2F303F81"/>
    <w:rsid w:val="2F3F2665"/>
    <w:rsid w:val="2F5423FC"/>
    <w:rsid w:val="2F588799"/>
    <w:rsid w:val="2F652F6C"/>
    <w:rsid w:val="2F968137"/>
    <w:rsid w:val="2F98BD05"/>
    <w:rsid w:val="2FA011D5"/>
    <w:rsid w:val="2FD7EABC"/>
    <w:rsid w:val="2FE566ED"/>
    <w:rsid w:val="30129740"/>
    <w:rsid w:val="301ED870"/>
    <w:rsid w:val="3026F123"/>
    <w:rsid w:val="302A90AD"/>
    <w:rsid w:val="3047CDE8"/>
    <w:rsid w:val="305D0390"/>
    <w:rsid w:val="305E8519"/>
    <w:rsid w:val="305EE342"/>
    <w:rsid w:val="30CDABFB"/>
    <w:rsid w:val="30E9A1DE"/>
    <w:rsid w:val="310879BD"/>
    <w:rsid w:val="311BB857"/>
    <w:rsid w:val="3124E4E8"/>
    <w:rsid w:val="31BB47D0"/>
    <w:rsid w:val="322BDC6E"/>
    <w:rsid w:val="323138C0"/>
    <w:rsid w:val="32385BFD"/>
    <w:rsid w:val="32879BEC"/>
    <w:rsid w:val="32922430"/>
    <w:rsid w:val="32AAE829"/>
    <w:rsid w:val="32DDE92B"/>
    <w:rsid w:val="32F58F3B"/>
    <w:rsid w:val="32FCE2D5"/>
    <w:rsid w:val="33486BB9"/>
    <w:rsid w:val="335BAABD"/>
    <w:rsid w:val="33786B35"/>
    <w:rsid w:val="3381B7D3"/>
    <w:rsid w:val="339BD4C8"/>
    <w:rsid w:val="33ED207F"/>
    <w:rsid w:val="33F100DB"/>
    <w:rsid w:val="340813CE"/>
    <w:rsid w:val="342F0F6A"/>
    <w:rsid w:val="343AF80B"/>
    <w:rsid w:val="347623DC"/>
    <w:rsid w:val="349B1AB3"/>
    <w:rsid w:val="34E8CAEA"/>
    <w:rsid w:val="351134E5"/>
    <w:rsid w:val="352C9075"/>
    <w:rsid w:val="357D04D4"/>
    <w:rsid w:val="35A1C88D"/>
    <w:rsid w:val="35A73E2E"/>
    <w:rsid w:val="35DD9B52"/>
    <w:rsid w:val="364A6EB2"/>
    <w:rsid w:val="3652DD7F"/>
    <w:rsid w:val="36A35FD2"/>
    <w:rsid w:val="36BA8785"/>
    <w:rsid w:val="36BF79A5"/>
    <w:rsid w:val="36D0BA8A"/>
    <w:rsid w:val="36D969D7"/>
    <w:rsid w:val="37099E7A"/>
    <w:rsid w:val="372D136E"/>
    <w:rsid w:val="37C5C064"/>
    <w:rsid w:val="37D48964"/>
    <w:rsid w:val="381B737E"/>
    <w:rsid w:val="3872E3DF"/>
    <w:rsid w:val="38C77DCB"/>
    <w:rsid w:val="38E03E3D"/>
    <w:rsid w:val="38E04D35"/>
    <w:rsid w:val="38F15636"/>
    <w:rsid w:val="390830BA"/>
    <w:rsid w:val="3929186F"/>
    <w:rsid w:val="392AC64B"/>
    <w:rsid w:val="39344C7B"/>
    <w:rsid w:val="396BE89B"/>
    <w:rsid w:val="398E19EB"/>
    <w:rsid w:val="399150CE"/>
    <w:rsid w:val="399CBABC"/>
    <w:rsid w:val="39A5DC45"/>
    <w:rsid w:val="39E471BE"/>
    <w:rsid w:val="39E67D86"/>
    <w:rsid w:val="3A33BE01"/>
    <w:rsid w:val="3A6DD28F"/>
    <w:rsid w:val="3AFBE3E7"/>
    <w:rsid w:val="3B37714C"/>
    <w:rsid w:val="3B7243F9"/>
    <w:rsid w:val="3B756C7F"/>
    <w:rsid w:val="3B7B2AAA"/>
    <w:rsid w:val="3B7DB368"/>
    <w:rsid w:val="3B811879"/>
    <w:rsid w:val="3BAE15FB"/>
    <w:rsid w:val="3BC0546A"/>
    <w:rsid w:val="3BCB48D9"/>
    <w:rsid w:val="3BE1BC1B"/>
    <w:rsid w:val="3BEB9367"/>
    <w:rsid w:val="3C071056"/>
    <w:rsid w:val="3C1843A6"/>
    <w:rsid w:val="3C4A5674"/>
    <w:rsid w:val="3C78979E"/>
    <w:rsid w:val="3C8ECD17"/>
    <w:rsid w:val="3CA8BD49"/>
    <w:rsid w:val="3CC580F6"/>
    <w:rsid w:val="3D00F96C"/>
    <w:rsid w:val="3D72E8CA"/>
    <w:rsid w:val="3D7DC0BD"/>
    <w:rsid w:val="3DEC324E"/>
    <w:rsid w:val="3DF5E8AB"/>
    <w:rsid w:val="3E221370"/>
    <w:rsid w:val="3E4BE2BD"/>
    <w:rsid w:val="3E586BC1"/>
    <w:rsid w:val="3E641074"/>
    <w:rsid w:val="3E6A66CA"/>
    <w:rsid w:val="3E6B640E"/>
    <w:rsid w:val="3E8B9D7A"/>
    <w:rsid w:val="3E97DA0B"/>
    <w:rsid w:val="3EB452BD"/>
    <w:rsid w:val="3EC240D6"/>
    <w:rsid w:val="3ED1E816"/>
    <w:rsid w:val="3F0E7FA3"/>
    <w:rsid w:val="3F2ED707"/>
    <w:rsid w:val="3F91D8C6"/>
    <w:rsid w:val="3FC07F9A"/>
    <w:rsid w:val="3FCD1376"/>
    <w:rsid w:val="3FD96F18"/>
    <w:rsid w:val="401DDC0E"/>
    <w:rsid w:val="40213839"/>
    <w:rsid w:val="4039C91E"/>
    <w:rsid w:val="4067985A"/>
    <w:rsid w:val="40C147F0"/>
    <w:rsid w:val="4117835B"/>
    <w:rsid w:val="412848E2"/>
    <w:rsid w:val="412DA927"/>
    <w:rsid w:val="41506BEB"/>
    <w:rsid w:val="415622CF"/>
    <w:rsid w:val="41A7B7F5"/>
    <w:rsid w:val="41AA0C40"/>
    <w:rsid w:val="41BB2D3E"/>
    <w:rsid w:val="41DA2CF0"/>
    <w:rsid w:val="420B8817"/>
    <w:rsid w:val="42BE5120"/>
    <w:rsid w:val="42C79366"/>
    <w:rsid w:val="42DF94A3"/>
    <w:rsid w:val="434B5543"/>
    <w:rsid w:val="43A7EE18"/>
    <w:rsid w:val="43BD485F"/>
    <w:rsid w:val="43E6F735"/>
    <w:rsid w:val="43F43BC8"/>
    <w:rsid w:val="443363E6"/>
    <w:rsid w:val="44756B8B"/>
    <w:rsid w:val="44D9A973"/>
    <w:rsid w:val="44F29194"/>
    <w:rsid w:val="457E22B9"/>
    <w:rsid w:val="457FC62A"/>
    <w:rsid w:val="45A2AC82"/>
    <w:rsid w:val="45ADA381"/>
    <w:rsid w:val="45C5DD4C"/>
    <w:rsid w:val="45E6F63F"/>
    <w:rsid w:val="45F4D9BC"/>
    <w:rsid w:val="45FB1C98"/>
    <w:rsid w:val="4661EDD6"/>
    <w:rsid w:val="46BC687B"/>
    <w:rsid w:val="46C3A04E"/>
    <w:rsid w:val="46D363AE"/>
    <w:rsid w:val="470D488A"/>
    <w:rsid w:val="4713D44F"/>
    <w:rsid w:val="473377C8"/>
    <w:rsid w:val="47427BEC"/>
    <w:rsid w:val="4751F544"/>
    <w:rsid w:val="47BA55AD"/>
    <w:rsid w:val="47C89D92"/>
    <w:rsid w:val="47D11E85"/>
    <w:rsid w:val="47E4038A"/>
    <w:rsid w:val="47F4480A"/>
    <w:rsid w:val="47FD4E50"/>
    <w:rsid w:val="48443C04"/>
    <w:rsid w:val="4851BFBC"/>
    <w:rsid w:val="48651F8F"/>
    <w:rsid w:val="488932F3"/>
    <w:rsid w:val="48A03F39"/>
    <w:rsid w:val="48B21562"/>
    <w:rsid w:val="48F4BA19"/>
    <w:rsid w:val="490962BD"/>
    <w:rsid w:val="491290E0"/>
    <w:rsid w:val="4924D042"/>
    <w:rsid w:val="495BD676"/>
    <w:rsid w:val="49D291AD"/>
    <w:rsid w:val="4A29CB25"/>
    <w:rsid w:val="4A505520"/>
    <w:rsid w:val="4A6AB2C7"/>
    <w:rsid w:val="4A8206C5"/>
    <w:rsid w:val="4A8AB695"/>
    <w:rsid w:val="4A900759"/>
    <w:rsid w:val="4AA4D89D"/>
    <w:rsid w:val="4ACC4777"/>
    <w:rsid w:val="4AE81216"/>
    <w:rsid w:val="4B292361"/>
    <w:rsid w:val="4B42F624"/>
    <w:rsid w:val="4B79B42B"/>
    <w:rsid w:val="4BBA67EA"/>
    <w:rsid w:val="4BE90044"/>
    <w:rsid w:val="4BF63084"/>
    <w:rsid w:val="4C0CBB10"/>
    <w:rsid w:val="4C2CA6E6"/>
    <w:rsid w:val="4C3FB5D1"/>
    <w:rsid w:val="4C926E21"/>
    <w:rsid w:val="4C96E346"/>
    <w:rsid w:val="4CC523F5"/>
    <w:rsid w:val="4CD900D0"/>
    <w:rsid w:val="4D1DD928"/>
    <w:rsid w:val="4D5FFD8F"/>
    <w:rsid w:val="4D664CBB"/>
    <w:rsid w:val="4DCF61D5"/>
    <w:rsid w:val="4DDA2471"/>
    <w:rsid w:val="4DE1836E"/>
    <w:rsid w:val="4DEB5C34"/>
    <w:rsid w:val="4DF833E6"/>
    <w:rsid w:val="4DFD1D11"/>
    <w:rsid w:val="4E0F5514"/>
    <w:rsid w:val="4E3C0964"/>
    <w:rsid w:val="4E3E1DC2"/>
    <w:rsid w:val="4E484C90"/>
    <w:rsid w:val="4EA347C2"/>
    <w:rsid w:val="4EB2BE09"/>
    <w:rsid w:val="4EB853C2"/>
    <w:rsid w:val="4ED2CC08"/>
    <w:rsid w:val="4ED9C252"/>
    <w:rsid w:val="4F10756B"/>
    <w:rsid w:val="4FA938B9"/>
    <w:rsid w:val="4FAB4481"/>
    <w:rsid w:val="4FBD40AF"/>
    <w:rsid w:val="4FC1C936"/>
    <w:rsid w:val="50417498"/>
    <w:rsid w:val="50924313"/>
    <w:rsid w:val="5097D7B8"/>
    <w:rsid w:val="509BBF83"/>
    <w:rsid w:val="509C1A71"/>
    <w:rsid w:val="509E52DB"/>
    <w:rsid w:val="50ABA6CD"/>
    <w:rsid w:val="50ACA2EC"/>
    <w:rsid w:val="50BE22BF"/>
    <w:rsid w:val="50F0AC8A"/>
    <w:rsid w:val="510E9CE5"/>
    <w:rsid w:val="5148434C"/>
    <w:rsid w:val="515E76F0"/>
    <w:rsid w:val="518BDF24"/>
    <w:rsid w:val="51E50A89"/>
    <w:rsid w:val="51EA8E59"/>
    <w:rsid w:val="520B680C"/>
    <w:rsid w:val="521F417D"/>
    <w:rsid w:val="523911F3"/>
    <w:rsid w:val="5244BC2E"/>
    <w:rsid w:val="529D56DC"/>
    <w:rsid w:val="52BAB60D"/>
    <w:rsid w:val="52CED7C3"/>
    <w:rsid w:val="5317AF8E"/>
    <w:rsid w:val="531CADE8"/>
    <w:rsid w:val="5350C505"/>
    <w:rsid w:val="5358C239"/>
    <w:rsid w:val="539EB547"/>
    <w:rsid w:val="53DF1B2B"/>
    <w:rsid w:val="540A9F13"/>
    <w:rsid w:val="5476D519"/>
    <w:rsid w:val="5478780F"/>
    <w:rsid w:val="54798A35"/>
    <w:rsid w:val="54A75E41"/>
    <w:rsid w:val="54B7238F"/>
    <w:rsid w:val="54C9A715"/>
    <w:rsid w:val="54D002C3"/>
    <w:rsid w:val="54E72C41"/>
    <w:rsid w:val="54EC7DE2"/>
    <w:rsid w:val="54EC9566"/>
    <w:rsid w:val="553E842B"/>
    <w:rsid w:val="5587A713"/>
    <w:rsid w:val="55A589AD"/>
    <w:rsid w:val="55EC8CA7"/>
    <w:rsid w:val="561992D5"/>
    <w:rsid w:val="561C131E"/>
    <w:rsid w:val="56301A21"/>
    <w:rsid w:val="564EF8DC"/>
    <w:rsid w:val="5664E2B8"/>
    <w:rsid w:val="568865C7"/>
    <w:rsid w:val="569B8A3E"/>
    <w:rsid w:val="569E7E2B"/>
    <w:rsid w:val="56C73EFD"/>
    <w:rsid w:val="56D4C272"/>
    <w:rsid w:val="57E7A996"/>
    <w:rsid w:val="57ED30BA"/>
    <w:rsid w:val="5812AF4A"/>
    <w:rsid w:val="584B578D"/>
    <w:rsid w:val="5851A8FA"/>
    <w:rsid w:val="58634AEC"/>
    <w:rsid w:val="58756122"/>
    <w:rsid w:val="5881DD9D"/>
    <w:rsid w:val="58BB8F0E"/>
    <w:rsid w:val="58C1D977"/>
    <w:rsid w:val="58D3B945"/>
    <w:rsid w:val="58D6DD8C"/>
    <w:rsid w:val="58E0FB34"/>
    <w:rsid w:val="58F16CBD"/>
    <w:rsid w:val="590229B5"/>
    <w:rsid w:val="5920B865"/>
    <w:rsid w:val="59410B37"/>
    <w:rsid w:val="59732BE8"/>
    <w:rsid w:val="5974FF03"/>
    <w:rsid w:val="59891987"/>
    <w:rsid w:val="598AC9F7"/>
    <w:rsid w:val="59A57FEB"/>
    <w:rsid w:val="59A7BE01"/>
    <w:rsid w:val="59D2CC20"/>
    <w:rsid w:val="5A0959AB"/>
    <w:rsid w:val="5A118FAC"/>
    <w:rsid w:val="5A303303"/>
    <w:rsid w:val="5A3933C3"/>
    <w:rsid w:val="5A3D21D0"/>
    <w:rsid w:val="5A44756A"/>
    <w:rsid w:val="5A4A8CD5"/>
    <w:rsid w:val="5A606FC9"/>
    <w:rsid w:val="5B14F9DF"/>
    <w:rsid w:val="5B2C2C6D"/>
    <w:rsid w:val="5B2EEA11"/>
    <w:rsid w:val="5B5BD6EA"/>
    <w:rsid w:val="5B8BD8EC"/>
    <w:rsid w:val="5B90A4AD"/>
    <w:rsid w:val="5BDDC50D"/>
    <w:rsid w:val="5BE11C25"/>
    <w:rsid w:val="5BF8B634"/>
    <w:rsid w:val="5C1B2425"/>
    <w:rsid w:val="5C371E84"/>
    <w:rsid w:val="5C58F751"/>
    <w:rsid w:val="5C6B0A03"/>
    <w:rsid w:val="5C7CDC52"/>
    <w:rsid w:val="5CB788D6"/>
    <w:rsid w:val="5CEA08F2"/>
    <w:rsid w:val="5D304179"/>
    <w:rsid w:val="5D33C7B2"/>
    <w:rsid w:val="5D38938D"/>
    <w:rsid w:val="5D4A5099"/>
    <w:rsid w:val="5D65DE9A"/>
    <w:rsid w:val="5D8F298A"/>
    <w:rsid w:val="5DC61C35"/>
    <w:rsid w:val="5DD6F6F7"/>
    <w:rsid w:val="5E070C3A"/>
    <w:rsid w:val="5E1A4BF1"/>
    <w:rsid w:val="5E20FC6C"/>
    <w:rsid w:val="5E38F5D9"/>
    <w:rsid w:val="5E44B494"/>
    <w:rsid w:val="5E4DA77C"/>
    <w:rsid w:val="5E6D1E1F"/>
    <w:rsid w:val="5E845159"/>
    <w:rsid w:val="5EA80BA3"/>
    <w:rsid w:val="5F002C02"/>
    <w:rsid w:val="5F0377DD"/>
    <w:rsid w:val="5F0D6951"/>
    <w:rsid w:val="5F2DA8FB"/>
    <w:rsid w:val="5F4B8B52"/>
    <w:rsid w:val="5F96EA64"/>
    <w:rsid w:val="5FC560C3"/>
    <w:rsid w:val="5FE0E31E"/>
    <w:rsid w:val="5FED0170"/>
    <w:rsid w:val="601796FD"/>
    <w:rsid w:val="60214686"/>
    <w:rsid w:val="60442196"/>
    <w:rsid w:val="604D2D77"/>
    <w:rsid w:val="607258E0"/>
    <w:rsid w:val="607FD511"/>
    <w:rsid w:val="60B8D3B9"/>
    <w:rsid w:val="60FE3C02"/>
    <w:rsid w:val="6124B0B9"/>
    <w:rsid w:val="61AA81C8"/>
    <w:rsid w:val="61BABA02"/>
    <w:rsid w:val="61BD7A15"/>
    <w:rsid w:val="61BF530C"/>
    <w:rsid w:val="61F53A33"/>
    <w:rsid w:val="61F8FFDA"/>
    <w:rsid w:val="61FB1D6A"/>
    <w:rsid w:val="61FFB0F1"/>
    <w:rsid w:val="620117C5"/>
    <w:rsid w:val="6210BC9C"/>
    <w:rsid w:val="622B3DE7"/>
    <w:rsid w:val="622E79EE"/>
    <w:rsid w:val="626810BB"/>
    <w:rsid w:val="627A9C6A"/>
    <w:rsid w:val="629F06AC"/>
    <w:rsid w:val="62A3F227"/>
    <w:rsid w:val="62CD9EB2"/>
    <w:rsid w:val="631577A1"/>
    <w:rsid w:val="6348E8E0"/>
    <w:rsid w:val="634DC072"/>
    <w:rsid w:val="6357CD4D"/>
    <w:rsid w:val="6366E8CF"/>
    <w:rsid w:val="639F17BF"/>
    <w:rsid w:val="63A6A621"/>
    <w:rsid w:val="63B34B58"/>
    <w:rsid w:val="63F04FDE"/>
    <w:rsid w:val="63F5E0FD"/>
    <w:rsid w:val="640D138B"/>
    <w:rsid w:val="64625FCD"/>
    <w:rsid w:val="64683D7F"/>
    <w:rsid w:val="647A58F4"/>
    <w:rsid w:val="6492EEC2"/>
    <w:rsid w:val="64A281F2"/>
    <w:rsid w:val="64A59DBA"/>
    <w:rsid w:val="64AC057E"/>
    <w:rsid w:val="64C39466"/>
    <w:rsid w:val="64D3B040"/>
    <w:rsid w:val="64DC89F2"/>
    <w:rsid w:val="64F4E565"/>
    <w:rsid w:val="64F87A8D"/>
    <w:rsid w:val="6500AD32"/>
    <w:rsid w:val="652AF155"/>
    <w:rsid w:val="6539AD1F"/>
    <w:rsid w:val="65499A02"/>
    <w:rsid w:val="6554A581"/>
    <w:rsid w:val="655AA303"/>
    <w:rsid w:val="65914859"/>
    <w:rsid w:val="6594FBAB"/>
    <w:rsid w:val="659A0117"/>
    <w:rsid w:val="65ABA309"/>
    <w:rsid w:val="65B2F6A3"/>
    <w:rsid w:val="65C3FF1E"/>
    <w:rsid w:val="65E6EA6F"/>
    <w:rsid w:val="65F363B9"/>
    <w:rsid w:val="65F3A7FE"/>
    <w:rsid w:val="6626DC94"/>
    <w:rsid w:val="66272332"/>
    <w:rsid w:val="662A8241"/>
    <w:rsid w:val="6632F5B1"/>
    <w:rsid w:val="6641AC52"/>
    <w:rsid w:val="664D0CE1"/>
    <w:rsid w:val="6656C355"/>
    <w:rsid w:val="66804F60"/>
    <w:rsid w:val="66902971"/>
    <w:rsid w:val="669D6B4A"/>
    <w:rsid w:val="66AF0D3C"/>
    <w:rsid w:val="66B660D6"/>
    <w:rsid w:val="66BA4690"/>
    <w:rsid w:val="67259A47"/>
    <w:rsid w:val="6743ECA8"/>
    <w:rsid w:val="678140A9"/>
    <w:rsid w:val="679A4B31"/>
    <w:rsid w:val="67DEEAF8"/>
    <w:rsid w:val="67E5CC6C"/>
    <w:rsid w:val="67EEF754"/>
    <w:rsid w:val="681C6689"/>
    <w:rsid w:val="68275E3E"/>
    <w:rsid w:val="6843B8E7"/>
    <w:rsid w:val="6846BF63"/>
    <w:rsid w:val="6888E420"/>
    <w:rsid w:val="68A248EB"/>
    <w:rsid w:val="68A491BF"/>
    <w:rsid w:val="68D8CC9D"/>
    <w:rsid w:val="68F15C17"/>
    <w:rsid w:val="69015580"/>
    <w:rsid w:val="690AD4A1"/>
    <w:rsid w:val="694F0210"/>
    <w:rsid w:val="695B2B10"/>
    <w:rsid w:val="698F7DA5"/>
    <w:rsid w:val="69CD5738"/>
    <w:rsid w:val="69EC6E01"/>
    <w:rsid w:val="6A422A77"/>
    <w:rsid w:val="6A6E114F"/>
    <w:rsid w:val="6A778C48"/>
    <w:rsid w:val="6A7E9FB3"/>
    <w:rsid w:val="6A7EDFE2"/>
    <w:rsid w:val="6A83D0AC"/>
    <w:rsid w:val="6A8AD003"/>
    <w:rsid w:val="6AD5BCAA"/>
    <w:rsid w:val="6AD61AD3"/>
    <w:rsid w:val="6ADC5AB7"/>
    <w:rsid w:val="6B484215"/>
    <w:rsid w:val="6B4C8EB8"/>
    <w:rsid w:val="6B7AF67B"/>
    <w:rsid w:val="6B861836"/>
    <w:rsid w:val="6BFAAD1F"/>
    <w:rsid w:val="6C100614"/>
    <w:rsid w:val="6C113F19"/>
    <w:rsid w:val="6C21F5A8"/>
    <w:rsid w:val="6C3FC13A"/>
    <w:rsid w:val="6C521DAA"/>
    <w:rsid w:val="6C5A8362"/>
    <w:rsid w:val="6C607D8C"/>
    <w:rsid w:val="6C64D9B8"/>
    <w:rsid w:val="6C666D4F"/>
    <w:rsid w:val="6C6AC7F7"/>
    <w:rsid w:val="6C936AD1"/>
    <w:rsid w:val="6C9FB97D"/>
    <w:rsid w:val="6CAC6B65"/>
    <w:rsid w:val="6CAFF1B7"/>
    <w:rsid w:val="6CBDBEC5"/>
    <w:rsid w:val="6CF7A8B9"/>
    <w:rsid w:val="6D00A530"/>
    <w:rsid w:val="6D0CDF9D"/>
    <w:rsid w:val="6D2BFB4E"/>
    <w:rsid w:val="6D40D514"/>
    <w:rsid w:val="6D8CBC6F"/>
    <w:rsid w:val="6DBAB0FD"/>
    <w:rsid w:val="6DF43DB8"/>
    <w:rsid w:val="6DF7FAB6"/>
    <w:rsid w:val="6E16F24C"/>
    <w:rsid w:val="6E1C9BF6"/>
    <w:rsid w:val="6E28D85E"/>
    <w:rsid w:val="6E3466A1"/>
    <w:rsid w:val="6E3A281D"/>
    <w:rsid w:val="6E3BE593"/>
    <w:rsid w:val="6E6D23D1"/>
    <w:rsid w:val="6E991BF5"/>
    <w:rsid w:val="6EA119A1"/>
    <w:rsid w:val="6EF240D8"/>
    <w:rsid w:val="6EF8C7B4"/>
    <w:rsid w:val="6F330285"/>
    <w:rsid w:val="6F5ED117"/>
    <w:rsid w:val="6F646236"/>
    <w:rsid w:val="6FA4C425"/>
    <w:rsid w:val="6FB9A55C"/>
    <w:rsid w:val="70353DC8"/>
    <w:rsid w:val="7065E352"/>
    <w:rsid w:val="706FBF02"/>
    <w:rsid w:val="707A2E12"/>
    <w:rsid w:val="70A56E45"/>
    <w:rsid w:val="70A82E58"/>
    <w:rsid w:val="70BA725A"/>
    <w:rsid w:val="70D014A8"/>
    <w:rsid w:val="70FE9269"/>
    <w:rsid w:val="710B81A2"/>
    <w:rsid w:val="714ADD32"/>
    <w:rsid w:val="715EDFA3"/>
    <w:rsid w:val="717C7781"/>
    <w:rsid w:val="717F49FE"/>
    <w:rsid w:val="7194AB30"/>
    <w:rsid w:val="71DB8160"/>
    <w:rsid w:val="71EF96ED"/>
    <w:rsid w:val="720B9628"/>
    <w:rsid w:val="7224E20F"/>
    <w:rsid w:val="722FD0FE"/>
    <w:rsid w:val="7237FA61"/>
    <w:rsid w:val="7240DC6E"/>
    <w:rsid w:val="7282053C"/>
    <w:rsid w:val="729BA50E"/>
    <w:rsid w:val="72B5DBC5"/>
    <w:rsid w:val="73099CC1"/>
    <w:rsid w:val="731423AC"/>
    <w:rsid w:val="731CC191"/>
    <w:rsid w:val="73678DC6"/>
    <w:rsid w:val="737C62EC"/>
    <w:rsid w:val="738FB995"/>
    <w:rsid w:val="739780A0"/>
    <w:rsid w:val="73D746F7"/>
    <w:rsid w:val="74A23FE6"/>
    <w:rsid w:val="74AC1EEF"/>
    <w:rsid w:val="74D525A4"/>
    <w:rsid w:val="75085CA6"/>
    <w:rsid w:val="751C285B"/>
    <w:rsid w:val="752A73FE"/>
    <w:rsid w:val="752D2FF1"/>
    <w:rsid w:val="75784D03"/>
    <w:rsid w:val="75A018FA"/>
    <w:rsid w:val="75E60D81"/>
    <w:rsid w:val="75EB7CB4"/>
    <w:rsid w:val="75F37790"/>
    <w:rsid w:val="761126BF"/>
    <w:rsid w:val="765380BF"/>
    <w:rsid w:val="7682010E"/>
    <w:rsid w:val="768992FB"/>
    <w:rsid w:val="76B6C34E"/>
    <w:rsid w:val="76E3C0D0"/>
    <w:rsid w:val="76FB8DEA"/>
    <w:rsid w:val="7702B127"/>
    <w:rsid w:val="770D2CF8"/>
    <w:rsid w:val="77A20143"/>
    <w:rsid w:val="77AE4273"/>
    <w:rsid w:val="77F43581"/>
    <w:rsid w:val="7864111B"/>
    <w:rsid w:val="786629F2"/>
    <w:rsid w:val="789EA208"/>
    <w:rsid w:val="78A35583"/>
    <w:rsid w:val="78C75D09"/>
    <w:rsid w:val="78DC880B"/>
    <w:rsid w:val="78E2FDA5"/>
    <w:rsid w:val="78E66C64"/>
    <w:rsid w:val="78EF7FD2"/>
    <w:rsid w:val="79131101"/>
    <w:rsid w:val="7923A117"/>
    <w:rsid w:val="7999FFB6"/>
    <w:rsid w:val="79A8D5A9"/>
    <w:rsid w:val="79DB8A0F"/>
    <w:rsid w:val="79EDA045"/>
    <w:rsid w:val="7A37FCF8"/>
    <w:rsid w:val="7A3E2175"/>
    <w:rsid w:val="7A5BCB08"/>
    <w:rsid w:val="7A69ABE0"/>
    <w:rsid w:val="7A7262B4"/>
    <w:rsid w:val="7A98CF92"/>
    <w:rsid w:val="7AAC1389"/>
    <w:rsid w:val="7B480009"/>
    <w:rsid w:val="7B4DA9F1"/>
    <w:rsid w:val="7B5032F2"/>
    <w:rsid w:val="7B583C4D"/>
    <w:rsid w:val="7B94E991"/>
    <w:rsid w:val="7BB560F3"/>
    <w:rsid w:val="7C0992F1"/>
    <w:rsid w:val="7C165499"/>
    <w:rsid w:val="7C3F4ED1"/>
    <w:rsid w:val="7C411FD1"/>
    <w:rsid w:val="7C76F732"/>
    <w:rsid w:val="7C8F9A4C"/>
    <w:rsid w:val="7C94FA35"/>
    <w:rsid w:val="7CA72934"/>
    <w:rsid w:val="7CACBA53"/>
    <w:rsid w:val="7CDCDFFE"/>
    <w:rsid w:val="7D59718C"/>
    <w:rsid w:val="7D6569A7"/>
    <w:rsid w:val="7D670D31"/>
    <w:rsid w:val="7D86DC78"/>
    <w:rsid w:val="7D8F37D7"/>
    <w:rsid w:val="7D939619"/>
    <w:rsid w:val="7DA4091B"/>
    <w:rsid w:val="7DF982EC"/>
    <w:rsid w:val="7E0C1DD6"/>
    <w:rsid w:val="7E0D715B"/>
    <w:rsid w:val="7E3EA8D2"/>
    <w:rsid w:val="7E99EDEB"/>
    <w:rsid w:val="7EC5F707"/>
    <w:rsid w:val="7EF885A8"/>
    <w:rsid w:val="7F7D88D7"/>
    <w:rsid w:val="7F846A4B"/>
    <w:rsid w:val="7FF65E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AB1B0"/>
  <w15:docId w15:val="{8149598D-3F3F-4398-9D57-B2B31569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C8B"/>
    <w:rPr>
      <w:rFonts w:ascii="Arial" w:hAnsi="Arial"/>
      <w:sz w:val="24"/>
      <w:szCs w:val="24"/>
      <w:lang w:eastAsia="en-US"/>
    </w:rPr>
  </w:style>
  <w:style w:type="paragraph" w:styleId="Heading1">
    <w:name w:val="heading 1"/>
    <w:basedOn w:val="ListParagraph"/>
    <w:next w:val="Normal"/>
    <w:link w:val="Heading1Char"/>
    <w:qFormat/>
    <w:rsid w:val="00BC295A"/>
    <w:pPr>
      <w:numPr>
        <w:numId w:val="14"/>
      </w:numPr>
      <w:outlineLvl w:val="0"/>
    </w:pPr>
    <w:rPr>
      <w:b/>
      <w:bCs/>
    </w:rPr>
  </w:style>
  <w:style w:type="paragraph" w:styleId="Heading2">
    <w:name w:val="heading 2"/>
    <w:basedOn w:val="Heading3"/>
    <w:next w:val="Normal"/>
    <w:link w:val="Heading2Char"/>
    <w:uiPriority w:val="9"/>
    <w:unhideWhenUsed/>
    <w:qFormat/>
    <w:rsid w:val="006F5136"/>
    <w:pPr>
      <w:numPr>
        <w:ilvl w:val="3"/>
        <w:numId w:val="14"/>
      </w:numPr>
      <w:outlineLvl w:val="1"/>
    </w:pPr>
  </w:style>
  <w:style w:type="paragraph" w:styleId="Heading3">
    <w:name w:val="heading 3"/>
    <w:basedOn w:val="Normal"/>
    <w:next w:val="Normal"/>
    <w:link w:val="Heading3Char"/>
    <w:uiPriority w:val="9"/>
    <w:unhideWhenUsed/>
    <w:qFormat/>
    <w:rsid w:val="00994F1E"/>
    <w:pPr>
      <w:ind w:left="-567"/>
      <w:outlineLvl w:val="2"/>
    </w:pPr>
    <w:rPr>
      <w:b/>
      <w:bCs/>
    </w:rPr>
  </w:style>
  <w:style w:type="paragraph" w:styleId="Heading4">
    <w:name w:val="heading 4"/>
    <w:basedOn w:val="paragraph"/>
    <w:next w:val="Normal"/>
    <w:link w:val="Heading4Char"/>
    <w:uiPriority w:val="9"/>
    <w:unhideWhenUsed/>
    <w:qFormat/>
    <w:rsid w:val="007235AA"/>
    <w:pPr>
      <w:spacing w:before="0" w:beforeAutospacing="0" w:after="0" w:afterAutospacing="0"/>
      <w:ind w:left="-570" w:right="-1005"/>
      <w:textAlignment w:val="baseline"/>
      <w:outlineLvl w:val="3"/>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link w:val="ListParagraphChar"/>
    <w:uiPriority w:val="34"/>
    <w:qFormat/>
    <w:rsid w:val="00827F94"/>
    <w:pPr>
      <w:ind w:left="720"/>
      <w:contextualSpacing/>
    </w:p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rsid w:val="00BC295A"/>
    <w:rPr>
      <w:rFonts w:ascii="Arial" w:hAnsi="Arial"/>
      <w:b/>
      <w:bCs/>
      <w:sz w:val="24"/>
      <w:szCs w:val="24"/>
      <w:lang w:eastAsia="en-US"/>
    </w:rPr>
  </w:style>
  <w:style w:type="character" w:styleId="Hyperlink">
    <w:name w:val="Hyperlink"/>
    <w:basedOn w:val="DefaultParagraphFont"/>
    <w:uiPriority w:val="99"/>
    <w:unhideWhenUsed/>
    <w:rsid w:val="004C145B"/>
    <w:rPr>
      <w:color w:val="0000FF"/>
      <w:u w:val="single"/>
    </w:rPr>
  </w:style>
  <w:style w:type="paragraph" w:styleId="BodyTextIndent2">
    <w:name w:val="Body Text Indent 2"/>
    <w:basedOn w:val="Normal"/>
    <w:link w:val="BodyTextIndent2Char"/>
    <w:semiHidden/>
    <w:unhideWhenUsed/>
    <w:rsid w:val="004C145B"/>
    <w:pPr>
      <w:ind w:left="720"/>
      <w:jc w:val="both"/>
    </w:pPr>
    <w:rPr>
      <w:i/>
      <w:iCs/>
      <w:szCs w:val="20"/>
    </w:rPr>
  </w:style>
  <w:style w:type="character" w:customStyle="1" w:styleId="BodyTextIndent2Char">
    <w:name w:val="Body Text Indent 2 Char"/>
    <w:basedOn w:val="DefaultParagraphFont"/>
    <w:link w:val="BodyTextIndent2"/>
    <w:semiHidden/>
    <w:rsid w:val="004C145B"/>
    <w:rPr>
      <w:rFonts w:ascii="Arial" w:hAnsi="Arial"/>
      <w:i/>
      <w:iCs/>
      <w:sz w:val="24"/>
      <w:lang w:eastAsia="en-US"/>
    </w:rPr>
  </w:style>
  <w:style w:type="paragraph" w:styleId="BalloonText">
    <w:name w:val="Balloon Text"/>
    <w:basedOn w:val="Normal"/>
    <w:link w:val="BalloonTextChar"/>
    <w:uiPriority w:val="99"/>
    <w:semiHidden/>
    <w:unhideWhenUsed/>
    <w:rsid w:val="00D555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5C9"/>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156CF5"/>
    <w:rPr>
      <w:color w:val="605E5C"/>
      <w:shd w:val="clear" w:color="auto" w:fill="E1DFDD"/>
    </w:rPr>
  </w:style>
  <w:style w:type="character" w:customStyle="1" w:styleId="Heading2Char">
    <w:name w:val="Heading 2 Char"/>
    <w:basedOn w:val="DefaultParagraphFont"/>
    <w:link w:val="Heading2"/>
    <w:uiPriority w:val="9"/>
    <w:rsid w:val="006F5136"/>
    <w:rPr>
      <w:rFonts w:ascii="Arial" w:hAnsi="Arial"/>
      <w:b/>
      <w:bCs/>
      <w:sz w:val="24"/>
      <w:szCs w:val="24"/>
      <w:lang w:eastAsia="en-US"/>
    </w:rPr>
  </w:style>
  <w:style w:type="paragraph" w:customStyle="1" w:styleId="summary">
    <w:name w:val="summary"/>
    <w:basedOn w:val="Normal"/>
    <w:rsid w:val="00501C6B"/>
    <w:pPr>
      <w:spacing w:before="100" w:beforeAutospacing="1" w:after="100" w:afterAutospacing="1"/>
    </w:pPr>
    <w:rPr>
      <w:rFonts w:ascii="Times New Roman" w:hAnsi="Times New Roman"/>
      <w:lang w:eastAsia="en-GB"/>
    </w:rPr>
  </w:style>
  <w:style w:type="paragraph" w:styleId="NormalWeb">
    <w:name w:val="Normal (Web)"/>
    <w:basedOn w:val="Normal"/>
    <w:uiPriority w:val="99"/>
    <w:unhideWhenUsed/>
    <w:rsid w:val="00501C6B"/>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501C6B"/>
    <w:rPr>
      <w:b/>
      <w:bCs/>
    </w:rPr>
  </w:style>
  <w:style w:type="paragraph" w:styleId="NoSpacing">
    <w:name w:val="No Spacing"/>
    <w:uiPriority w:val="1"/>
    <w:qFormat/>
    <w:rsid w:val="00762109"/>
    <w:rPr>
      <w:rFonts w:ascii="Calibri" w:hAnsi="Calibri"/>
      <w:sz w:val="22"/>
      <w:szCs w:val="22"/>
    </w:rPr>
  </w:style>
  <w:style w:type="paragraph" w:styleId="FootnoteText">
    <w:name w:val="footnote text"/>
    <w:basedOn w:val="Normal"/>
    <w:link w:val="FootnoteTextChar"/>
    <w:uiPriority w:val="99"/>
    <w:semiHidden/>
    <w:unhideWhenUsed/>
    <w:rsid w:val="00762109"/>
    <w:rPr>
      <w:rFonts w:ascii="Calibri" w:hAnsi="Calibri"/>
      <w:sz w:val="20"/>
      <w:szCs w:val="20"/>
      <w:lang w:eastAsia="en-GB"/>
    </w:rPr>
  </w:style>
  <w:style w:type="character" w:customStyle="1" w:styleId="FootnoteTextChar">
    <w:name w:val="Footnote Text Char"/>
    <w:basedOn w:val="DefaultParagraphFont"/>
    <w:link w:val="FootnoteText"/>
    <w:uiPriority w:val="99"/>
    <w:semiHidden/>
    <w:rsid w:val="00762109"/>
    <w:rPr>
      <w:rFonts w:ascii="Calibri" w:hAnsi="Calibri"/>
    </w:rPr>
  </w:style>
  <w:style w:type="character" w:styleId="FootnoteReference">
    <w:name w:val="footnote reference"/>
    <w:basedOn w:val="DefaultParagraphFont"/>
    <w:uiPriority w:val="99"/>
    <w:semiHidden/>
    <w:unhideWhenUsed/>
    <w:rsid w:val="00762109"/>
    <w:rPr>
      <w:vertAlign w:val="superscript"/>
    </w:rPr>
  </w:style>
  <w:style w:type="character" w:customStyle="1" w:styleId="ListParagraphChar">
    <w:name w:val="List Paragraph Char"/>
    <w:link w:val="ListParagraph"/>
    <w:uiPriority w:val="34"/>
    <w:rsid w:val="00B74379"/>
    <w:rPr>
      <w:rFonts w:ascii="Arial" w:hAnsi="Arial"/>
      <w:sz w:val="24"/>
      <w:szCs w:val="24"/>
      <w:lang w:eastAsia="en-US"/>
    </w:rPr>
  </w:style>
  <w:style w:type="paragraph" w:customStyle="1" w:styleId="paragraph">
    <w:name w:val="paragraph"/>
    <w:basedOn w:val="Normal"/>
    <w:rsid w:val="0032568A"/>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32568A"/>
  </w:style>
  <w:style w:type="character" w:customStyle="1" w:styleId="spellingerror">
    <w:name w:val="spellingerror"/>
    <w:basedOn w:val="DefaultParagraphFont"/>
    <w:rsid w:val="0032568A"/>
  </w:style>
  <w:style w:type="character" w:customStyle="1" w:styleId="eop">
    <w:name w:val="eop"/>
    <w:basedOn w:val="DefaultParagraphFont"/>
    <w:rsid w:val="0032568A"/>
  </w:style>
  <w:style w:type="character" w:styleId="FollowedHyperlink">
    <w:name w:val="FollowedHyperlink"/>
    <w:basedOn w:val="DefaultParagraphFont"/>
    <w:uiPriority w:val="99"/>
    <w:semiHidden/>
    <w:unhideWhenUsed/>
    <w:rsid w:val="00205ED4"/>
    <w:rPr>
      <w:color w:val="800080" w:themeColor="followedHyperlink"/>
      <w:u w:val="single"/>
    </w:rPr>
  </w:style>
  <w:style w:type="paragraph" w:customStyle="1" w:styleId="TableParagraph">
    <w:name w:val="Table Paragraph"/>
    <w:basedOn w:val="Normal"/>
    <w:uiPriority w:val="1"/>
    <w:qFormat/>
    <w:rsid w:val="00A80261"/>
    <w:pPr>
      <w:widowControl w:val="0"/>
      <w:spacing w:line="227" w:lineRule="exact"/>
    </w:pPr>
    <w:rPr>
      <w:rFonts w:eastAsia="Arial" w:cs="Arial"/>
      <w:sz w:val="22"/>
      <w:szCs w:val="22"/>
      <w:lang w:val="en-US"/>
    </w:rPr>
  </w:style>
  <w:style w:type="paragraph" w:customStyle="1" w:styleId="p1">
    <w:name w:val="p1"/>
    <w:basedOn w:val="Normal"/>
    <w:rsid w:val="0091759F"/>
    <w:pPr>
      <w:autoSpaceDN w:val="0"/>
      <w:spacing w:before="100" w:after="100"/>
    </w:pPr>
    <w:rPr>
      <w:rFonts w:ascii="Times New Roman" w:hAnsi="Times New Roman"/>
      <w:lang w:eastAsia="en-GB"/>
    </w:rPr>
  </w:style>
  <w:style w:type="paragraph" w:styleId="PlainText">
    <w:name w:val="Plain Text"/>
    <w:basedOn w:val="Normal"/>
    <w:link w:val="PlainTextChar"/>
    <w:uiPriority w:val="99"/>
    <w:unhideWhenUsed/>
    <w:rsid w:val="0091759F"/>
    <w:rPr>
      <w:rFonts w:ascii="Calibri" w:eastAsiaTheme="minorEastAsia" w:hAnsi="Calibri" w:cs="Calibri"/>
      <w:sz w:val="22"/>
      <w:szCs w:val="21"/>
      <w:lang w:eastAsia="en-GB"/>
    </w:rPr>
  </w:style>
  <w:style w:type="character" w:customStyle="1" w:styleId="PlainTextChar">
    <w:name w:val="Plain Text Char"/>
    <w:basedOn w:val="DefaultParagraphFont"/>
    <w:link w:val="PlainText"/>
    <w:uiPriority w:val="99"/>
    <w:rsid w:val="0091759F"/>
    <w:rPr>
      <w:rFonts w:ascii="Calibri" w:eastAsiaTheme="minorEastAsia" w:hAnsi="Calibri" w:cs="Calibri"/>
      <w:sz w:val="22"/>
      <w:szCs w:val="21"/>
    </w:rPr>
  </w:style>
  <w:style w:type="table" w:customStyle="1" w:styleId="TableGrid1">
    <w:name w:val="Table Grid1"/>
    <w:basedOn w:val="TableNormal"/>
    <w:next w:val="TableGrid"/>
    <w:uiPriority w:val="39"/>
    <w:rsid w:val="002D7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1">
    <w:name w:val="Pa2+1"/>
    <w:basedOn w:val="Normal"/>
    <w:next w:val="Normal"/>
    <w:uiPriority w:val="99"/>
    <w:rsid w:val="008A60E3"/>
    <w:pPr>
      <w:autoSpaceDE w:val="0"/>
      <w:autoSpaceDN w:val="0"/>
      <w:adjustRightInd w:val="0"/>
      <w:spacing w:line="201" w:lineRule="atLeast"/>
    </w:pPr>
    <w:rPr>
      <w:rFonts w:ascii="Helvetica 45 Light" w:eastAsiaTheme="minorHAnsi" w:hAnsi="Helvetica 45 Light" w:cstheme="minorBidi"/>
    </w:rPr>
  </w:style>
  <w:style w:type="paragraph" w:styleId="Revision">
    <w:name w:val="Revision"/>
    <w:hidden/>
    <w:uiPriority w:val="99"/>
    <w:semiHidden/>
    <w:rsid w:val="00381871"/>
    <w:rPr>
      <w:rFonts w:ascii="Arial" w:hAnsi="Arial"/>
      <w:sz w:val="24"/>
      <w:szCs w:val="24"/>
      <w:lang w:eastAsia="en-US"/>
    </w:rPr>
  </w:style>
  <w:style w:type="paragraph" w:styleId="BodyText">
    <w:name w:val="Body Text"/>
    <w:basedOn w:val="Normal"/>
    <w:link w:val="BodyTextChar"/>
    <w:uiPriority w:val="99"/>
    <w:semiHidden/>
    <w:unhideWhenUsed/>
    <w:rsid w:val="008E17A3"/>
    <w:pPr>
      <w:spacing w:after="120"/>
    </w:pPr>
  </w:style>
  <w:style w:type="character" w:customStyle="1" w:styleId="BodyTextChar">
    <w:name w:val="Body Text Char"/>
    <w:basedOn w:val="DefaultParagraphFont"/>
    <w:link w:val="BodyText"/>
    <w:uiPriority w:val="99"/>
    <w:semiHidden/>
    <w:rsid w:val="008E17A3"/>
    <w:rPr>
      <w:rFonts w:ascii="Arial" w:hAnsi="Arial"/>
      <w:sz w:val="24"/>
      <w:szCs w:val="24"/>
      <w:lang w:eastAsia="en-US"/>
    </w:rPr>
  </w:style>
  <w:style w:type="character" w:styleId="CommentReference">
    <w:name w:val="annotation reference"/>
    <w:basedOn w:val="DefaultParagraphFont"/>
    <w:uiPriority w:val="99"/>
    <w:semiHidden/>
    <w:unhideWhenUsed/>
    <w:rsid w:val="00C37855"/>
    <w:rPr>
      <w:sz w:val="16"/>
      <w:szCs w:val="16"/>
    </w:rPr>
  </w:style>
  <w:style w:type="paragraph" w:styleId="CommentText">
    <w:name w:val="annotation text"/>
    <w:basedOn w:val="Normal"/>
    <w:link w:val="CommentTextChar"/>
    <w:uiPriority w:val="99"/>
    <w:semiHidden/>
    <w:unhideWhenUsed/>
    <w:rsid w:val="00C37855"/>
    <w:rPr>
      <w:sz w:val="20"/>
      <w:szCs w:val="20"/>
    </w:rPr>
  </w:style>
  <w:style w:type="character" w:customStyle="1" w:styleId="CommentTextChar">
    <w:name w:val="Comment Text Char"/>
    <w:basedOn w:val="DefaultParagraphFont"/>
    <w:link w:val="CommentText"/>
    <w:uiPriority w:val="99"/>
    <w:semiHidden/>
    <w:rsid w:val="00C3785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37855"/>
    <w:rPr>
      <w:b/>
      <w:bCs/>
    </w:rPr>
  </w:style>
  <w:style w:type="character" w:customStyle="1" w:styleId="CommentSubjectChar">
    <w:name w:val="Comment Subject Char"/>
    <w:basedOn w:val="CommentTextChar"/>
    <w:link w:val="CommentSubject"/>
    <w:uiPriority w:val="99"/>
    <w:semiHidden/>
    <w:rsid w:val="00C37855"/>
    <w:rPr>
      <w:rFonts w:ascii="Arial" w:hAnsi="Arial"/>
      <w:b/>
      <w:bCs/>
      <w:lang w:eastAsia="en-US"/>
    </w:rPr>
  </w:style>
  <w:style w:type="character" w:customStyle="1" w:styleId="Heading3Char">
    <w:name w:val="Heading 3 Char"/>
    <w:basedOn w:val="DefaultParagraphFont"/>
    <w:link w:val="Heading3"/>
    <w:uiPriority w:val="9"/>
    <w:rsid w:val="00994F1E"/>
    <w:rPr>
      <w:rFonts w:ascii="Arial" w:hAnsi="Arial"/>
      <w:b/>
      <w:bCs/>
      <w:sz w:val="24"/>
      <w:szCs w:val="24"/>
      <w:lang w:eastAsia="en-US"/>
    </w:rPr>
  </w:style>
  <w:style w:type="character" w:customStyle="1" w:styleId="Heading4Char">
    <w:name w:val="Heading 4 Char"/>
    <w:basedOn w:val="DefaultParagraphFont"/>
    <w:link w:val="Heading4"/>
    <w:uiPriority w:val="9"/>
    <w:rsid w:val="007235AA"/>
    <w:rPr>
      <w:rFonts w:ascii="Arial" w:hAnsi="Arial" w:cs="Arial"/>
      <w:b/>
      <w:bCs/>
      <w:color w:val="000000"/>
      <w:sz w:val="24"/>
      <w:szCs w:val="24"/>
    </w:rPr>
  </w:style>
  <w:style w:type="table" w:customStyle="1" w:styleId="TableGrid2">
    <w:name w:val="Table Grid2"/>
    <w:basedOn w:val="TableNormal"/>
    <w:next w:val="TableGrid"/>
    <w:uiPriority w:val="39"/>
    <w:rsid w:val="00F12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msonormal"/>
    <w:basedOn w:val="Normal"/>
    <w:uiPriority w:val="99"/>
    <w:semiHidden/>
    <w:rsid w:val="001D0C4D"/>
    <w:rPr>
      <w:rFonts w:ascii="Calibri" w:eastAsiaTheme="minorHAnsi" w:hAnsi="Calibri" w:cs="Calibri"/>
      <w:sz w:val="22"/>
      <w:szCs w:val="22"/>
      <w:lang w:eastAsia="en-GB"/>
    </w:rPr>
  </w:style>
  <w:style w:type="table" w:customStyle="1" w:styleId="TableGrid3">
    <w:name w:val="Table Grid3"/>
    <w:basedOn w:val="TableNormal"/>
    <w:next w:val="TableGrid"/>
    <w:uiPriority w:val="39"/>
    <w:rsid w:val="00920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57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17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07A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A5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9D7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80"/>
    <w:pPr>
      <w:autoSpaceDE w:val="0"/>
      <w:autoSpaceDN w:val="0"/>
      <w:adjustRightInd w:val="0"/>
    </w:pPr>
    <w:rPr>
      <w:rFonts w:ascii="Calibri" w:hAnsi="Calibri" w:cs="Calibri"/>
      <w:color w:val="000000"/>
      <w:sz w:val="24"/>
      <w:szCs w:val="24"/>
    </w:rPr>
  </w:style>
  <w:style w:type="table" w:customStyle="1" w:styleId="TableGrid9">
    <w:name w:val="Table Grid9"/>
    <w:basedOn w:val="TableNormal"/>
    <w:next w:val="TableGrid"/>
    <w:uiPriority w:val="39"/>
    <w:rsid w:val="00771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5B6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50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BE6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B552A"/>
    <w:pPr>
      <w:spacing w:before="100" w:beforeAutospacing="1" w:after="100" w:afterAutospacing="1"/>
    </w:pPr>
    <w:rPr>
      <w:rFonts w:ascii="Calibri" w:eastAsiaTheme="minorHAnsi" w:hAnsi="Calibri" w:cs="Calibri"/>
      <w:sz w:val="22"/>
      <w:szCs w:val="22"/>
      <w:lang w:eastAsia="en-GB"/>
    </w:rPr>
  </w:style>
  <w:style w:type="table" w:customStyle="1" w:styleId="TableGrid13">
    <w:name w:val="Table Grid13"/>
    <w:basedOn w:val="TableNormal"/>
    <w:next w:val="TableGrid"/>
    <w:uiPriority w:val="39"/>
    <w:rsid w:val="00CB4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A86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9D1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9502">
      <w:bodyDiv w:val="1"/>
      <w:marLeft w:val="0"/>
      <w:marRight w:val="0"/>
      <w:marTop w:val="0"/>
      <w:marBottom w:val="0"/>
      <w:divBdr>
        <w:top w:val="none" w:sz="0" w:space="0" w:color="auto"/>
        <w:left w:val="none" w:sz="0" w:space="0" w:color="auto"/>
        <w:bottom w:val="none" w:sz="0" w:space="0" w:color="auto"/>
        <w:right w:val="none" w:sz="0" w:space="0" w:color="auto"/>
      </w:divBdr>
    </w:div>
    <w:div w:id="65417607">
      <w:bodyDiv w:val="1"/>
      <w:marLeft w:val="0"/>
      <w:marRight w:val="0"/>
      <w:marTop w:val="0"/>
      <w:marBottom w:val="0"/>
      <w:divBdr>
        <w:top w:val="none" w:sz="0" w:space="0" w:color="auto"/>
        <w:left w:val="none" w:sz="0" w:space="0" w:color="auto"/>
        <w:bottom w:val="none" w:sz="0" w:space="0" w:color="auto"/>
        <w:right w:val="none" w:sz="0" w:space="0" w:color="auto"/>
      </w:divBdr>
    </w:div>
    <w:div w:id="79303757">
      <w:bodyDiv w:val="1"/>
      <w:marLeft w:val="0"/>
      <w:marRight w:val="0"/>
      <w:marTop w:val="0"/>
      <w:marBottom w:val="0"/>
      <w:divBdr>
        <w:top w:val="none" w:sz="0" w:space="0" w:color="auto"/>
        <w:left w:val="none" w:sz="0" w:space="0" w:color="auto"/>
        <w:bottom w:val="none" w:sz="0" w:space="0" w:color="auto"/>
        <w:right w:val="none" w:sz="0" w:space="0" w:color="auto"/>
      </w:divBdr>
    </w:div>
    <w:div w:id="331490122">
      <w:bodyDiv w:val="1"/>
      <w:marLeft w:val="0"/>
      <w:marRight w:val="0"/>
      <w:marTop w:val="0"/>
      <w:marBottom w:val="0"/>
      <w:divBdr>
        <w:top w:val="none" w:sz="0" w:space="0" w:color="auto"/>
        <w:left w:val="none" w:sz="0" w:space="0" w:color="auto"/>
        <w:bottom w:val="none" w:sz="0" w:space="0" w:color="auto"/>
        <w:right w:val="none" w:sz="0" w:space="0" w:color="auto"/>
      </w:divBdr>
    </w:div>
    <w:div w:id="354576913">
      <w:bodyDiv w:val="1"/>
      <w:marLeft w:val="0"/>
      <w:marRight w:val="0"/>
      <w:marTop w:val="0"/>
      <w:marBottom w:val="0"/>
      <w:divBdr>
        <w:top w:val="none" w:sz="0" w:space="0" w:color="auto"/>
        <w:left w:val="none" w:sz="0" w:space="0" w:color="auto"/>
        <w:bottom w:val="none" w:sz="0" w:space="0" w:color="auto"/>
        <w:right w:val="none" w:sz="0" w:space="0" w:color="auto"/>
      </w:divBdr>
    </w:div>
    <w:div w:id="357854307">
      <w:bodyDiv w:val="1"/>
      <w:marLeft w:val="0"/>
      <w:marRight w:val="0"/>
      <w:marTop w:val="0"/>
      <w:marBottom w:val="0"/>
      <w:divBdr>
        <w:top w:val="none" w:sz="0" w:space="0" w:color="auto"/>
        <w:left w:val="none" w:sz="0" w:space="0" w:color="auto"/>
        <w:bottom w:val="none" w:sz="0" w:space="0" w:color="auto"/>
        <w:right w:val="none" w:sz="0" w:space="0" w:color="auto"/>
      </w:divBdr>
      <w:divsChild>
        <w:div w:id="92942158">
          <w:marLeft w:val="0"/>
          <w:marRight w:val="0"/>
          <w:marTop w:val="0"/>
          <w:marBottom w:val="0"/>
          <w:divBdr>
            <w:top w:val="none" w:sz="0" w:space="0" w:color="auto"/>
            <w:left w:val="none" w:sz="0" w:space="0" w:color="auto"/>
            <w:bottom w:val="none" w:sz="0" w:space="0" w:color="auto"/>
            <w:right w:val="none" w:sz="0" w:space="0" w:color="auto"/>
          </w:divBdr>
        </w:div>
        <w:div w:id="1555040581">
          <w:marLeft w:val="0"/>
          <w:marRight w:val="0"/>
          <w:marTop w:val="0"/>
          <w:marBottom w:val="0"/>
          <w:divBdr>
            <w:top w:val="none" w:sz="0" w:space="0" w:color="auto"/>
            <w:left w:val="none" w:sz="0" w:space="0" w:color="auto"/>
            <w:bottom w:val="none" w:sz="0" w:space="0" w:color="auto"/>
            <w:right w:val="none" w:sz="0" w:space="0" w:color="auto"/>
          </w:divBdr>
        </w:div>
        <w:div w:id="1805853467">
          <w:marLeft w:val="0"/>
          <w:marRight w:val="0"/>
          <w:marTop w:val="0"/>
          <w:marBottom w:val="0"/>
          <w:divBdr>
            <w:top w:val="none" w:sz="0" w:space="0" w:color="auto"/>
            <w:left w:val="none" w:sz="0" w:space="0" w:color="auto"/>
            <w:bottom w:val="none" w:sz="0" w:space="0" w:color="auto"/>
            <w:right w:val="none" w:sz="0" w:space="0" w:color="auto"/>
          </w:divBdr>
        </w:div>
      </w:divsChild>
    </w:div>
    <w:div w:id="368535942">
      <w:bodyDiv w:val="1"/>
      <w:marLeft w:val="0"/>
      <w:marRight w:val="0"/>
      <w:marTop w:val="0"/>
      <w:marBottom w:val="0"/>
      <w:divBdr>
        <w:top w:val="none" w:sz="0" w:space="0" w:color="auto"/>
        <w:left w:val="none" w:sz="0" w:space="0" w:color="auto"/>
        <w:bottom w:val="none" w:sz="0" w:space="0" w:color="auto"/>
        <w:right w:val="none" w:sz="0" w:space="0" w:color="auto"/>
      </w:divBdr>
    </w:div>
    <w:div w:id="391007945">
      <w:bodyDiv w:val="1"/>
      <w:marLeft w:val="0"/>
      <w:marRight w:val="0"/>
      <w:marTop w:val="0"/>
      <w:marBottom w:val="0"/>
      <w:divBdr>
        <w:top w:val="none" w:sz="0" w:space="0" w:color="auto"/>
        <w:left w:val="none" w:sz="0" w:space="0" w:color="auto"/>
        <w:bottom w:val="none" w:sz="0" w:space="0" w:color="auto"/>
        <w:right w:val="none" w:sz="0" w:space="0" w:color="auto"/>
      </w:divBdr>
    </w:div>
    <w:div w:id="394089933">
      <w:bodyDiv w:val="1"/>
      <w:marLeft w:val="0"/>
      <w:marRight w:val="0"/>
      <w:marTop w:val="0"/>
      <w:marBottom w:val="0"/>
      <w:divBdr>
        <w:top w:val="none" w:sz="0" w:space="0" w:color="auto"/>
        <w:left w:val="none" w:sz="0" w:space="0" w:color="auto"/>
        <w:bottom w:val="none" w:sz="0" w:space="0" w:color="auto"/>
        <w:right w:val="none" w:sz="0" w:space="0" w:color="auto"/>
      </w:divBdr>
    </w:div>
    <w:div w:id="421413251">
      <w:bodyDiv w:val="1"/>
      <w:marLeft w:val="0"/>
      <w:marRight w:val="0"/>
      <w:marTop w:val="0"/>
      <w:marBottom w:val="0"/>
      <w:divBdr>
        <w:top w:val="none" w:sz="0" w:space="0" w:color="auto"/>
        <w:left w:val="none" w:sz="0" w:space="0" w:color="auto"/>
        <w:bottom w:val="none" w:sz="0" w:space="0" w:color="auto"/>
        <w:right w:val="none" w:sz="0" w:space="0" w:color="auto"/>
      </w:divBdr>
      <w:divsChild>
        <w:div w:id="8530966">
          <w:marLeft w:val="0"/>
          <w:marRight w:val="0"/>
          <w:marTop w:val="0"/>
          <w:marBottom w:val="0"/>
          <w:divBdr>
            <w:top w:val="none" w:sz="0" w:space="0" w:color="auto"/>
            <w:left w:val="none" w:sz="0" w:space="0" w:color="auto"/>
            <w:bottom w:val="none" w:sz="0" w:space="0" w:color="auto"/>
            <w:right w:val="none" w:sz="0" w:space="0" w:color="auto"/>
          </w:divBdr>
        </w:div>
        <w:div w:id="1351877249">
          <w:marLeft w:val="0"/>
          <w:marRight w:val="0"/>
          <w:marTop w:val="0"/>
          <w:marBottom w:val="0"/>
          <w:divBdr>
            <w:top w:val="none" w:sz="0" w:space="0" w:color="auto"/>
            <w:left w:val="none" w:sz="0" w:space="0" w:color="auto"/>
            <w:bottom w:val="none" w:sz="0" w:space="0" w:color="auto"/>
            <w:right w:val="none" w:sz="0" w:space="0" w:color="auto"/>
          </w:divBdr>
        </w:div>
      </w:divsChild>
    </w:div>
    <w:div w:id="456949106">
      <w:bodyDiv w:val="1"/>
      <w:marLeft w:val="0"/>
      <w:marRight w:val="0"/>
      <w:marTop w:val="0"/>
      <w:marBottom w:val="0"/>
      <w:divBdr>
        <w:top w:val="none" w:sz="0" w:space="0" w:color="auto"/>
        <w:left w:val="none" w:sz="0" w:space="0" w:color="auto"/>
        <w:bottom w:val="none" w:sz="0" w:space="0" w:color="auto"/>
        <w:right w:val="none" w:sz="0" w:space="0" w:color="auto"/>
      </w:divBdr>
    </w:div>
    <w:div w:id="462432601">
      <w:bodyDiv w:val="1"/>
      <w:marLeft w:val="0"/>
      <w:marRight w:val="0"/>
      <w:marTop w:val="0"/>
      <w:marBottom w:val="0"/>
      <w:divBdr>
        <w:top w:val="none" w:sz="0" w:space="0" w:color="auto"/>
        <w:left w:val="none" w:sz="0" w:space="0" w:color="auto"/>
        <w:bottom w:val="none" w:sz="0" w:space="0" w:color="auto"/>
        <w:right w:val="none" w:sz="0" w:space="0" w:color="auto"/>
      </w:divBdr>
    </w:div>
    <w:div w:id="494614741">
      <w:bodyDiv w:val="1"/>
      <w:marLeft w:val="0"/>
      <w:marRight w:val="0"/>
      <w:marTop w:val="0"/>
      <w:marBottom w:val="0"/>
      <w:divBdr>
        <w:top w:val="none" w:sz="0" w:space="0" w:color="auto"/>
        <w:left w:val="none" w:sz="0" w:space="0" w:color="auto"/>
        <w:bottom w:val="none" w:sz="0" w:space="0" w:color="auto"/>
        <w:right w:val="none" w:sz="0" w:space="0" w:color="auto"/>
      </w:divBdr>
      <w:divsChild>
        <w:div w:id="158858">
          <w:marLeft w:val="0"/>
          <w:marRight w:val="0"/>
          <w:marTop w:val="0"/>
          <w:marBottom w:val="0"/>
          <w:divBdr>
            <w:top w:val="none" w:sz="0" w:space="0" w:color="auto"/>
            <w:left w:val="none" w:sz="0" w:space="0" w:color="auto"/>
            <w:bottom w:val="none" w:sz="0" w:space="0" w:color="auto"/>
            <w:right w:val="none" w:sz="0" w:space="0" w:color="auto"/>
          </w:divBdr>
          <w:divsChild>
            <w:div w:id="618487084">
              <w:marLeft w:val="0"/>
              <w:marRight w:val="0"/>
              <w:marTop w:val="0"/>
              <w:marBottom w:val="0"/>
              <w:divBdr>
                <w:top w:val="none" w:sz="0" w:space="0" w:color="auto"/>
                <w:left w:val="none" w:sz="0" w:space="0" w:color="auto"/>
                <w:bottom w:val="none" w:sz="0" w:space="0" w:color="auto"/>
                <w:right w:val="none" w:sz="0" w:space="0" w:color="auto"/>
              </w:divBdr>
            </w:div>
          </w:divsChild>
        </w:div>
        <w:div w:id="38556089">
          <w:marLeft w:val="0"/>
          <w:marRight w:val="0"/>
          <w:marTop w:val="0"/>
          <w:marBottom w:val="0"/>
          <w:divBdr>
            <w:top w:val="none" w:sz="0" w:space="0" w:color="auto"/>
            <w:left w:val="none" w:sz="0" w:space="0" w:color="auto"/>
            <w:bottom w:val="none" w:sz="0" w:space="0" w:color="auto"/>
            <w:right w:val="none" w:sz="0" w:space="0" w:color="auto"/>
          </w:divBdr>
          <w:divsChild>
            <w:div w:id="497623409">
              <w:marLeft w:val="0"/>
              <w:marRight w:val="0"/>
              <w:marTop w:val="0"/>
              <w:marBottom w:val="0"/>
              <w:divBdr>
                <w:top w:val="none" w:sz="0" w:space="0" w:color="auto"/>
                <w:left w:val="none" w:sz="0" w:space="0" w:color="auto"/>
                <w:bottom w:val="none" w:sz="0" w:space="0" w:color="auto"/>
                <w:right w:val="none" w:sz="0" w:space="0" w:color="auto"/>
              </w:divBdr>
            </w:div>
          </w:divsChild>
        </w:div>
        <w:div w:id="61373141">
          <w:marLeft w:val="0"/>
          <w:marRight w:val="0"/>
          <w:marTop w:val="0"/>
          <w:marBottom w:val="0"/>
          <w:divBdr>
            <w:top w:val="none" w:sz="0" w:space="0" w:color="auto"/>
            <w:left w:val="none" w:sz="0" w:space="0" w:color="auto"/>
            <w:bottom w:val="none" w:sz="0" w:space="0" w:color="auto"/>
            <w:right w:val="none" w:sz="0" w:space="0" w:color="auto"/>
          </w:divBdr>
          <w:divsChild>
            <w:div w:id="120001431">
              <w:marLeft w:val="0"/>
              <w:marRight w:val="0"/>
              <w:marTop w:val="0"/>
              <w:marBottom w:val="0"/>
              <w:divBdr>
                <w:top w:val="none" w:sz="0" w:space="0" w:color="auto"/>
                <w:left w:val="none" w:sz="0" w:space="0" w:color="auto"/>
                <w:bottom w:val="none" w:sz="0" w:space="0" w:color="auto"/>
                <w:right w:val="none" w:sz="0" w:space="0" w:color="auto"/>
              </w:divBdr>
            </w:div>
          </w:divsChild>
        </w:div>
        <w:div w:id="97869203">
          <w:marLeft w:val="0"/>
          <w:marRight w:val="0"/>
          <w:marTop w:val="0"/>
          <w:marBottom w:val="0"/>
          <w:divBdr>
            <w:top w:val="none" w:sz="0" w:space="0" w:color="auto"/>
            <w:left w:val="none" w:sz="0" w:space="0" w:color="auto"/>
            <w:bottom w:val="none" w:sz="0" w:space="0" w:color="auto"/>
            <w:right w:val="none" w:sz="0" w:space="0" w:color="auto"/>
          </w:divBdr>
          <w:divsChild>
            <w:div w:id="503474429">
              <w:marLeft w:val="0"/>
              <w:marRight w:val="0"/>
              <w:marTop w:val="0"/>
              <w:marBottom w:val="0"/>
              <w:divBdr>
                <w:top w:val="none" w:sz="0" w:space="0" w:color="auto"/>
                <w:left w:val="none" w:sz="0" w:space="0" w:color="auto"/>
                <w:bottom w:val="none" w:sz="0" w:space="0" w:color="auto"/>
                <w:right w:val="none" w:sz="0" w:space="0" w:color="auto"/>
              </w:divBdr>
            </w:div>
            <w:div w:id="658580725">
              <w:marLeft w:val="0"/>
              <w:marRight w:val="0"/>
              <w:marTop w:val="0"/>
              <w:marBottom w:val="0"/>
              <w:divBdr>
                <w:top w:val="none" w:sz="0" w:space="0" w:color="auto"/>
                <w:left w:val="none" w:sz="0" w:space="0" w:color="auto"/>
                <w:bottom w:val="none" w:sz="0" w:space="0" w:color="auto"/>
                <w:right w:val="none" w:sz="0" w:space="0" w:color="auto"/>
              </w:divBdr>
            </w:div>
            <w:div w:id="1002513824">
              <w:marLeft w:val="0"/>
              <w:marRight w:val="0"/>
              <w:marTop w:val="0"/>
              <w:marBottom w:val="0"/>
              <w:divBdr>
                <w:top w:val="none" w:sz="0" w:space="0" w:color="auto"/>
                <w:left w:val="none" w:sz="0" w:space="0" w:color="auto"/>
                <w:bottom w:val="none" w:sz="0" w:space="0" w:color="auto"/>
                <w:right w:val="none" w:sz="0" w:space="0" w:color="auto"/>
              </w:divBdr>
            </w:div>
            <w:div w:id="1503468961">
              <w:marLeft w:val="0"/>
              <w:marRight w:val="0"/>
              <w:marTop w:val="0"/>
              <w:marBottom w:val="0"/>
              <w:divBdr>
                <w:top w:val="none" w:sz="0" w:space="0" w:color="auto"/>
                <w:left w:val="none" w:sz="0" w:space="0" w:color="auto"/>
                <w:bottom w:val="none" w:sz="0" w:space="0" w:color="auto"/>
                <w:right w:val="none" w:sz="0" w:space="0" w:color="auto"/>
              </w:divBdr>
            </w:div>
            <w:div w:id="1644505552">
              <w:marLeft w:val="0"/>
              <w:marRight w:val="0"/>
              <w:marTop w:val="0"/>
              <w:marBottom w:val="0"/>
              <w:divBdr>
                <w:top w:val="none" w:sz="0" w:space="0" w:color="auto"/>
                <w:left w:val="none" w:sz="0" w:space="0" w:color="auto"/>
                <w:bottom w:val="none" w:sz="0" w:space="0" w:color="auto"/>
                <w:right w:val="none" w:sz="0" w:space="0" w:color="auto"/>
              </w:divBdr>
            </w:div>
            <w:div w:id="1688943356">
              <w:marLeft w:val="0"/>
              <w:marRight w:val="0"/>
              <w:marTop w:val="0"/>
              <w:marBottom w:val="0"/>
              <w:divBdr>
                <w:top w:val="none" w:sz="0" w:space="0" w:color="auto"/>
                <w:left w:val="none" w:sz="0" w:space="0" w:color="auto"/>
                <w:bottom w:val="none" w:sz="0" w:space="0" w:color="auto"/>
                <w:right w:val="none" w:sz="0" w:space="0" w:color="auto"/>
              </w:divBdr>
            </w:div>
            <w:div w:id="1793283484">
              <w:marLeft w:val="0"/>
              <w:marRight w:val="0"/>
              <w:marTop w:val="0"/>
              <w:marBottom w:val="0"/>
              <w:divBdr>
                <w:top w:val="none" w:sz="0" w:space="0" w:color="auto"/>
                <w:left w:val="none" w:sz="0" w:space="0" w:color="auto"/>
                <w:bottom w:val="none" w:sz="0" w:space="0" w:color="auto"/>
                <w:right w:val="none" w:sz="0" w:space="0" w:color="auto"/>
              </w:divBdr>
            </w:div>
          </w:divsChild>
        </w:div>
        <w:div w:id="341589916">
          <w:marLeft w:val="0"/>
          <w:marRight w:val="0"/>
          <w:marTop w:val="0"/>
          <w:marBottom w:val="0"/>
          <w:divBdr>
            <w:top w:val="none" w:sz="0" w:space="0" w:color="auto"/>
            <w:left w:val="none" w:sz="0" w:space="0" w:color="auto"/>
            <w:bottom w:val="none" w:sz="0" w:space="0" w:color="auto"/>
            <w:right w:val="none" w:sz="0" w:space="0" w:color="auto"/>
          </w:divBdr>
          <w:divsChild>
            <w:div w:id="1641423788">
              <w:marLeft w:val="0"/>
              <w:marRight w:val="0"/>
              <w:marTop w:val="0"/>
              <w:marBottom w:val="0"/>
              <w:divBdr>
                <w:top w:val="none" w:sz="0" w:space="0" w:color="auto"/>
                <w:left w:val="none" w:sz="0" w:space="0" w:color="auto"/>
                <w:bottom w:val="none" w:sz="0" w:space="0" w:color="auto"/>
                <w:right w:val="none" w:sz="0" w:space="0" w:color="auto"/>
              </w:divBdr>
            </w:div>
          </w:divsChild>
        </w:div>
        <w:div w:id="796921227">
          <w:marLeft w:val="0"/>
          <w:marRight w:val="0"/>
          <w:marTop w:val="0"/>
          <w:marBottom w:val="0"/>
          <w:divBdr>
            <w:top w:val="none" w:sz="0" w:space="0" w:color="auto"/>
            <w:left w:val="none" w:sz="0" w:space="0" w:color="auto"/>
            <w:bottom w:val="none" w:sz="0" w:space="0" w:color="auto"/>
            <w:right w:val="none" w:sz="0" w:space="0" w:color="auto"/>
          </w:divBdr>
          <w:divsChild>
            <w:div w:id="1149175403">
              <w:marLeft w:val="0"/>
              <w:marRight w:val="0"/>
              <w:marTop w:val="0"/>
              <w:marBottom w:val="0"/>
              <w:divBdr>
                <w:top w:val="none" w:sz="0" w:space="0" w:color="auto"/>
                <w:left w:val="none" w:sz="0" w:space="0" w:color="auto"/>
                <w:bottom w:val="none" w:sz="0" w:space="0" w:color="auto"/>
                <w:right w:val="none" w:sz="0" w:space="0" w:color="auto"/>
              </w:divBdr>
            </w:div>
          </w:divsChild>
        </w:div>
        <w:div w:id="962729651">
          <w:marLeft w:val="0"/>
          <w:marRight w:val="0"/>
          <w:marTop w:val="0"/>
          <w:marBottom w:val="0"/>
          <w:divBdr>
            <w:top w:val="none" w:sz="0" w:space="0" w:color="auto"/>
            <w:left w:val="none" w:sz="0" w:space="0" w:color="auto"/>
            <w:bottom w:val="none" w:sz="0" w:space="0" w:color="auto"/>
            <w:right w:val="none" w:sz="0" w:space="0" w:color="auto"/>
          </w:divBdr>
          <w:divsChild>
            <w:div w:id="745999956">
              <w:marLeft w:val="0"/>
              <w:marRight w:val="0"/>
              <w:marTop w:val="0"/>
              <w:marBottom w:val="0"/>
              <w:divBdr>
                <w:top w:val="none" w:sz="0" w:space="0" w:color="auto"/>
                <w:left w:val="none" w:sz="0" w:space="0" w:color="auto"/>
                <w:bottom w:val="none" w:sz="0" w:space="0" w:color="auto"/>
                <w:right w:val="none" w:sz="0" w:space="0" w:color="auto"/>
              </w:divBdr>
            </w:div>
          </w:divsChild>
        </w:div>
        <w:div w:id="1071778983">
          <w:marLeft w:val="0"/>
          <w:marRight w:val="0"/>
          <w:marTop w:val="0"/>
          <w:marBottom w:val="0"/>
          <w:divBdr>
            <w:top w:val="none" w:sz="0" w:space="0" w:color="auto"/>
            <w:left w:val="none" w:sz="0" w:space="0" w:color="auto"/>
            <w:bottom w:val="none" w:sz="0" w:space="0" w:color="auto"/>
            <w:right w:val="none" w:sz="0" w:space="0" w:color="auto"/>
          </w:divBdr>
          <w:divsChild>
            <w:div w:id="121193435">
              <w:marLeft w:val="0"/>
              <w:marRight w:val="0"/>
              <w:marTop w:val="0"/>
              <w:marBottom w:val="0"/>
              <w:divBdr>
                <w:top w:val="none" w:sz="0" w:space="0" w:color="auto"/>
                <w:left w:val="none" w:sz="0" w:space="0" w:color="auto"/>
                <w:bottom w:val="none" w:sz="0" w:space="0" w:color="auto"/>
                <w:right w:val="none" w:sz="0" w:space="0" w:color="auto"/>
              </w:divBdr>
            </w:div>
          </w:divsChild>
        </w:div>
        <w:div w:id="1103763433">
          <w:marLeft w:val="0"/>
          <w:marRight w:val="0"/>
          <w:marTop w:val="0"/>
          <w:marBottom w:val="0"/>
          <w:divBdr>
            <w:top w:val="none" w:sz="0" w:space="0" w:color="auto"/>
            <w:left w:val="none" w:sz="0" w:space="0" w:color="auto"/>
            <w:bottom w:val="none" w:sz="0" w:space="0" w:color="auto"/>
            <w:right w:val="none" w:sz="0" w:space="0" w:color="auto"/>
          </w:divBdr>
          <w:divsChild>
            <w:div w:id="1019821063">
              <w:marLeft w:val="0"/>
              <w:marRight w:val="0"/>
              <w:marTop w:val="0"/>
              <w:marBottom w:val="0"/>
              <w:divBdr>
                <w:top w:val="none" w:sz="0" w:space="0" w:color="auto"/>
                <w:left w:val="none" w:sz="0" w:space="0" w:color="auto"/>
                <w:bottom w:val="none" w:sz="0" w:space="0" w:color="auto"/>
                <w:right w:val="none" w:sz="0" w:space="0" w:color="auto"/>
              </w:divBdr>
            </w:div>
            <w:div w:id="1370952041">
              <w:marLeft w:val="0"/>
              <w:marRight w:val="0"/>
              <w:marTop w:val="0"/>
              <w:marBottom w:val="0"/>
              <w:divBdr>
                <w:top w:val="none" w:sz="0" w:space="0" w:color="auto"/>
                <w:left w:val="none" w:sz="0" w:space="0" w:color="auto"/>
                <w:bottom w:val="none" w:sz="0" w:space="0" w:color="auto"/>
                <w:right w:val="none" w:sz="0" w:space="0" w:color="auto"/>
              </w:divBdr>
            </w:div>
            <w:div w:id="1389569679">
              <w:marLeft w:val="0"/>
              <w:marRight w:val="0"/>
              <w:marTop w:val="0"/>
              <w:marBottom w:val="0"/>
              <w:divBdr>
                <w:top w:val="none" w:sz="0" w:space="0" w:color="auto"/>
                <w:left w:val="none" w:sz="0" w:space="0" w:color="auto"/>
                <w:bottom w:val="none" w:sz="0" w:space="0" w:color="auto"/>
                <w:right w:val="none" w:sz="0" w:space="0" w:color="auto"/>
              </w:divBdr>
            </w:div>
            <w:div w:id="1631478933">
              <w:marLeft w:val="0"/>
              <w:marRight w:val="0"/>
              <w:marTop w:val="0"/>
              <w:marBottom w:val="0"/>
              <w:divBdr>
                <w:top w:val="none" w:sz="0" w:space="0" w:color="auto"/>
                <w:left w:val="none" w:sz="0" w:space="0" w:color="auto"/>
                <w:bottom w:val="none" w:sz="0" w:space="0" w:color="auto"/>
                <w:right w:val="none" w:sz="0" w:space="0" w:color="auto"/>
              </w:divBdr>
            </w:div>
            <w:div w:id="1978412401">
              <w:marLeft w:val="0"/>
              <w:marRight w:val="0"/>
              <w:marTop w:val="0"/>
              <w:marBottom w:val="0"/>
              <w:divBdr>
                <w:top w:val="none" w:sz="0" w:space="0" w:color="auto"/>
                <w:left w:val="none" w:sz="0" w:space="0" w:color="auto"/>
                <w:bottom w:val="none" w:sz="0" w:space="0" w:color="auto"/>
                <w:right w:val="none" w:sz="0" w:space="0" w:color="auto"/>
              </w:divBdr>
            </w:div>
            <w:div w:id="2008554530">
              <w:marLeft w:val="0"/>
              <w:marRight w:val="0"/>
              <w:marTop w:val="0"/>
              <w:marBottom w:val="0"/>
              <w:divBdr>
                <w:top w:val="none" w:sz="0" w:space="0" w:color="auto"/>
                <w:left w:val="none" w:sz="0" w:space="0" w:color="auto"/>
                <w:bottom w:val="none" w:sz="0" w:space="0" w:color="auto"/>
                <w:right w:val="none" w:sz="0" w:space="0" w:color="auto"/>
              </w:divBdr>
            </w:div>
            <w:div w:id="2029136318">
              <w:marLeft w:val="0"/>
              <w:marRight w:val="0"/>
              <w:marTop w:val="0"/>
              <w:marBottom w:val="0"/>
              <w:divBdr>
                <w:top w:val="none" w:sz="0" w:space="0" w:color="auto"/>
                <w:left w:val="none" w:sz="0" w:space="0" w:color="auto"/>
                <w:bottom w:val="none" w:sz="0" w:space="0" w:color="auto"/>
                <w:right w:val="none" w:sz="0" w:space="0" w:color="auto"/>
              </w:divBdr>
            </w:div>
          </w:divsChild>
        </w:div>
        <w:div w:id="1170026375">
          <w:marLeft w:val="0"/>
          <w:marRight w:val="0"/>
          <w:marTop w:val="0"/>
          <w:marBottom w:val="0"/>
          <w:divBdr>
            <w:top w:val="none" w:sz="0" w:space="0" w:color="auto"/>
            <w:left w:val="none" w:sz="0" w:space="0" w:color="auto"/>
            <w:bottom w:val="none" w:sz="0" w:space="0" w:color="auto"/>
            <w:right w:val="none" w:sz="0" w:space="0" w:color="auto"/>
          </w:divBdr>
          <w:divsChild>
            <w:div w:id="938032">
              <w:marLeft w:val="0"/>
              <w:marRight w:val="0"/>
              <w:marTop w:val="0"/>
              <w:marBottom w:val="0"/>
              <w:divBdr>
                <w:top w:val="none" w:sz="0" w:space="0" w:color="auto"/>
                <w:left w:val="none" w:sz="0" w:space="0" w:color="auto"/>
                <w:bottom w:val="none" w:sz="0" w:space="0" w:color="auto"/>
                <w:right w:val="none" w:sz="0" w:space="0" w:color="auto"/>
              </w:divBdr>
            </w:div>
            <w:div w:id="14428408">
              <w:marLeft w:val="0"/>
              <w:marRight w:val="0"/>
              <w:marTop w:val="0"/>
              <w:marBottom w:val="0"/>
              <w:divBdr>
                <w:top w:val="none" w:sz="0" w:space="0" w:color="auto"/>
                <w:left w:val="none" w:sz="0" w:space="0" w:color="auto"/>
                <w:bottom w:val="none" w:sz="0" w:space="0" w:color="auto"/>
                <w:right w:val="none" w:sz="0" w:space="0" w:color="auto"/>
              </w:divBdr>
            </w:div>
            <w:div w:id="71054341">
              <w:marLeft w:val="0"/>
              <w:marRight w:val="0"/>
              <w:marTop w:val="0"/>
              <w:marBottom w:val="0"/>
              <w:divBdr>
                <w:top w:val="none" w:sz="0" w:space="0" w:color="auto"/>
                <w:left w:val="none" w:sz="0" w:space="0" w:color="auto"/>
                <w:bottom w:val="none" w:sz="0" w:space="0" w:color="auto"/>
                <w:right w:val="none" w:sz="0" w:space="0" w:color="auto"/>
              </w:divBdr>
            </w:div>
            <w:div w:id="660353037">
              <w:marLeft w:val="0"/>
              <w:marRight w:val="0"/>
              <w:marTop w:val="0"/>
              <w:marBottom w:val="0"/>
              <w:divBdr>
                <w:top w:val="none" w:sz="0" w:space="0" w:color="auto"/>
                <w:left w:val="none" w:sz="0" w:space="0" w:color="auto"/>
                <w:bottom w:val="none" w:sz="0" w:space="0" w:color="auto"/>
                <w:right w:val="none" w:sz="0" w:space="0" w:color="auto"/>
              </w:divBdr>
            </w:div>
            <w:div w:id="1395424271">
              <w:marLeft w:val="0"/>
              <w:marRight w:val="0"/>
              <w:marTop w:val="0"/>
              <w:marBottom w:val="0"/>
              <w:divBdr>
                <w:top w:val="none" w:sz="0" w:space="0" w:color="auto"/>
                <w:left w:val="none" w:sz="0" w:space="0" w:color="auto"/>
                <w:bottom w:val="none" w:sz="0" w:space="0" w:color="auto"/>
                <w:right w:val="none" w:sz="0" w:space="0" w:color="auto"/>
              </w:divBdr>
            </w:div>
            <w:div w:id="1561360500">
              <w:marLeft w:val="0"/>
              <w:marRight w:val="0"/>
              <w:marTop w:val="0"/>
              <w:marBottom w:val="0"/>
              <w:divBdr>
                <w:top w:val="none" w:sz="0" w:space="0" w:color="auto"/>
                <w:left w:val="none" w:sz="0" w:space="0" w:color="auto"/>
                <w:bottom w:val="none" w:sz="0" w:space="0" w:color="auto"/>
                <w:right w:val="none" w:sz="0" w:space="0" w:color="auto"/>
              </w:divBdr>
            </w:div>
            <w:div w:id="2095466691">
              <w:marLeft w:val="0"/>
              <w:marRight w:val="0"/>
              <w:marTop w:val="0"/>
              <w:marBottom w:val="0"/>
              <w:divBdr>
                <w:top w:val="none" w:sz="0" w:space="0" w:color="auto"/>
                <w:left w:val="none" w:sz="0" w:space="0" w:color="auto"/>
                <w:bottom w:val="none" w:sz="0" w:space="0" w:color="auto"/>
                <w:right w:val="none" w:sz="0" w:space="0" w:color="auto"/>
              </w:divBdr>
            </w:div>
          </w:divsChild>
        </w:div>
        <w:div w:id="1193806721">
          <w:marLeft w:val="0"/>
          <w:marRight w:val="0"/>
          <w:marTop w:val="0"/>
          <w:marBottom w:val="0"/>
          <w:divBdr>
            <w:top w:val="none" w:sz="0" w:space="0" w:color="auto"/>
            <w:left w:val="none" w:sz="0" w:space="0" w:color="auto"/>
            <w:bottom w:val="none" w:sz="0" w:space="0" w:color="auto"/>
            <w:right w:val="none" w:sz="0" w:space="0" w:color="auto"/>
          </w:divBdr>
          <w:divsChild>
            <w:div w:id="1429159889">
              <w:marLeft w:val="0"/>
              <w:marRight w:val="0"/>
              <w:marTop w:val="0"/>
              <w:marBottom w:val="0"/>
              <w:divBdr>
                <w:top w:val="none" w:sz="0" w:space="0" w:color="auto"/>
                <w:left w:val="none" w:sz="0" w:space="0" w:color="auto"/>
                <w:bottom w:val="none" w:sz="0" w:space="0" w:color="auto"/>
                <w:right w:val="none" w:sz="0" w:space="0" w:color="auto"/>
              </w:divBdr>
            </w:div>
          </w:divsChild>
        </w:div>
        <w:div w:id="1511798475">
          <w:marLeft w:val="0"/>
          <w:marRight w:val="0"/>
          <w:marTop w:val="0"/>
          <w:marBottom w:val="0"/>
          <w:divBdr>
            <w:top w:val="none" w:sz="0" w:space="0" w:color="auto"/>
            <w:left w:val="none" w:sz="0" w:space="0" w:color="auto"/>
            <w:bottom w:val="none" w:sz="0" w:space="0" w:color="auto"/>
            <w:right w:val="none" w:sz="0" w:space="0" w:color="auto"/>
          </w:divBdr>
          <w:divsChild>
            <w:div w:id="616957114">
              <w:marLeft w:val="0"/>
              <w:marRight w:val="0"/>
              <w:marTop w:val="0"/>
              <w:marBottom w:val="0"/>
              <w:divBdr>
                <w:top w:val="none" w:sz="0" w:space="0" w:color="auto"/>
                <w:left w:val="none" w:sz="0" w:space="0" w:color="auto"/>
                <w:bottom w:val="none" w:sz="0" w:space="0" w:color="auto"/>
                <w:right w:val="none" w:sz="0" w:space="0" w:color="auto"/>
              </w:divBdr>
            </w:div>
          </w:divsChild>
        </w:div>
        <w:div w:id="1544560438">
          <w:marLeft w:val="0"/>
          <w:marRight w:val="0"/>
          <w:marTop w:val="0"/>
          <w:marBottom w:val="0"/>
          <w:divBdr>
            <w:top w:val="none" w:sz="0" w:space="0" w:color="auto"/>
            <w:left w:val="none" w:sz="0" w:space="0" w:color="auto"/>
            <w:bottom w:val="none" w:sz="0" w:space="0" w:color="auto"/>
            <w:right w:val="none" w:sz="0" w:space="0" w:color="auto"/>
          </w:divBdr>
          <w:divsChild>
            <w:div w:id="2128693219">
              <w:marLeft w:val="0"/>
              <w:marRight w:val="0"/>
              <w:marTop w:val="0"/>
              <w:marBottom w:val="0"/>
              <w:divBdr>
                <w:top w:val="none" w:sz="0" w:space="0" w:color="auto"/>
                <w:left w:val="none" w:sz="0" w:space="0" w:color="auto"/>
                <w:bottom w:val="none" w:sz="0" w:space="0" w:color="auto"/>
                <w:right w:val="none" w:sz="0" w:space="0" w:color="auto"/>
              </w:divBdr>
            </w:div>
          </w:divsChild>
        </w:div>
        <w:div w:id="1625623964">
          <w:marLeft w:val="0"/>
          <w:marRight w:val="0"/>
          <w:marTop w:val="0"/>
          <w:marBottom w:val="0"/>
          <w:divBdr>
            <w:top w:val="none" w:sz="0" w:space="0" w:color="auto"/>
            <w:left w:val="none" w:sz="0" w:space="0" w:color="auto"/>
            <w:bottom w:val="none" w:sz="0" w:space="0" w:color="auto"/>
            <w:right w:val="none" w:sz="0" w:space="0" w:color="auto"/>
          </w:divBdr>
          <w:divsChild>
            <w:div w:id="1254515988">
              <w:marLeft w:val="0"/>
              <w:marRight w:val="0"/>
              <w:marTop w:val="0"/>
              <w:marBottom w:val="0"/>
              <w:divBdr>
                <w:top w:val="none" w:sz="0" w:space="0" w:color="auto"/>
                <w:left w:val="none" w:sz="0" w:space="0" w:color="auto"/>
                <w:bottom w:val="none" w:sz="0" w:space="0" w:color="auto"/>
                <w:right w:val="none" w:sz="0" w:space="0" w:color="auto"/>
              </w:divBdr>
            </w:div>
            <w:div w:id="1993634089">
              <w:marLeft w:val="0"/>
              <w:marRight w:val="0"/>
              <w:marTop w:val="0"/>
              <w:marBottom w:val="0"/>
              <w:divBdr>
                <w:top w:val="none" w:sz="0" w:space="0" w:color="auto"/>
                <w:left w:val="none" w:sz="0" w:space="0" w:color="auto"/>
                <w:bottom w:val="none" w:sz="0" w:space="0" w:color="auto"/>
                <w:right w:val="none" w:sz="0" w:space="0" w:color="auto"/>
              </w:divBdr>
            </w:div>
          </w:divsChild>
        </w:div>
        <w:div w:id="1700738395">
          <w:marLeft w:val="0"/>
          <w:marRight w:val="0"/>
          <w:marTop w:val="0"/>
          <w:marBottom w:val="0"/>
          <w:divBdr>
            <w:top w:val="none" w:sz="0" w:space="0" w:color="auto"/>
            <w:left w:val="none" w:sz="0" w:space="0" w:color="auto"/>
            <w:bottom w:val="none" w:sz="0" w:space="0" w:color="auto"/>
            <w:right w:val="none" w:sz="0" w:space="0" w:color="auto"/>
          </w:divBdr>
          <w:divsChild>
            <w:div w:id="1758478089">
              <w:marLeft w:val="0"/>
              <w:marRight w:val="0"/>
              <w:marTop w:val="0"/>
              <w:marBottom w:val="0"/>
              <w:divBdr>
                <w:top w:val="none" w:sz="0" w:space="0" w:color="auto"/>
                <w:left w:val="none" w:sz="0" w:space="0" w:color="auto"/>
                <w:bottom w:val="none" w:sz="0" w:space="0" w:color="auto"/>
                <w:right w:val="none" w:sz="0" w:space="0" w:color="auto"/>
              </w:divBdr>
            </w:div>
          </w:divsChild>
        </w:div>
        <w:div w:id="1916358854">
          <w:marLeft w:val="0"/>
          <w:marRight w:val="0"/>
          <w:marTop w:val="0"/>
          <w:marBottom w:val="0"/>
          <w:divBdr>
            <w:top w:val="none" w:sz="0" w:space="0" w:color="auto"/>
            <w:left w:val="none" w:sz="0" w:space="0" w:color="auto"/>
            <w:bottom w:val="none" w:sz="0" w:space="0" w:color="auto"/>
            <w:right w:val="none" w:sz="0" w:space="0" w:color="auto"/>
          </w:divBdr>
          <w:divsChild>
            <w:div w:id="91706776">
              <w:marLeft w:val="0"/>
              <w:marRight w:val="0"/>
              <w:marTop w:val="0"/>
              <w:marBottom w:val="0"/>
              <w:divBdr>
                <w:top w:val="none" w:sz="0" w:space="0" w:color="auto"/>
                <w:left w:val="none" w:sz="0" w:space="0" w:color="auto"/>
                <w:bottom w:val="none" w:sz="0" w:space="0" w:color="auto"/>
                <w:right w:val="none" w:sz="0" w:space="0" w:color="auto"/>
              </w:divBdr>
            </w:div>
            <w:div w:id="126507441">
              <w:marLeft w:val="0"/>
              <w:marRight w:val="0"/>
              <w:marTop w:val="0"/>
              <w:marBottom w:val="0"/>
              <w:divBdr>
                <w:top w:val="none" w:sz="0" w:space="0" w:color="auto"/>
                <w:left w:val="none" w:sz="0" w:space="0" w:color="auto"/>
                <w:bottom w:val="none" w:sz="0" w:space="0" w:color="auto"/>
                <w:right w:val="none" w:sz="0" w:space="0" w:color="auto"/>
              </w:divBdr>
            </w:div>
            <w:div w:id="848636730">
              <w:marLeft w:val="0"/>
              <w:marRight w:val="0"/>
              <w:marTop w:val="0"/>
              <w:marBottom w:val="0"/>
              <w:divBdr>
                <w:top w:val="none" w:sz="0" w:space="0" w:color="auto"/>
                <w:left w:val="none" w:sz="0" w:space="0" w:color="auto"/>
                <w:bottom w:val="none" w:sz="0" w:space="0" w:color="auto"/>
                <w:right w:val="none" w:sz="0" w:space="0" w:color="auto"/>
              </w:divBdr>
            </w:div>
            <w:div w:id="934288063">
              <w:marLeft w:val="0"/>
              <w:marRight w:val="0"/>
              <w:marTop w:val="0"/>
              <w:marBottom w:val="0"/>
              <w:divBdr>
                <w:top w:val="none" w:sz="0" w:space="0" w:color="auto"/>
                <w:left w:val="none" w:sz="0" w:space="0" w:color="auto"/>
                <w:bottom w:val="none" w:sz="0" w:space="0" w:color="auto"/>
                <w:right w:val="none" w:sz="0" w:space="0" w:color="auto"/>
              </w:divBdr>
            </w:div>
          </w:divsChild>
        </w:div>
        <w:div w:id="2028017970">
          <w:marLeft w:val="0"/>
          <w:marRight w:val="0"/>
          <w:marTop w:val="0"/>
          <w:marBottom w:val="0"/>
          <w:divBdr>
            <w:top w:val="none" w:sz="0" w:space="0" w:color="auto"/>
            <w:left w:val="none" w:sz="0" w:space="0" w:color="auto"/>
            <w:bottom w:val="none" w:sz="0" w:space="0" w:color="auto"/>
            <w:right w:val="none" w:sz="0" w:space="0" w:color="auto"/>
          </w:divBdr>
          <w:divsChild>
            <w:div w:id="1934165996">
              <w:marLeft w:val="0"/>
              <w:marRight w:val="0"/>
              <w:marTop w:val="0"/>
              <w:marBottom w:val="0"/>
              <w:divBdr>
                <w:top w:val="none" w:sz="0" w:space="0" w:color="auto"/>
                <w:left w:val="none" w:sz="0" w:space="0" w:color="auto"/>
                <w:bottom w:val="none" w:sz="0" w:space="0" w:color="auto"/>
                <w:right w:val="none" w:sz="0" w:space="0" w:color="auto"/>
              </w:divBdr>
            </w:div>
          </w:divsChild>
        </w:div>
        <w:div w:id="2058817565">
          <w:marLeft w:val="0"/>
          <w:marRight w:val="0"/>
          <w:marTop w:val="0"/>
          <w:marBottom w:val="0"/>
          <w:divBdr>
            <w:top w:val="none" w:sz="0" w:space="0" w:color="auto"/>
            <w:left w:val="none" w:sz="0" w:space="0" w:color="auto"/>
            <w:bottom w:val="none" w:sz="0" w:space="0" w:color="auto"/>
            <w:right w:val="none" w:sz="0" w:space="0" w:color="auto"/>
          </w:divBdr>
          <w:divsChild>
            <w:div w:id="153303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1010">
      <w:bodyDiv w:val="1"/>
      <w:marLeft w:val="0"/>
      <w:marRight w:val="0"/>
      <w:marTop w:val="0"/>
      <w:marBottom w:val="0"/>
      <w:divBdr>
        <w:top w:val="none" w:sz="0" w:space="0" w:color="auto"/>
        <w:left w:val="none" w:sz="0" w:space="0" w:color="auto"/>
        <w:bottom w:val="none" w:sz="0" w:space="0" w:color="auto"/>
        <w:right w:val="none" w:sz="0" w:space="0" w:color="auto"/>
      </w:divBdr>
    </w:div>
    <w:div w:id="550845608">
      <w:bodyDiv w:val="1"/>
      <w:marLeft w:val="0"/>
      <w:marRight w:val="0"/>
      <w:marTop w:val="0"/>
      <w:marBottom w:val="0"/>
      <w:divBdr>
        <w:top w:val="none" w:sz="0" w:space="0" w:color="auto"/>
        <w:left w:val="none" w:sz="0" w:space="0" w:color="auto"/>
        <w:bottom w:val="none" w:sz="0" w:space="0" w:color="auto"/>
        <w:right w:val="none" w:sz="0" w:space="0" w:color="auto"/>
      </w:divBdr>
    </w:div>
    <w:div w:id="553587298">
      <w:bodyDiv w:val="1"/>
      <w:marLeft w:val="0"/>
      <w:marRight w:val="0"/>
      <w:marTop w:val="0"/>
      <w:marBottom w:val="0"/>
      <w:divBdr>
        <w:top w:val="none" w:sz="0" w:space="0" w:color="auto"/>
        <w:left w:val="none" w:sz="0" w:space="0" w:color="auto"/>
        <w:bottom w:val="none" w:sz="0" w:space="0" w:color="auto"/>
        <w:right w:val="none" w:sz="0" w:space="0" w:color="auto"/>
      </w:divBdr>
    </w:div>
    <w:div w:id="561647682">
      <w:bodyDiv w:val="1"/>
      <w:marLeft w:val="0"/>
      <w:marRight w:val="0"/>
      <w:marTop w:val="0"/>
      <w:marBottom w:val="0"/>
      <w:divBdr>
        <w:top w:val="none" w:sz="0" w:space="0" w:color="auto"/>
        <w:left w:val="none" w:sz="0" w:space="0" w:color="auto"/>
        <w:bottom w:val="none" w:sz="0" w:space="0" w:color="auto"/>
        <w:right w:val="none" w:sz="0" w:space="0" w:color="auto"/>
      </w:divBdr>
    </w:div>
    <w:div w:id="580138352">
      <w:bodyDiv w:val="1"/>
      <w:marLeft w:val="0"/>
      <w:marRight w:val="0"/>
      <w:marTop w:val="0"/>
      <w:marBottom w:val="0"/>
      <w:divBdr>
        <w:top w:val="none" w:sz="0" w:space="0" w:color="auto"/>
        <w:left w:val="none" w:sz="0" w:space="0" w:color="auto"/>
        <w:bottom w:val="none" w:sz="0" w:space="0" w:color="auto"/>
        <w:right w:val="none" w:sz="0" w:space="0" w:color="auto"/>
      </w:divBdr>
    </w:div>
    <w:div w:id="587927973">
      <w:bodyDiv w:val="1"/>
      <w:marLeft w:val="0"/>
      <w:marRight w:val="0"/>
      <w:marTop w:val="0"/>
      <w:marBottom w:val="0"/>
      <w:divBdr>
        <w:top w:val="none" w:sz="0" w:space="0" w:color="auto"/>
        <w:left w:val="none" w:sz="0" w:space="0" w:color="auto"/>
        <w:bottom w:val="none" w:sz="0" w:space="0" w:color="auto"/>
        <w:right w:val="none" w:sz="0" w:space="0" w:color="auto"/>
      </w:divBdr>
    </w:div>
    <w:div w:id="598679872">
      <w:bodyDiv w:val="1"/>
      <w:marLeft w:val="0"/>
      <w:marRight w:val="0"/>
      <w:marTop w:val="0"/>
      <w:marBottom w:val="0"/>
      <w:divBdr>
        <w:top w:val="none" w:sz="0" w:space="0" w:color="auto"/>
        <w:left w:val="none" w:sz="0" w:space="0" w:color="auto"/>
        <w:bottom w:val="none" w:sz="0" w:space="0" w:color="auto"/>
        <w:right w:val="none" w:sz="0" w:space="0" w:color="auto"/>
      </w:divBdr>
      <w:divsChild>
        <w:div w:id="8722250">
          <w:marLeft w:val="0"/>
          <w:marRight w:val="0"/>
          <w:marTop w:val="0"/>
          <w:marBottom w:val="0"/>
          <w:divBdr>
            <w:top w:val="none" w:sz="0" w:space="0" w:color="auto"/>
            <w:left w:val="none" w:sz="0" w:space="0" w:color="auto"/>
            <w:bottom w:val="none" w:sz="0" w:space="0" w:color="auto"/>
            <w:right w:val="none" w:sz="0" w:space="0" w:color="auto"/>
          </w:divBdr>
          <w:divsChild>
            <w:div w:id="124857002">
              <w:marLeft w:val="0"/>
              <w:marRight w:val="0"/>
              <w:marTop w:val="0"/>
              <w:marBottom w:val="0"/>
              <w:divBdr>
                <w:top w:val="none" w:sz="0" w:space="0" w:color="auto"/>
                <w:left w:val="none" w:sz="0" w:space="0" w:color="auto"/>
                <w:bottom w:val="none" w:sz="0" w:space="0" w:color="auto"/>
                <w:right w:val="none" w:sz="0" w:space="0" w:color="auto"/>
              </w:divBdr>
            </w:div>
            <w:div w:id="184558605">
              <w:marLeft w:val="0"/>
              <w:marRight w:val="0"/>
              <w:marTop w:val="0"/>
              <w:marBottom w:val="0"/>
              <w:divBdr>
                <w:top w:val="none" w:sz="0" w:space="0" w:color="auto"/>
                <w:left w:val="none" w:sz="0" w:space="0" w:color="auto"/>
                <w:bottom w:val="none" w:sz="0" w:space="0" w:color="auto"/>
                <w:right w:val="none" w:sz="0" w:space="0" w:color="auto"/>
              </w:divBdr>
            </w:div>
            <w:div w:id="457457778">
              <w:marLeft w:val="0"/>
              <w:marRight w:val="0"/>
              <w:marTop w:val="0"/>
              <w:marBottom w:val="0"/>
              <w:divBdr>
                <w:top w:val="none" w:sz="0" w:space="0" w:color="auto"/>
                <w:left w:val="none" w:sz="0" w:space="0" w:color="auto"/>
                <w:bottom w:val="none" w:sz="0" w:space="0" w:color="auto"/>
                <w:right w:val="none" w:sz="0" w:space="0" w:color="auto"/>
              </w:divBdr>
            </w:div>
            <w:div w:id="876546962">
              <w:marLeft w:val="0"/>
              <w:marRight w:val="0"/>
              <w:marTop w:val="0"/>
              <w:marBottom w:val="0"/>
              <w:divBdr>
                <w:top w:val="none" w:sz="0" w:space="0" w:color="auto"/>
                <w:left w:val="none" w:sz="0" w:space="0" w:color="auto"/>
                <w:bottom w:val="none" w:sz="0" w:space="0" w:color="auto"/>
                <w:right w:val="none" w:sz="0" w:space="0" w:color="auto"/>
              </w:divBdr>
            </w:div>
            <w:div w:id="890386255">
              <w:marLeft w:val="0"/>
              <w:marRight w:val="0"/>
              <w:marTop w:val="0"/>
              <w:marBottom w:val="0"/>
              <w:divBdr>
                <w:top w:val="none" w:sz="0" w:space="0" w:color="auto"/>
                <w:left w:val="none" w:sz="0" w:space="0" w:color="auto"/>
                <w:bottom w:val="none" w:sz="0" w:space="0" w:color="auto"/>
                <w:right w:val="none" w:sz="0" w:space="0" w:color="auto"/>
              </w:divBdr>
            </w:div>
            <w:div w:id="1202938188">
              <w:marLeft w:val="0"/>
              <w:marRight w:val="0"/>
              <w:marTop w:val="0"/>
              <w:marBottom w:val="0"/>
              <w:divBdr>
                <w:top w:val="none" w:sz="0" w:space="0" w:color="auto"/>
                <w:left w:val="none" w:sz="0" w:space="0" w:color="auto"/>
                <w:bottom w:val="none" w:sz="0" w:space="0" w:color="auto"/>
                <w:right w:val="none" w:sz="0" w:space="0" w:color="auto"/>
              </w:divBdr>
            </w:div>
            <w:div w:id="1355570856">
              <w:marLeft w:val="0"/>
              <w:marRight w:val="0"/>
              <w:marTop w:val="0"/>
              <w:marBottom w:val="0"/>
              <w:divBdr>
                <w:top w:val="none" w:sz="0" w:space="0" w:color="auto"/>
                <w:left w:val="none" w:sz="0" w:space="0" w:color="auto"/>
                <w:bottom w:val="none" w:sz="0" w:space="0" w:color="auto"/>
                <w:right w:val="none" w:sz="0" w:space="0" w:color="auto"/>
              </w:divBdr>
            </w:div>
            <w:div w:id="1409114226">
              <w:marLeft w:val="0"/>
              <w:marRight w:val="0"/>
              <w:marTop w:val="0"/>
              <w:marBottom w:val="0"/>
              <w:divBdr>
                <w:top w:val="none" w:sz="0" w:space="0" w:color="auto"/>
                <w:left w:val="none" w:sz="0" w:space="0" w:color="auto"/>
                <w:bottom w:val="none" w:sz="0" w:space="0" w:color="auto"/>
                <w:right w:val="none" w:sz="0" w:space="0" w:color="auto"/>
              </w:divBdr>
            </w:div>
            <w:div w:id="1634866053">
              <w:marLeft w:val="0"/>
              <w:marRight w:val="0"/>
              <w:marTop w:val="0"/>
              <w:marBottom w:val="0"/>
              <w:divBdr>
                <w:top w:val="none" w:sz="0" w:space="0" w:color="auto"/>
                <w:left w:val="none" w:sz="0" w:space="0" w:color="auto"/>
                <w:bottom w:val="none" w:sz="0" w:space="0" w:color="auto"/>
                <w:right w:val="none" w:sz="0" w:space="0" w:color="auto"/>
              </w:divBdr>
            </w:div>
            <w:div w:id="1927419256">
              <w:marLeft w:val="0"/>
              <w:marRight w:val="0"/>
              <w:marTop w:val="0"/>
              <w:marBottom w:val="0"/>
              <w:divBdr>
                <w:top w:val="none" w:sz="0" w:space="0" w:color="auto"/>
                <w:left w:val="none" w:sz="0" w:space="0" w:color="auto"/>
                <w:bottom w:val="none" w:sz="0" w:space="0" w:color="auto"/>
                <w:right w:val="none" w:sz="0" w:space="0" w:color="auto"/>
              </w:divBdr>
            </w:div>
            <w:div w:id="1949458769">
              <w:marLeft w:val="0"/>
              <w:marRight w:val="0"/>
              <w:marTop w:val="0"/>
              <w:marBottom w:val="0"/>
              <w:divBdr>
                <w:top w:val="none" w:sz="0" w:space="0" w:color="auto"/>
                <w:left w:val="none" w:sz="0" w:space="0" w:color="auto"/>
                <w:bottom w:val="none" w:sz="0" w:space="0" w:color="auto"/>
                <w:right w:val="none" w:sz="0" w:space="0" w:color="auto"/>
              </w:divBdr>
            </w:div>
            <w:div w:id="1999576279">
              <w:marLeft w:val="0"/>
              <w:marRight w:val="0"/>
              <w:marTop w:val="0"/>
              <w:marBottom w:val="0"/>
              <w:divBdr>
                <w:top w:val="none" w:sz="0" w:space="0" w:color="auto"/>
                <w:left w:val="none" w:sz="0" w:space="0" w:color="auto"/>
                <w:bottom w:val="none" w:sz="0" w:space="0" w:color="auto"/>
                <w:right w:val="none" w:sz="0" w:space="0" w:color="auto"/>
              </w:divBdr>
            </w:div>
            <w:div w:id="2055736003">
              <w:marLeft w:val="0"/>
              <w:marRight w:val="0"/>
              <w:marTop w:val="0"/>
              <w:marBottom w:val="0"/>
              <w:divBdr>
                <w:top w:val="none" w:sz="0" w:space="0" w:color="auto"/>
                <w:left w:val="none" w:sz="0" w:space="0" w:color="auto"/>
                <w:bottom w:val="none" w:sz="0" w:space="0" w:color="auto"/>
                <w:right w:val="none" w:sz="0" w:space="0" w:color="auto"/>
              </w:divBdr>
            </w:div>
          </w:divsChild>
        </w:div>
        <w:div w:id="41099934">
          <w:marLeft w:val="0"/>
          <w:marRight w:val="0"/>
          <w:marTop w:val="0"/>
          <w:marBottom w:val="0"/>
          <w:divBdr>
            <w:top w:val="none" w:sz="0" w:space="0" w:color="auto"/>
            <w:left w:val="none" w:sz="0" w:space="0" w:color="auto"/>
            <w:bottom w:val="none" w:sz="0" w:space="0" w:color="auto"/>
            <w:right w:val="none" w:sz="0" w:space="0" w:color="auto"/>
          </w:divBdr>
          <w:divsChild>
            <w:div w:id="303002278">
              <w:marLeft w:val="0"/>
              <w:marRight w:val="0"/>
              <w:marTop w:val="0"/>
              <w:marBottom w:val="0"/>
              <w:divBdr>
                <w:top w:val="none" w:sz="0" w:space="0" w:color="auto"/>
                <w:left w:val="none" w:sz="0" w:space="0" w:color="auto"/>
                <w:bottom w:val="none" w:sz="0" w:space="0" w:color="auto"/>
                <w:right w:val="none" w:sz="0" w:space="0" w:color="auto"/>
              </w:divBdr>
            </w:div>
          </w:divsChild>
        </w:div>
        <w:div w:id="66416518">
          <w:marLeft w:val="0"/>
          <w:marRight w:val="0"/>
          <w:marTop w:val="0"/>
          <w:marBottom w:val="0"/>
          <w:divBdr>
            <w:top w:val="none" w:sz="0" w:space="0" w:color="auto"/>
            <w:left w:val="none" w:sz="0" w:space="0" w:color="auto"/>
            <w:bottom w:val="none" w:sz="0" w:space="0" w:color="auto"/>
            <w:right w:val="none" w:sz="0" w:space="0" w:color="auto"/>
          </w:divBdr>
          <w:divsChild>
            <w:div w:id="649479153">
              <w:marLeft w:val="0"/>
              <w:marRight w:val="0"/>
              <w:marTop w:val="0"/>
              <w:marBottom w:val="0"/>
              <w:divBdr>
                <w:top w:val="none" w:sz="0" w:space="0" w:color="auto"/>
                <w:left w:val="none" w:sz="0" w:space="0" w:color="auto"/>
                <w:bottom w:val="none" w:sz="0" w:space="0" w:color="auto"/>
                <w:right w:val="none" w:sz="0" w:space="0" w:color="auto"/>
              </w:divBdr>
            </w:div>
          </w:divsChild>
        </w:div>
        <w:div w:id="68046342">
          <w:marLeft w:val="0"/>
          <w:marRight w:val="0"/>
          <w:marTop w:val="0"/>
          <w:marBottom w:val="0"/>
          <w:divBdr>
            <w:top w:val="none" w:sz="0" w:space="0" w:color="auto"/>
            <w:left w:val="none" w:sz="0" w:space="0" w:color="auto"/>
            <w:bottom w:val="none" w:sz="0" w:space="0" w:color="auto"/>
            <w:right w:val="none" w:sz="0" w:space="0" w:color="auto"/>
          </w:divBdr>
          <w:divsChild>
            <w:div w:id="31003714">
              <w:marLeft w:val="0"/>
              <w:marRight w:val="0"/>
              <w:marTop w:val="0"/>
              <w:marBottom w:val="0"/>
              <w:divBdr>
                <w:top w:val="none" w:sz="0" w:space="0" w:color="auto"/>
                <w:left w:val="none" w:sz="0" w:space="0" w:color="auto"/>
                <w:bottom w:val="none" w:sz="0" w:space="0" w:color="auto"/>
                <w:right w:val="none" w:sz="0" w:space="0" w:color="auto"/>
              </w:divBdr>
            </w:div>
            <w:div w:id="113059609">
              <w:marLeft w:val="0"/>
              <w:marRight w:val="0"/>
              <w:marTop w:val="0"/>
              <w:marBottom w:val="0"/>
              <w:divBdr>
                <w:top w:val="none" w:sz="0" w:space="0" w:color="auto"/>
                <w:left w:val="none" w:sz="0" w:space="0" w:color="auto"/>
                <w:bottom w:val="none" w:sz="0" w:space="0" w:color="auto"/>
                <w:right w:val="none" w:sz="0" w:space="0" w:color="auto"/>
              </w:divBdr>
            </w:div>
            <w:div w:id="198250724">
              <w:marLeft w:val="0"/>
              <w:marRight w:val="0"/>
              <w:marTop w:val="0"/>
              <w:marBottom w:val="0"/>
              <w:divBdr>
                <w:top w:val="none" w:sz="0" w:space="0" w:color="auto"/>
                <w:left w:val="none" w:sz="0" w:space="0" w:color="auto"/>
                <w:bottom w:val="none" w:sz="0" w:space="0" w:color="auto"/>
                <w:right w:val="none" w:sz="0" w:space="0" w:color="auto"/>
              </w:divBdr>
            </w:div>
            <w:div w:id="242765763">
              <w:marLeft w:val="0"/>
              <w:marRight w:val="0"/>
              <w:marTop w:val="0"/>
              <w:marBottom w:val="0"/>
              <w:divBdr>
                <w:top w:val="none" w:sz="0" w:space="0" w:color="auto"/>
                <w:left w:val="none" w:sz="0" w:space="0" w:color="auto"/>
                <w:bottom w:val="none" w:sz="0" w:space="0" w:color="auto"/>
                <w:right w:val="none" w:sz="0" w:space="0" w:color="auto"/>
              </w:divBdr>
            </w:div>
            <w:div w:id="721178406">
              <w:marLeft w:val="0"/>
              <w:marRight w:val="0"/>
              <w:marTop w:val="0"/>
              <w:marBottom w:val="0"/>
              <w:divBdr>
                <w:top w:val="none" w:sz="0" w:space="0" w:color="auto"/>
                <w:left w:val="none" w:sz="0" w:space="0" w:color="auto"/>
                <w:bottom w:val="none" w:sz="0" w:space="0" w:color="auto"/>
                <w:right w:val="none" w:sz="0" w:space="0" w:color="auto"/>
              </w:divBdr>
            </w:div>
          </w:divsChild>
        </w:div>
        <w:div w:id="71203795">
          <w:marLeft w:val="0"/>
          <w:marRight w:val="0"/>
          <w:marTop w:val="0"/>
          <w:marBottom w:val="0"/>
          <w:divBdr>
            <w:top w:val="none" w:sz="0" w:space="0" w:color="auto"/>
            <w:left w:val="none" w:sz="0" w:space="0" w:color="auto"/>
            <w:bottom w:val="none" w:sz="0" w:space="0" w:color="auto"/>
            <w:right w:val="none" w:sz="0" w:space="0" w:color="auto"/>
          </w:divBdr>
          <w:divsChild>
            <w:div w:id="1958441665">
              <w:marLeft w:val="0"/>
              <w:marRight w:val="0"/>
              <w:marTop w:val="0"/>
              <w:marBottom w:val="0"/>
              <w:divBdr>
                <w:top w:val="none" w:sz="0" w:space="0" w:color="auto"/>
                <w:left w:val="none" w:sz="0" w:space="0" w:color="auto"/>
                <w:bottom w:val="none" w:sz="0" w:space="0" w:color="auto"/>
                <w:right w:val="none" w:sz="0" w:space="0" w:color="auto"/>
              </w:divBdr>
            </w:div>
          </w:divsChild>
        </w:div>
        <w:div w:id="288754035">
          <w:marLeft w:val="0"/>
          <w:marRight w:val="0"/>
          <w:marTop w:val="0"/>
          <w:marBottom w:val="0"/>
          <w:divBdr>
            <w:top w:val="none" w:sz="0" w:space="0" w:color="auto"/>
            <w:left w:val="none" w:sz="0" w:space="0" w:color="auto"/>
            <w:bottom w:val="none" w:sz="0" w:space="0" w:color="auto"/>
            <w:right w:val="none" w:sz="0" w:space="0" w:color="auto"/>
          </w:divBdr>
          <w:divsChild>
            <w:div w:id="458836420">
              <w:marLeft w:val="0"/>
              <w:marRight w:val="0"/>
              <w:marTop w:val="0"/>
              <w:marBottom w:val="0"/>
              <w:divBdr>
                <w:top w:val="none" w:sz="0" w:space="0" w:color="auto"/>
                <w:left w:val="none" w:sz="0" w:space="0" w:color="auto"/>
                <w:bottom w:val="none" w:sz="0" w:space="0" w:color="auto"/>
                <w:right w:val="none" w:sz="0" w:space="0" w:color="auto"/>
              </w:divBdr>
            </w:div>
          </w:divsChild>
        </w:div>
        <w:div w:id="368771914">
          <w:marLeft w:val="0"/>
          <w:marRight w:val="0"/>
          <w:marTop w:val="0"/>
          <w:marBottom w:val="0"/>
          <w:divBdr>
            <w:top w:val="none" w:sz="0" w:space="0" w:color="auto"/>
            <w:left w:val="none" w:sz="0" w:space="0" w:color="auto"/>
            <w:bottom w:val="none" w:sz="0" w:space="0" w:color="auto"/>
            <w:right w:val="none" w:sz="0" w:space="0" w:color="auto"/>
          </w:divBdr>
          <w:divsChild>
            <w:div w:id="1847016519">
              <w:marLeft w:val="0"/>
              <w:marRight w:val="0"/>
              <w:marTop w:val="0"/>
              <w:marBottom w:val="0"/>
              <w:divBdr>
                <w:top w:val="none" w:sz="0" w:space="0" w:color="auto"/>
                <w:left w:val="none" w:sz="0" w:space="0" w:color="auto"/>
                <w:bottom w:val="none" w:sz="0" w:space="0" w:color="auto"/>
                <w:right w:val="none" w:sz="0" w:space="0" w:color="auto"/>
              </w:divBdr>
            </w:div>
          </w:divsChild>
        </w:div>
        <w:div w:id="435247237">
          <w:marLeft w:val="0"/>
          <w:marRight w:val="0"/>
          <w:marTop w:val="0"/>
          <w:marBottom w:val="0"/>
          <w:divBdr>
            <w:top w:val="none" w:sz="0" w:space="0" w:color="auto"/>
            <w:left w:val="none" w:sz="0" w:space="0" w:color="auto"/>
            <w:bottom w:val="none" w:sz="0" w:space="0" w:color="auto"/>
            <w:right w:val="none" w:sz="0" w:space="0" w:color="auto"/>
          </w:divBdr>
          <w:divsChild>
            <w:div w:id="1073161900">
              <w:marLeft w:val="0"/>
              <w:marRight w:val="0"/>
              <w:marTop w:val="0"/>
              <w:marBottom w:val="0"/>
              <w:divBdr>
                <w:top w:val="none" w:sz="0" w:space="0" w:color="auto"/>
                <w:left w:val="none" w:sz="0" w:space="0" w:color="auto"/>
                <w:bottom w:val="none" w:sz="0" w:space="0" w:color="auto"/>
                <w:right w:val="none" w:sz="0" w:space="0" w:color="auto"/>
              </w:divBdr>
            </w:div>
          </w:divsChild>
        </w:div>
        <w:div w:id="535584186">
          <w:marLeft w:val="0"/>
          <w:marRight w:val="0"/>
          <w:marTop w:val="0"/>
          <w:marBottom w:val="0"/>
          <w:divBdr>
            <w:top w:val="none" w:sz="0" w:space="0" w:color="auto"/>
            <w:left w:val="none" w:sz="0" w:space="0" w:color="auto"/>
            <w:bottom w:val="none" w:sz="0" w:space="0" w:color="auto"/>
            <w:right w:val="none" w:sz="0" w:space="0" w:color="auto"/>
          </w:divBdr>
          <w:divsChild>
            <w:div w:id="553156151">
              <w:marLeft w:val="0"/>
              <w:marRight w:val="0"/>
              <w:marTop w:val="0"/>
              <w:marBottom w:val="0"/>
              <w:divBdr>
                <w:top w:val="none" w:sz="0" w:space="0" w:color="auto"/>
                <w:left w:val="none" w:sz="0" w:space="0" w:color="auto"/>
                <w:bottom w:val="none" w:sz="0" w:space="0" w:color="auto"/>
                <w:right w:val="none" w:sz="0" w:space="0" w:color="auto"/>
              </w:divBdr>
            </w:div>
          </w:divsChild>
        </w:div>
        <w:div w:id="625622332">
          <w:marLeft w:val="0"/>
          <w:marRight w:val="0"/>
          <w:marTop w:val="0"/>
          <w:marBottom w:val="0"/>
          <w:divBdr>
            <w:top w:val="none" w:sz="0" w:space="0" w:color="auto"/>
            <w:left w:val="none" w:sz="0" w:space="0" w:color="auto"/>
            <w:bottom w:val="none" w:sz="0" w:space="0" w:color="auto"/>
            <w:right w:val="none" w:sz="0" w:space="0" w:color="auto"/>
          </w:divBdr>
          <w:divsChild>
            <w:div w:id="130250458">
              <w:marLeft w:val="0"/>
              <w:marRight w:val="0"/>
              <w:marTop w:val="0"/>
              <w:marBottom w:val="0"/>
              <w:divBdr>
                <w:top w:val="none" w:sz="0" w:space="0" w:color="auto"/>
                <w:left w:val="none" w:sz="0" w:space="0" w:color="auto"/>
                <w:bottom w:val="none" w:sz="0" w:space="0" w:color="auto"/>
                <w:right w:val="none" w:sz="0" w:space="0" w:color="auto"/>
              </w:divBdr>
            </w:div>
          </w:divsChild>
        </w:div>
        <w:div w:id="661811644">
          <w:marLeft w:val="0"/>
          <w:marRight w:val="0"/>
          <w:marTop w:val="0"/>
          <w:marBottom w:val="0"/>
          <w:divBdr>
            <w:top w:val="none" w:sz="0" w:space="0" w:color="auto"/>
            <w:left w:val="none" w:sz="0" w:space="0" w:color="auto"/>
            <w:bottom w:val="none" w:sz="0" w:space="0" w:color="auto"/>
            <w:right w:val="none" w:sz="0" w:space="0" w:color="auto"/>
          </w:divBdr>
          <w:divsChild>
            <w:div w:id="1091896858">
              <w:marLeft w:val="0"/>
              <w:marRight w:val="0"/>
              <w:marTop w:val="0"/>
              <w:marBottom w:val="0"/>
              <w:divBdr>
                <w:top w:val="none" w:sz="0" w:space="0" w:color="auto"/>
                <w:left w:val="none" w:sz="0" w:space="0" w:color="auto"/>
                <w:bottom w:val="none" w:sz="0" w:space="0" w:color="auto"/>
                <w:right w:val="none" w:sz="0" w:space="0" w:color="auto"/>
              </w:divBdr>
            </w:div>
          </w:divsChild>
        </w:div>
        <w:div w:id="687563186">
          <w:marLeft w:val="0"/>
          <w:marRight w:val="0"/>
          <w:marTop w:val="0"/>
          <w:marBottom w:val="0"/>
          <w:divBdr>
            <w:top w:val="none" w:sz="0" w:space="0" w:color="auto"/>
            <w:left w:val="none" w:sz="0" w:space="0" w:color="auto"/>
            <w:bottom w:val="none" w:sz="0" w:space="0" w:color="auto"/>
            <w:right w:val="none" w:sz="0" w:space="0" w:color="auto"/>
          </w:divBdr>
          <w:divsChild>
            <w:div w:id="1866675902">
              <w:marLeft w:val="0"/>
              <w:marRight w:val="0"/>
              <w:marTop w:val="0"/>
              <w:marBottom w:val="0"/>
              <w:divBdr>
                <w:top w:val="none" w:sz="0" w:space="0" w:color="auto"/>
                <w:left w:val="none" w:sz="0" w:space="0" w:color="auto"/>
                <w:bottom w:val="none" w:sz="0" w:space="0" w:color="auto"/>
                <w:right w:val="none" w:sz="0" w:space="0" w:color="auto"/>
              </w:divBdr>
            </w:div>
          </w:divsChild>
        </w:div>
        <w:div w:id="696779252">
          <w:marLeft w:val="0"/>
          <w:marRight w:val="0"/>
          <w:marTop w:val="0"/>
          <w:marBottom w:val="0"/>
          <w:divBdr>
            <w:top w:val="none" w:sz="0" w:space="0" w:color="auto"/>
            <w:left w:val="none" w:sz="0" w:space="0" w:color="auto"/>
            <w:bottom w:val="none" w:sz="0" w:space="0" w:color="auto"/>
            <w:right w:val="none" w:sz="0" w:space="0" w:color="auto"/>
          </w:divBdr>
          <w:divsChild>
            <w:div w:id="944384090">
              <w:marLeft w:val="0"/>
              <w:marRight w:val="0"/>
              <w:marTop w:val="0"/>
              <w:marBottom w:val="0"/>
              <w:divBdr>
                <w:top w:val="none" w:sz="0" w:space="0" w:color="auto"/>
                <w:left w:val="none" w:sz="0" w:space="0" w:color="auto"/>
                <w:bottom w:val="none" w:sz="0" w:space="0" w:color="auto"/>
                <w:right w:val="none" w:sz="0" w:space="0" w:color="auto"/>
              </w:divBdr>
            </w:div>
          </w:divsChild>
        </w:div>
        <w:div w:id="717708622">
          <w:marLeft w:val="0"/>
          <w:marRight w:val="0"/>
          <w:marTop w:val="0"/>
          <w:marBottom w:val="0"/>
          <w:divBdr>
            <w:top w:val="none" w:sz="0" w:space="0" w:color="auto"/>
            <w:left w:val="none" w:sz="0" w:space="0" w:color="auto"/>
            <w:bottom w:val="none" w:sz="0" w:space="0" w:color="auto"/>
            <w:right w:val="none" w:sz="0" w:space="0" w:color="auto"/>
          </w:divBdr>
          <w:divsChild>
            <w:div w:id="1409301843">
              <w:marLeft w:val="0"/>
              <w:marRight w:val="0"/>
              <w:marTop w:val="0"/>
              <w:marBottom w:val="0"/>
              <w:divBdr>
                <w:top w:val="none" w:sz="0" w:space="0" w:color="auto"/>
                <w:left w:val="none" w:sz="0" w:space="0" w:color="auto"/>
                <w:bottom w:val="none" w:sz="0" w:space="0" w:color="auto"/>
                <w:right w:val="none" w:sz="0" w:space="0" w:color="auto"/>
              </w:divBdr>
            </w:div>
          </w:divsChild>
        </w:div>
        <w:div w:id="740638804">
          <w:marLeft w:val="0"/>
          <w:marRight w:val="0"/>
          <w:marTop w:val="0"/>
          <w:marBottom w:val="0"/>
          <w:divBdr>
            <w:top w:val="none" w:sz="0" w:space="0" w:color="auto"/>
            <w:left w:val="none" w:sz="0" w:space="0" w:color="auto"/>
            <w:bottom w:val="none" w:sz="0" w:space="0" w:color="auto"/>
            <w:right w:val="none" w:sz="0" w:space="0" w:color="auto"/>
          </w:divBdr>
          <w:divsChild>
            <w:div w:id="54352610">
              <w:marLeft w:val="0"/>
              <w:marRight w:val="0"/>
              <w:marTop w:val="0"/>
              <w:marBottom w:val="0"/>
              <w:divBdr>
                <w:top w:val="none" w:sz="0" w:space="0" w:color="auto"/>
                <w:left w:val="none" w:sz="0" w:space="0" w:color="auto"/>
                <w:bottom w:val="none" w:sz="0" w:space="0" w:color="auto"/>
                <w:right w:val="none" w:sz="0" w:space="0" w:color="auto"/>
              </w:divBdr>
            </w:div>
          </w:divsChild>
        </w:div>
        <w:div w:id="947470082">
          <w:marLeft w:val="0"/>
          <w:marRight w:val="0"/>
          <w:marTop w:val="0"/>
          <w:marBottom w:val="0"/>
          <w:divBdr>
            <w:top w:val="none" w:sz="0" w:space="0" w:color="auto"/>
            <w:left w:val="none" w:sz="0" w:space="0" w:color="auto"/>
            <w:bottom w:val="none" w:sz="0" w:space="0" w:color="auto"/>
            <w:right w:val="none" w:sz="0" w:space="0" w:color="auto"/>
          </w:divBdr>
          <w:divsChild>
            <w:div w:id="681859123">
              <w:marLeft w:val="0"/>
              <w:marRight w:val="0"/>
              <w:marTop w:val="0"/>
              <w:marBottom w:val="0"/>
              <w:divBdr>
                <w:top w:val="none" w:sz="0" w:space="0" w:color="auto"/>
                <w:left w:val="none" w:sz="0" w:space="0" w:color="auto"/>
                <w:bottom w:val="none" w:sz="0" w:space="0" w:color="auto"/>
                <w:right w:val="none" w:sz="0" w:space="0" w:color="auto"/>
              </w:divBdr>
            </w:div>
            <w:div w:id="871772358">
              <w:marLeft w:val="0"/>
              <w:marRight w:val="0"/>
              <w:marTop w:val="0"/>
              <w:marBottom w:val="0"/>
              <w:divBdr>
                <w:top w:val="none" w:sz="0" w:space="0" w:color="auto"/>
                <w:left w:val="none" w:sz="0" w:space="0" w:color="auto"/>
                <w:bottom w:val="none" w:sz="0" w:space="0" w:color="auto"/>
                <w:right w:val="none" w:sz="0" w:space="0" w:color="auto"/>
              </w:divBdr>
            </w:div>
          </w:divsChild>
        </w:div>
        <w:div w:id="1000154556">
          <w:marLeft w:val="0"/>
          <w:marRight w:val="0"/>
          <w:marTop w:val="0"/>
          <w:marBottom w:val="0"/>
          <w:divBdr>
            <w:top w:val="none" w:sz="0" w:space="0" w:color="auto"/>
            <w:left w:val="none" w:sz="0" w:space="0" w:color="auto"/>
            <w:bottom w:val="none" w:sz="0" w:space="0" w:color="auto"/>
            <w:right w:val="none" w:sz="0" w:space="0" w:color="auto"/>
          </w:divBdr>
          <w:divsChild>
            <w:div w:id="185339870">
              <w:marLeft w:val="0"/>
              <w:marRight w:val="0"/>
              <w:marTop w:val="0"/>
              <w:marBottom w:val="0"/>
              <w:divBdr>
                <w:top w:val="none" w:sz="0" w:space="0" w:color="auto"/>
                <w:left w:val="none" w:sz="0" w:space="0" w:color="auto"/>
                <w:bottom w:val="none" w:sz="0" w:space="0" w:color="auto"/>
                <w:right w:val="none" w:sz="0" w:space="0" w:color="auto"/>
              </w:divBdr>
            </w:div>
          </w:divsChild>
        </w:div>
        <w:div w:id="1010793371">
          <w:marLeft w:val="0"/>
          <w:marRight w:val="0"/>
          <w:marTop w:val="0"/>
          <w:marBottom w:val="0"/>
          <w:divBdr>
            <w:top w:val="none" w:sz="0" w:space="0" w:color="auto"/>
            <w:left w:val="none" w:sz="0" w:space="0" w:color="auto"/>
            <w:bottom w:val="none" w:sz="0" w:space="0" w:color="auto"/>
            <w:right w:val="none" w:sz="0" w:space="0" w:color="auto"/>
          </w:divBdr>
          <w:divsChild>
            <w:div w:id="376441868">
              <w:marLeft w:val="0"/>
              <w:marRight w:val="0"/>
              <w:marTop w:val="0"/>
              <w:marBottom w:val="0"/>
              <w:divBdr>
                <w:top w:val="none" w:sz="0" w:space="0" w:color="auto"/>
                <w:left w:val="none" w:sz="0" w:space="0" w:color="auto"/>
                <w:bottom w:val="none" w:sz="0" w:space="0" w:color="auto"/>
                <w:right w:val="none" w:sz="0" w:space="0" w:color="auto"/>
              </w:divBdr>
            </w:div>
          </w:divsChild>
        </w:div>
        <w:div w:id="1021400391">
          <w:marLeft w:val="0"/>
          <w:marRight w:val="0"/>
          <w:marTop w:val="0"/>
          <w:marBottom w:val="0"/>
          <w:divBdr>
            <w:top w:val="none" w:sz="0" w:space="0" w:color="auto"/>
            <w:left w:val="none" w:sz="0" w:space="0" w:color="auto"/>
            <w:bottom w:val="none" w:sz="0" w:space="0" w:color="auto"/>
            <w:right w:val="none" w:sz="0" w:space="0" w:color="auto"/>
          </w:divBdr>
          <w:divsChild>
            <w:div w:id="568618107">
              <w:marLeft w:val="0"/>
              <w:marRight w:val="0"/>
              <w:marTop w:val="0"/>
              <w:marBottom w:val="0"/>
              <w:divBdr>
                <w:top w:val="none" w:sz="0" w:space="0" w:color="auto"/>
                <w:left w:val="none" w:sz="0" w:space="0" w:color="auto"/>
                <w:bottom w:val="none" w:sz="0" w:space="0" w:color="auto"/>
                <w:right w:val="none" w:sz="0" w:space="0" w:color="auto"/>
              </w:divBdr>
            </w:div>
            <w:div w:id="686636778">
              <w:marLeft w:val="0"/>
              <w:marRight w:val="0"/>
              <w:marTop w:val="0"/>
              <w:marBottom w:val="0"/>
              <w:divBdr>
                <w:top w:val="none" w:sz="0" w:space="0" w:color="auto"/>
                <w:left w:val="none" w:sz="0" w:space="0" w:color="auto"/>
                <w:bottom w:val="none" w:sz="0" w:space="0" w:color="auto"/>
                <w:right w:val="none" w:sz="0" w:space="0" w:color="auto"/>
              </w:divBdr>
            </w:div>
            <w:div w:id="1584876540">
              <w:marLeft w:val="0"/>
              <w:marRight w:val="0"/>
              <w:marTop w:val="0"/>
              <w:marBottom w:val="0"/>
              <w:divBdr>
                <w:top w:val="none" w:sz="0" w:space="0" w:color="auto"/>
                <w:left w:val="none" w:sz="0" w:space="0" w:color="auto"/>
                <w:bottom w:val="none" w:sz="0" w:space="0" w:color="auto"/>
                <w:right w:val="none" w:sz="0" w:space="0" w:color="auto"/>
              </w:divBdr>
            </w:div>
          </w:divsChild>
        </w:div>
        <w:div w:id="1064644361">
          <w:marLeft w:val="0"/>
          <w:marRight w:val="0"/>
          <w:marTop w:val="0"/>
          <w:marBottom w:val="0"/>
          <w:divBdr>
            <w:top w:val="none" w:sz="0" w:space="0" w:color="auto"/>
            <w:left w:val="none" w:sz="0" w:space="0" w:color="auto"/>
            <w:bottom w:val="none" w:sz="0" w:space="0" w:color="auto"/>
            <w:right w:val="none" w:sz="0" w:space="0" w:color="auto"/>
          </w:divBdr>
          <w:divsChild>
            <w:div w:id="2078018596">
              <w:marLeft w:val="0"/>
              <w:marRight w:val="0"/>
              <w:marTop w:val="0"/>
              <w:marBottom w:val="0"/>
              <w:divBdr>
                <w:top w:val="none" w:sz="0" w:space="0" w:color="auto"/>
                <w:left w:val="none" w:sz="0" w:space="0" w:color="auto"/>
                <w:bottom w:val="none" w:sz="0" w:space="0" w:color="auto"/>
                <w:right w:val="none" w:sz="0" w:space="0" w:color="auto"/>
              </w:divBdr>
            </w:div>
          </w:divsChild>
        </w:div>
        <w:div w:id="1083722786">
          <w:marLeft w:val="0"/>
          <w:marRight w:val="0"/>
          <w:marTop w:val="0"/>
          <w:marBottom w:val="0"/>
          <w:divBdr>
            <w:top w:val="none" w:sz="0" w:space="0" w:color="auto"/>
            <w:left w:val="none" w:sz="0" w:space="0" w:color="auto"/>
            <w:bottom w:val="none" w:sz="0" w:space="0" w:color="auto"/>
            <w:right w:val="none" w:sz="0" w:space="0" w:color="auto"/>
          </w:divBdr>
          <w:divsChild>
            <w:div w:id="2091197444">
              <w:marLeft w:val="0"/>
              <w:marRight w:val="0"/>
              <w:marTop w:val="0"/>
              <w:marBottom w:val="0"/>
              <w:divBdr>
                <w:top w:val="none" w:sz="0" w:space="0" w:color="auto"/>
                <w:left w:val="none" w:sz="0" w:space="0" w:color="auto"/>
                <w:bottom w:val="none" w:sz="0" w:space="0" w:color="auto"/>
                <w:right w:val="none" w:sz="0" w:space="0" w:color="auto"/>
              </w:divBdr>
            </w:div>
          </w:divsChild>
        </w:div>
        <w:div w:id="1095131536">
          <w:marLeft w:val="0"/>
          <w:marRight w:val="0"/>
          <w:marTop w:val="0"/>
          <w:marBottom w:val="0"/>
          <w:divBdr>
            <w:top w:val="none" w:sz="0" w:space="0" w:color="auto"/>
            <w:left w:val="none" w:sz="0" w:space="0" w:color="auto"/>
            <w:bottom w:val="none" w:sz="0" w:space="0" w:color="auto"/>
            <w:right w:val="none" w:sz="0" w:space="0" w:color="auto"/>
          </w:divBdr>
          <w:divsChild>
            <w:div w:id="1043476972">
              <w:marLeft w:val="0"/>
              <w:marRight w:val="0"/>
              <w:marTop w:val="0"/>
              <w:marBottom w:val="0"/>
              <w:divBdr>
                <w:top w:val="none" w:sz="0" w:space="0" w:color="auto"/>
                <w:left w:val="none" w:sz="0" w:space="0" w:color="auto"/>
                <w:bottom w:val="none" w:sz="0" w:space="0" w:color="auto"/>
                <w:right w:val="none" w:sz="0" w:space="0" w:color="auto"/>
              </w:divBdr>
            </w:div>
          </w:divsChild>
        </w:div>
        <w:div w:id="1129322305">
          <w:marLeft w:val="0"/>
          <w:marRight w:val="0"/>
          <w:marTop w:val="0"/>
          <w:marBottom w:val="0"/>
          <w:divBdr>
            <w:top w:val="none" w:sz="0" w:space="0" w:color="auto"/>
            <w:left w:val="none" w:sz="0" w:space="0" w:color="auto"/>
            <w:bottom w:val="none" w:sz="0" w:space="0" w:color="auto"/>
            <w:right w:val="none" w:sz="0" w:space="0" w:color="auto"/>
          </w:divBdr>
          <w:divsChild>
            <w:div w:id="1620062907">
              <w:marLeft w:val="0"/>
              <w:marRight w:val="0"/>
              <w:marTop w:val="0"/>
              <w:marBottom w:val="0"/>
              <w:divBdr>
                <w:top w:val="none" w:sz="0" w:space="0" w:color="auto"/>
                <w:left w:val="none" w:sz="0" w:space="0" w:color="auto"/>
                <w:bottom w:val="none" w:sz="0" w:space="0" w:color="auto"/>
                <w:right w:val="none" w:sz="0" w:space="0" w:color="auto"/>
              </w:divBdr>
            </w:div>
          </w:divsChild>
        </w:div>
        <w:div w:id="1149518593">
          <w:marLeft w:val="0"/>
          <w:marRight w:val="0"/>
          <w:marTop w:val="0"/>
          <w:marBottom w:val="0"/>
          <w:divBdr>
            <w:top w:val="none" w:sz="0" w:space="0" w:color="auto"/>
            <w:left w:val="none" w:sz="0" w:space="0" w:color="auto"/>
            <w:bottom w:val="none" w:sz="0" w:space="0" w:color="auto"/>
            <w:right w:val="none" w:sz="0" w:space="0" w:color="auto"/>
          </w:divBdr>
          <w:divsChild>
            <w:div w:id="1573471258">
              <w:marLeft w:val="0"/>
              <w:marRight w:val="0"/>
              <w:marTop w:val="0"/>
              <w:marBottom w:val="0"/>
              <w:divBdr>
                <w:top w:val="none" w:sz="0" w:space="0" w:color="auto"/>
                <w:left w:val="none" w:sz="0" w:space="0" w:color="auto"/>
                <w:bottom w:val="none" w:sz="0" w:space="0" w:color="auto"/>
                <w:right w:val="none" w:sz="0" w:space="0" w:color="auto"/>
              </w:divBdr>
            </w:div>
          </w:divsChild>
        </w:div>
        <w:div w:id="1247690343">
          <w:marLeft w:val="0"/>
          <w:marRight w:val="0"/>
          <w:marTop w:val="0"/>
          <w:marBottom w:val="0"/>
          <w:divBdr>
            <w:top w:val="none" w:sz="0" w:space="0" w:color="auto"/>
            <w:left w:val="none" w:sz="0" w:space="0" w:color="auto"/>
            <w:bottom w:val="none" w:sz="0" w:space="0" w:color="auto"/>
            <w:right w:val="none" w:sz="0" w:space="0" w:color="auto"/>
          </w:divBdr>
          <w:divsChild>
            <w:div w:id="1681160022">
              <w:marLeft w:val="0"/>
              <w:marRight w:val="0"/>
              <w:marTop w:val="0"/>
              <w:marBottom w:val="0"/>
              <w:divBdr>
                <w:top w:val="none" w:sz="0" w:space="0" w:color="auto"/>
                <w:left w:val="none" w:sz="0" w:space="0" w:color="auto"/>
                <w:bottom w:val="none" w:sz="0" w:space="0" w:color="auto"/>
                <w:right w:val="none" w:sz="0" w:space="0" w:color="auto"/>
              </w:divBdr>
            </w:div>
          </w:divsChild>
        </w:div>
        <w:div w:id="1322198686">
          <w:marLeft w:val="0"/>
          <w:marRight w:val="0"/>
          <w:marTop w:val="0"/>
          <w:marBottom w:val="0"/>
          <w:divBdr>
            <w:top w:val="none" w:sz="0" w:space="0" w:color="auto"/>
            <w:left w:val="none" w:sz="0" w:space="0" w:color="auto"/>
            <w:bottom w:val="none" w:sz="0" w:space="0" w:color="auto"/>
            <w:right w:val="none" w:sz="0" w:space="0" w:color="auto"/>
          </w:divBdr>
          <w:divsChild>
            <w:div w:id="1883639524">
              <w:marLeft w:val="0"/>
              <w:marRight w:val="0"/>
              <w:marTop w:val="0"/>
              <w:marBottom w:val="0"/>
              <w:divBdr>
                <w:top w:val="none" w:sz="0" w:space="0" w:color="auto"/>
                <w:left w:val="none" w:sz="0" w:space="0" w:color="auto"/>
                <w:bottom w:val="none" w:sz="0" w:space="0" w:color="auto"/>
                <w:right w:val="none" w:sz="0" w:space="0" w:color="auto"/>
              </w:divBdr>
            </w:div>
          </w:divsChild>
        </w:div>
        <w:div w:id="1379433303">
          <w:marLeft w:val="0"/>
          <w:marRight w:val="0"/>
          <w:marTop w:val="0"/>
          <w:marBottom w:val="0"/>
          <w:divBdr>
            <w:top w:val="none" w:sz="0" w:space="0" w:color="auto"/>
            <w:left w:val="none" w:sz="0" w:space="0" w:color="auto"/>
            <w:bottom w:val="none" w:sz="0" w:space="0" w:color="auto"/>
            <w:right w:val="none" w:sz="0" w:space="0" w:color="auto"/>
          </w:divBdr>
          <w:divsChild>
            <w:div w:id="545335137">
              <w:marLeft w:val="0"/>
              <w:marRight w:val="0"/>
              <w:marTop w:val="0"/>
              <w:marBottom w:val="0"/>
              <w:divBdr>
                <w:top w:val="none" w:sz="0" w:space="0" w:color="auto"/>
                <w:left w:val="none" w:sz="0" w:space="0" w:color="auto"/>
                <w:bottom w:val="none" w:sz="0" w:space="0" w:color="auto"/>
                <w:right w:val="none" w:sz="0" w:space="0" w:color="auto"/>
              </w:divBdr>
            </w:div>
          </w:divsChild>
        </w:div>
        <w:div w:id="1398481560">
          <w:marLeft w:val="0"/>
          <w:marRight w:val="0"/>
          <w:marTop w:val="0"/>
          <w:marBottom w:val="0"/>
          <w:divBdr>
            <w:top w:val="none" w:sz="0" w:space="0" w:color="auto"/>
            <w:left w:val="none" w:sz="0" w:space="0" w:color="auto"/>
            <w:bottom w:val="none" w:sz="0" w:space="0" w:color="auto"/>
            <w:right w:val="none" w:sz="0" w:space="0" w:color="auto"/>
          </w:divBdr>
          <w:divsChild>
            <w:div w:id="505290469">
              <w:marLeft w:val="0"/>
              <w:marRight w:val="0"/>
              <w:marTop w:val="0"/>
              <w:marBottom w:val="0"/>
              <w:divBdr>
                <w:top w:val="none" w:sz="0" w:space="0" w:color="auto"/>
                <w:left w:val="none" w:sz="0" w:space="0" w:color="auto"/>
                <w:bottom w:val="none" w:sz="0" w:space="0" w:color="auto"/>
                <w:right w:val="none" w:sz="0" w:space="0" w:color="auto"/>
              </w:divBdr>
            </w:div>
          </w:divsChild>
        </w:div>
        <w:div w:id="1410343201">
          <w:marLeft w:val="0"/>
          <w:marRight w:val="0"/>
          <w:marTop w:val="0"/>
          <w:marBottom w:val="0"/>
          <w:divBdr>
            <w:top w:val="none" w:sz="0" w:space="0" w:color="auto"/>
            <w:left w:val="none" w:sz="0" w:space="0" w:color="auto"/>
            <w:bottom w:val="none" w:sz="0" w:space="0" w:color="auto"/>
            <w:right w:val="none" w:sz="0" w:space="0" w:color="auto"/>
          </w:divBdr>
          <w:divsChild>
            <w:div w:id="303856367">
              <w:marLeft w:val="0"/>
              <w:marRight w:val="0"/>
              <w:marTop w:val="0"/>
              <w:marBottom w:val="0"/>
              <w:divBdr>
                <w:top w:val="none" w:sz="0" w:space="0" w:color="auto"/>
                <w:left w:val="none" w:sz="0" w:space="0" w:color="auto"/>
                <w:bottom w:val="none" w:sz="0" w:space="0" w:color="auto"/>
                <w:right w:val="none" w:sz="0" w:space="0" w:color="auto"/>
              </w:divBdr>
            </w:div>
            <w:div w:id="1120608540">
              <w:marLeft w:val="0"/>
              <w:marRight w:val="0"/>
              <w:marTop w:val="0"/>
              <w:marBottom w:val="0"/>
              <w:divBdr>
                <w:top w:val="none" w:sz="0" w:space="0" w:color="auto"/>
                <w:left w:val="none" w:sz="0" w:space="0" w:color="auto"/>
                <w:bottom w:val="none" w:sz="0" w:space="0" w:color="auto"/>
                <w:right w:val="none" w:sz="0" w:space="0" w:color="auto"/>
              </w:divBdr>
            </w:div>
          </w:divsChild>
        </w:div>
        <w:div w:id="1565291534">
          <w:marLeft w:val="0"/>
          <w:marRight w:val="0"/>
          <w:marTop w:val="0"/>
          <w:marBottom w:val="0"/>
          <w:divBdr>
            <w:top w:val="none" w:sz="0" w:space="0" w:color="auto"/>
            <w:left w:val="none" w:sz="0" w:space="0" w:color="auto"/>
            <w:bottom w:val="none" w:sz="0" w:space="0" w:color="auto"/>
            <w:right w:val="none" w:sz="0" w:space="0" w:color="auto"/>
          </w:divBdr>
          <w:divsChild>
            <w:div w:id="857154685">
              <w:marLeft w:val="0"/>
              <w:marRight w:val="0"/>
              <w:marTop w:val="0"/>
              <w:marBottom w:val="0"/>
              <w:divBdr>
                <w:top w:val="none" w:sz="0" w:space="0" w:color="auto"/>
                <w:left w:val="none" w:sz="0" w:space="0" w:color="auto"/>
                <w:bottom w:val="none" w:sz="0" w:space="0" w:color="auto"/>
                <w:right w:val="none" w:sz="0" w:space="0" w:color="auto"/>
              </w:divBdr>
            </w:div>
          </w:divsChild>
        </w:div>
        <w:div w:id="1670864261">
          <w:marLeft w:val="0"/>
          <w:marRight w:val="0"/>
          <w:marTop w:val="0"/>
          <w:marBottom w:val="0"/>
          <w:divBdr>
            <w:top w:val="none" w:sz="0" w:space="0" w:color="auto"/>
            <w:left w:val="none" w:sz="0" w:space="0" w:color="auto"/>
            <w:bottom w:val="none" w:sz="0" w:space="0" w:color="auto"/>
            <w:right w:val="none" w:sz="0" w:space="0" w:color="auto"/>
          </w:divBdr>
          <w:divsChild>
            <w:div w:id="286817608">
              <w:marLeft w:val="0"/>
              <w:marRight w:val="0"/>
              <w:marTop w:val="0"/>
              <w:marBottom w:val="0"/>
              <w:divBdr>
                <w:top w:val="none" w:sz="0" w:space="0" w:color="auto"/>
                <w:left w:val="none" w:sz="0" w:space="0" w:color="auto"/>
                <w:bottom w:val="none" w:sz="0" w:space="0" w:color="auto"/>
                <w:right w:val="none" w:sz="0" w:space="0" w:color="auto"/>
              </w:divBdr>
            </w:div>
          </w:divsChild>
        </w:div>
        <w:div w:id="1676423972">
          <w:marLeft w:val="0"/>
          <w:marRight w:val="0"/>
          <w:marTop w:val="0"/>
          <w:marBottom w:val="0"/>
          <w:divBdr>
            <w:top w:val="none" w:sz="0" w:space="0" w:color="auto"/>
            <w:left w:val="none" w:sz="0" w:space="0" w:color="auto"/>
            <w:bottom w:val="none" w:sz="0" w:space="0" w:color="auto"/>
            <w:right w:val="none" w:sz="0" w:space="0" w:color="auto"/>
          </w:divBdr>
          <w:divsChild>
            <w:div w:id="95247452">
              <w:marLeft w:val="0"/>
              <w:marRight w:val="0"/>
              <w:marTop w:val="0"/>
              <w:marBottom w:val="0"/>
              <w:divBdr>
                <w:top w:val="none" w:sz="0" w:space="0" w:color="auto"/>
                <w:left w:val="none" w:sz="0" w:space="0" w:color="auto"/>
                <w:bottom w:val="none" w:sz="0" w:space="0" w:color="auto"/>
                <w:right w:val="none" w:sz="0" w:space="0" w:color="auto"/>
              </w:divBdr>
            </w:div>
          </w:divsChild>
        </w:div>
        <w:div w:id="1745447251">
          <w:marLeft w:val="0"/>
          <w:marRight w:val="0"/>
          <w:marTop w:val="0"/>
          <w:marBottom w:val="0"/>
          <w:divBdr>
            <w:top w:val="none" w:sz="0" w:space="0" w:color="auto"/>
            <w:left w:val="none" w:sz="0" w:space="0" w:color="auto"/>
            <w:bottom w:val="none" w:sz="0" w:space="0" w:color="auto"/>
            <w:right w:val="none" w:sz="0" w:space="0" w:color="auto"/>
          </w:divBdr>
          <w:divsChild>
            <w:div w:id="1751152211">
              <w:marLeft w:val="0"/>
              <w:marRight w:val="0"/>
              <w:marTop w:val="0"/>
              <w:marBottom w:val="0"/>
              <w:divBdr>
                <w:top w:val="none" w:sz="0" w:space="0" w:color="auto"/>
                <w:left w:val="none" w:sz="0" w:space="0" w:color="auto"/>
                <w:bottom w:val="none" w:sz="0" w:space="0" w:color="auto"/>
                <w:right w:val="none" w:sz="0" w:space="0" w:color="auto"/>
              </w:divBdr>
            </w:div>
          </w:divsChild>
        </w:div>
        <w:div w:id="1748186464">
          <w:marLeft w:val="0"/>
          <w:marRight w:val="0"/>
          <w:marTop w:val="0"/>
          <w:marBottom w:val="0"/>
          <w:divBdr>
            <w:top w:val="none" w:sz="0" w:space="0" w:color="auto"/>
            <w:left w:val="none" w:sz="0" w:space="0" w:color="auto"/>
            <w:bottom w:val="none" w:sz="0" w:space="0" w:color="auto"/>
            <w:right w:val="none" w:sz="0" w:space="0" w:color="auto"/>
          </w:divBdr>
          <w:divsChild>
            <w:div w:id="420373667">
              <w:marLeft w:val="0"/>
              <w:marRight w:val="0"/>
              <w:marTop w:val="0"/>
              <w:marBottom w:val="0"/>
              <w:divBdr>
                <w:top w:val="none" w:sz="0" w:space="0" w:color="auto"/>
                <w:left w:val="none" w:sz="0" w:space="0" w:color="auto"/>
                <w:bottom w:val="none" w:sz="0" w:space="0" w:color="auto"/>
                <w:right w:val="none" w:sz="0" w:space="0" w:color="auto"/>
              </w:divBdr>
            </w:div>
          </w:divsChild>
        </w:div>
        <w:div w:id="1831865851">
          <w:marLeft w:val="0"/>
          <w:marRight w:val="0"/>
          <w:marTop w:val="0"/>
          <w:marBottom w:val="0"/>
          <w:divBdr>
            <w:top w:val="none" w:sz="0" w:space="0" w:color="auto"/>
            <w:left w:val="none" w:sz="0" w:space="0" w:color="auto"/>
            <w:bottom w:val="none" w:sz="0" w:space="0" w:color="auto"/>
            <w:right w:val="none" w:sz="0" w:space="0" w:color="auto"/>
          </w:divBdr>
          <w:divsChild>
            <w:div w:id="198785752">
              <w:marLeft w:val="0"/>
              <w:marRight w:val="0"/>
              <w:marTop w:val="0"/>
              <w:marBottom w:val="0"/>
              <w:divBdr>
                <w:top w:val="none" w:sz="0" w:space="0" w:color="auto"/>
                <w:left w:val="none" w:sz="0" w:space="0" w:color="auto"/>
                <w:bottom w:val="none" w:sz="0" w:space="0" w:color="auto"/>
                <w:right w:val="none" w:sz="0" w:space="0" w:color="auto"/>
              </w:divBdr>
            </w:div>
            <w:div w:id="399405584">
              <w:marLeft w:val="0"/>
              <w:marRight w:val="0"/>
              <w:marTop w:val="0"/>
              <w:marBottom w:val="0"/>
              <w:divBdr>
                <w:top w:val="none" w:sz="0" w:space="0" w:color="auto"/>
                <w:left w:val="none" w:sz="0" w:space="0" w:color="auto"/>
                <w:bottom w:val="none" w:sz="0" w:space="0" w:color="auto"/>
                <w:right w:val="none" w:sz="0" w:space="0" w:color="auto"/>
              </w:divBdr>
            </w:div>
            <w:div w:id="1962877504">
              <w:marLeft w:val="0"/>
              <w:marRight w:val="0"/>
              <w:marTop w:val="0"/>
              <w:marBottom w:val="0"/>
              <w:divBdr>
                <w:top w:val="none" w:sz="0" w:space="0" w:color="auto"/>
                <w:left w:val="none" w:sz="0" w:space="0" w:color="auto"/>
                <w:bottom w:val="none" w:sz="0" w:space="0" w:color="auto"/>
                <w:right w:val="none" w:sz="0" w:space="0" w:color="auto"/>
              </w:divBdr>
            </w:div>
            <w:div w:id="2143496765">
              <w:marLeft w:val="0"/>
              <w:marRight w:val="0"/>
              <w:marTop w:val="0"/>
              <w:marBottom w:val="0"/>
              <w:divBdr>
                <w:top w:val="none" w:sz="0" w:space="0" w:color="auto"/>
                <w:left w:val="none" w:sz="0" w:space="0" w:color="auto"/>
                <w:bottom w:val="none" w:sz="0" w:space="0" w:color="auto"/>
                <w:right w:val="none" w:sz="0" w:space="0" w:color="auto"/>
              </w:divBdr>
            </w:div>
          </w:divsChild>
        </w:div>
        <w:div w:id="1907032905">
          <w:marLeft w:val="0"/>
          <w:marRight w:val="0"/>
          <w:marTop w:val="0"/>
          <w:marBottom w:val="0"/>
          <w:divBdr>
            <w:top w:val="none" w:sz="0" w:space="0" w:color="auto"/>
            <w:left w:val="none" w:sz="0" w:space="0" w:color="auto"/>
            <w:bottom w:val="none" w:sz="0" w:space="0" w:color="auto"/>
            <w:right w:val="none" w:sz="0" w:space="0" w:color="auto"/>
          </w:divBdr>
          <w:divsChild>
            <w:div w:id="1162045827">
              <w:marLeft w:val="0"/>
              <w:marRight w:val="0"/>
              <w:marTop w:val="0"/>
              <w:marBottom w:val="0"/>
              <w:divBdr>
                <w:top w:val="none" w:sz="0" w:space="0" w:color="auto"/>
                <w:left w:val="none" w:sz="0" w:space="0" w:color="auto"/>
                <w:bottom w:val="none" w:sz="0" w:space="0" w:color="auto"/>
                <w:right w:val="none" w:sz="0" w:space="0" w:color="auto"/>
              </w:divBdr>
            </w:div>
          </w:divsChild>
        </w:div>
        <w:div w:id="1974940839">
          <w:marLeft w:val="0"/>
          <w:marRight w:val="0"/>
          <w:marTop w:val="0"/>
          <w:marBottom w:val="0"/>
          <w:divBdr>
            <w:top w:val="none" w:sz="0" w:space="0" w:color="auto"/>
            <w:left w:val="none" w:sz="0" w:space="0" w:color="auto"/>
            <w:bottom w:val="none" w:sz="0" w:space="0" w:color="auto"/>
            <w:right w:val="none" w:sz="0" w:space="0" w:color="auto"/>
          </w:divBdr>
          <w:divsChild>
            <w:div w:id="982779280">
              <w:marLeft w:val="0"/>
              <w:marRight w:val="0"/>
              <w:marTop w:val="0"/>
              <w:marBottom w:val="0"/>
              <w:divBdr>
                <w:top w:val="none" w:sz="0" w:space="0" w:color="auto"/>
                <w:left w:val="none" w:sz="0" w:space="0" w:color="auto"/>
                <w:bottom w:val="none" w:sz="0" w:space="0" w:color="auto"/>
                <w:right w:val="none" w:sz="0" w:space="0" w:color="auto"/>
              </w:divBdr>
            </w:div>
          </w:divsChild>
        </w:div>
        <w:div w:id="2060549713">
          <w:marLeft w:val="0"/>
          <w:marRight w:val="0"/>
          <w:marTop w:val="0"/>
          <w:marBottom w:val="0"/>
          <w:divBdr>
            <w:top w:val="none" w:sz="0" w:space="0" w:color="auto"/>
            <w:left w:val="none" w:sz="0" w:space="0" w:color="auto"/>
            <w:bottom w:val="none" w:sz="0" w:space="0" w:color="auto"/>
            <w:right w:val="none" w:sz="0" w:space="0" w:color="auto"/>
          </w:divBdr>
          <w:divsChild>
            <w:div w:id="131099632">
              <w:marLeft w:val="0"/>
              <w:marRight w:val="0"/>
              <w:marTop w:val="0"/>
              <w:marBottom w:val="0"/>
              <w:divBdr>
                <w:top w:val="none" w:sz="0" w:space="0" w:color="auto"/>
                <w:left w:val="none" w:sz="0" w:space="0" w:color="auto"/>
                <w:bottom w:val="none" w:sz="0" w:space="0" w:color="auto"/>
                <w:right w:val="none" w:sz="0" w:space="0" w:color="auto"/>
              </w:divBdr>
            </w:div>
            <w:div w:id="2046129804">
              <w:marLeft w:val="0"/>
              <w:marRight w:val="0"/>
              <w:marTop w:val="0"/>
              <w:marBottom w:val="0"/>
              <w:divBdr>
                <w:top w:val="none" w:sz="0" w:space="0" w:color="auto"/>
                <w:left w:val="none" w:sz="0" w:space="0" w:color="auto"/>
                <w:bottom w:val="none" w:sz="0" w:space="0" w:color="auto"/>
                <w:right w:val="none" w:sz="0" w:space="0" w:color="auto"/>
              </w:divBdr>
            </w:div>
          </w:divsChild>
        </w:div>
        <w:div w:id="2083018333">
          <w:marLeft w:val="0"/>
          <w:marRight w:val="0"/>
          <w:marTop w:val="0"/>
          <w:marBottom w:val="0"/>
          <w:divBdr>
            <w:top w:val="none" w:sz="0" w:space="0" w:color="auto"/>
            <w:left w:val="none" w:sz="0" w:space="0" w:color="auto"/>
            <w:bottom w:val="none" w:sz="0" w:space="0" w:color="auto"/>
            <w:right w:val="none" w:sz="0" w:space="0" w:color="auto"/>
          </w:divBdr>
          <w:divsChild>
            <w:div w:id="56145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16363">
      <w:bodyDiv w:val="1"/>
      <w:marLeft w:val="0"/>
      <w:marRight w:val="0"/>
      <w:marTop w:val="0"/>
      <w:marBottom w:val="0"/>
      <w:divBdr>
        <w:top w:val="none" w:sz="0" w:space="0" w:color="auto"/>
        <w:left w:val="none" w:sz="0" w:space="0" w:color="auto"/>
        <w:bottom w:val="none" w:sz="0" w:space="0" w:color="auto"/>
        <w:right w:val="none" w:sz="0" w:space="0" w:color="auto"/>
      </w:divBdr>
    </w:div>
    <w:div w:id="708527327">
      <w:bodyDiv w:val="1"/>
      <w:marLeft w:val="0"/>
      <w:marRight w:val="0"/>
      <w:marTop w:val="0"/>
      <w:marBottom w:val="0"/>
      <w:divBdr>
        <w:top w:val="none" w:sz="0" w:space="0" w:color="auto"/>
        <w:left w:val="none" w:sz="0" w:space="0" w:color="auto"/>
        <w:bottom w:val="none" w:sz="0" w:space="0" w:color="auto"/>
        <w:right w:val="none" w:sz="0" w:space="0" w:color="auto"/>
      </w:divBdr>
    </w:div>
    <w:div w:id="712003337">
      <w:bodyDiv w:val="1"/>
      <w:marLeft w:val="0"/>
      <w:marRight w:val="0"/>
      <w:marTop w:val="0"/>
      <w:marBottom w:val="0"/>
      <w:divBdr>
        <w:top w:val="none" w:sz="0" w:space="0" w:color="auto"/>
        <w:left w:val="none" w:sz="0" w:space="0" w:color="auto"/>
        <w:bottom w:val="none" w:sz="0" w:space="0" w:color="auto"/>
        <w:right w:val="none" w:sz="0" w:space="0" w:color="auto"/>
      </w:divBdr>
    </w:div>
    <w:div w:id="720328062">
      <w:bodyDiv w:val="1"/>
      <w:marLeft w:val="0"/>
      <w:marRight w:val="0"/>
      <w:marTop w:val="0"/>
      <w:marBottom w:val="0"/>
      <w:divBdr>
        <w:top w:val="none" w:sz="0" w:space="0" w:color="auto"/>
        <w:left w:val="none" w:sz="0" w:space="0" w:color="auto"/>
        <w:bottom w:val="none" w:sz="0" w:space="0" w:color="auto"/>
        <w:right w:val="none" w:sz="0" w:space="0" w:color="auto"/>
      </w:divBdr>
    </w:div>
    <w:div w:id="728962661">
      <w:bodyDiv w:val="1"/>
      <w:marLeft w:val="0"/>
      <w:marRight w:val="0"/>
      <w:marTop w:val="0"/>
      <w:marBottom w:val="0"/>
      <w:divBdr>
        <w:top w:val="none" w:sz="0" w:space="0" w:color="auto"/>
        <w:left w:val="none" w:sz="0" w:space="0" w:color="auto"/>
        <w:bottom w:val="none" w:sz="0" w:space="0" w:color="auto"/>
        <w:right w:val="none" w:sz="0" w:space="0" w:color="auto"/>
      </w:divBdr>
      <w:divsChild>
        <w:div w:id="251935511">
          <w:marLeft w:val="0"/>
          <w:marRight w:val="0"/>
          <w:marTop w:val="0"/>
          <w:marBottom w:val="0"/>
          <w:divBdr>
            <w:top w:val="none" w:sz="0" w:space="0" w:color="auto"/>
            <w:left w:val="none" w:sz="0" w:space="0" w:color="auto"/>
            <w:bottom w:val="none" w:sz="0" w:space="0" w:color="auto"/>
            <w:right w:val="none" w:sz="0" w:space="0" w:color="auto"/>
          </w:divBdr>
        </w:div>
        <w:div w:id="471139629">
          <w:marLeft w:val="0"/>
          <w:marRight w:val="0"/>
          <w:marTop w:val="0"/>
          <w:marBottom w:val="0"/>
          <w:divBdr>
            <w:top w:val="none" w:sz="0" w:space="0" w:color="auto"/>
            <w:left w:val="none" w:sz="0" w:space="0" w:color="auto"/>
            <w:bottom w:val="none" w:sz="0" w:space="0" w:color="auto"/>
            <w:right w:val="none" w:sz="0" w:space="0" w:color="auto"/>
          </w:divBdr>
        </w:div>
        <w:div w:id="507645618">
          <w:marLeft w:val="0"/>
          <w:marRight w:val="0"/>
          <w:marTop w:val="0"/>
          <w:marBottom w:val="0"/>
          <w:divBdr>
            <w:top w:val="none" w:sz="0" w:space="0" w:color="auto"/>
            <w:left w:val="none" w:sz="0" w:space="0" w:color="auto"/>
            <w:bottom w:val="none" w:sz="0" w:space="0" w:color="auto"/>
            <w:right w:val="none" w:sz="0" w:space="0" w:color="auto"/>
          </w:divBdr>
        </w:div>
        <w:div w:id="1049959275">
          <w:marLeft w:val="0"/>
          <w:marRight w:val="0"/>
          <w:marTop w:val="0"/>
          <w:marBottom w:val="0"/>
          <w:divBdr>
            <w:top w:val="none" w:sz="0" w:space="0" w:color="auto"/>
            <w:left w:val="none" w:sz="0" w:space="0" w:color="auto"/>
            <w:bottom w:val="none" w:sz="0" w:space="0" w:color="auto"/>
            <w:right w:val="none" w:sz="0" w:space="0" w:color="auto"/>
          </w:divBdr>
        </w:div>
        <w:div w:id="1157503522">
          <w:marLeft w:val="0"/>
          <w:marRight w:val="0"/>
          <w:marTop w:val="0"/>
          <w:marBottom w:val="0"/>
          <w:divBdr>
            <w:top w:val="none" w:sz="0" w:space="0" w:color="auto"/>
            <w:left w:val="none" w:sz="0" w:space="0" w:color="auto"/>
            <w:bottom w:val="none" w:sz="0" w:space="0" w:color="auto"/>
            <w:right w:val="none" w:sz="0" w:space="0" w:color="auto"/>
          </w:divBdr>
        </w:div>
        <w:div w:id="1193421842">
          <w:marLeft w:val="0"/>
          <w:marRight w:val="0"/>
          <w:marTop w:val="0"/>
          <w:marBottom w:val="0"/>
          <w:divBdr>
            <w:top w:val="none" w:sz="0" w:space="0" w:color="auto"/>
            <w:left w:val="none" w:sz="0" w:space="0" w:color="auto"/>
            <w:bottom w:val="none" w:sz="0" w:space="0" w:color="auto"/>
            <w:right w:val="none" w:sz="0" w:space="0" w:color="auto"/>
          </w:divBdr>
        </w:div>
        <w:div w:id="1654286187">
          <w:marLeft w:val="0"/>
          <w:marRight w:val="0"/>
          <w:marTop w:val="0"/>
          <w:marBottom w:val="0"/>
          <w:divBdr>
            <w:top w:val="none" w:sz="0" w:space="0" w:color="auto"/>
            <w:left w:val="none" w:sz="0" w:space="0" w:color="auto"/>
            <w:bottom w:val="none" w:sz="0" w:space="0" w:color="auto"/>
            <w:right w:val="none" w:sz="0" w:space="0" w:color="auto"/>
          </w:divBdr>
        </w:div>
        <w:div w:id="1845822290">
          <w:marLeft w:val="0"/>
          <w:marRight w:val="0"/>
          <w:marTop w:val="0"/>
          <w:marBottom w:val="0"/>
          <w:divBdr>
            <w:top w:val="none" w:sz="0" w:space="0" w:color="auto"/>
            <w:left w:val="none" w:sz="0" w:space="0" w:color="auto"/>
            <w:bottom w:val="none" w:sz="0" w:space="0" w:color="auto"/>
            <w:right w:val="none" w:sz="0" w:space="0" w:color="auto"/>
          </w:divBdr>
        </w:div>
        <w:div w:id="1949311992">
          <w:marLeft w:val="0"/>
          <w:marRight w:val="0"/>
          <w:marTop w:val="0"/>
          <w:marBottom w:val="0"/>
          <w:divBdr>
            <w:top w:val="none" w:sz="0" w:space="0" w:color="auto"/>
            <w:left w:val="none" w:sz="0" w:space="0" w:color="auto"/>
            <w:bottom w:val="none" w:sz="0" w:space="0" w:color="auto"/>
            <w:right w:val="none" w:sz="0" w:space="0" w:color="auto"/>
          </w:divBdr>
        </w:div>
        <w:div w:id="2028629727">
          <w:marLeft w:val="0"/>
          <w:marRight w:val="0"/>
          <w:marTop w:val="0"/>
          <w:marBottom w:val="0"/>
          <w:divBdr>
            <w:top w:val="none" w:sz="0" w:space="0" w:color="auto"/>
            <w:left w:val="none" w:sz="0" w:space="0" w:color="auto"/>
            <w:bottom w:val="none" w:sz="0" w:space="0" w:color="auto"/>
            <w:right w:val="none" w:sz="0" w:space="0" w:color="auto"/>
          </w:divBdr>
        </w:div>
      </w:divsChild>
    </w:div>
    <w:div w:id="769356918">
      <w:bodyDiv w:val="1"/>
      <w:marLeft w:val="0"/>
      <w:marRight w:val="0"/>
      <w:marTop w:val="0"/>
      <w:marBottom w:val="0"/>
      <w:divBdr>
        <w:top w:val="none" w:sz="0" w:space="0" w:color="auto"/>
        <w:left w:val="none" w:sz="0" w:space="0" w:color="auto"/>
        <w:bottom w:val="none" w:sz="0" w:space="0" w:color="auto"/>
        <w:right w:val="none" w:sz="0" w:space="0" w:color="auto"/>
      </w:divBdr>
    </w:div>
    <w:div w:id="827749016">
      <w:bodyDiv w:val="1"/>
      <w:marLeft w:val="0"/>
      <w:marRight w:val="0"/>
      <w:marTop w:val="0"/>
      <w:marBottom w:val="0"/>
      <w:divBdr>
        <w:top w:val="none" w:sz="0" w:space="0" w:color="auto"/>
        <w:left w:val="none" w:sz="0" w:space="0" w:color="auto"/>
        <w:bottom w:val="none" w:sz="0" w:space="0" w:color="auto"/>
        <w:right w:val="none" w:sz="0" w:space="0" w:color="auto"/>
      </w:divBdr>
    </w:div>
    <w:div w:id="898979065">
      <w:bodyDiv w:val="1"/>
      <w:marLeft w:val="0"/>
      <w:marRight w:val="0"/>
      <w:marTop w:val="0"/>
      <w:marBottom w:val="0"/>
      <w:divBdr>
        <w:top w:val="none" w:sz="0" w:space="0" w:color="auto"/>
        <w:left w:val="none" w:sz="0" w:space="0" w:color="auto"/>
        <w:bottom w:val="none" w:sz="0" w:space="0" w:color="auto"/>
        <w:right w:val="none" w:sz="0" w:space="0" w:color="auto"/>
      </w:divBdr>
      <w:divsChild>
        <w:div w:id="54354403">
          <w:marLeft w:val="0"/>
          <w:marRight w:val="0"/>
          <w:marTop w:val="0"/>
          <w:marBottom w:val="0"/>
          <w:divBdr>
            <w:top w:val="none" w:sz="0" w:space="0" w:color="auto"/>
            <w:left w:val="none" w:sz="0" w:space="0" w:color="auto"/>
            <w:bottom w:val="none" w:sz="0" w:space="0" w:color="auto"/>
            <w:right w:val="none" w:sz="0" w:space="0" w:color="auto"/>
          </w:divBdr>
          <w:divsChild>
            <w:div w:id="1012338579">
              <w:marLeft w:val="0"/>
              <w:marRight w:val="0"/>
              <w:marTop w:val="0"/>
              <w:marBottom w:val="0"/>
              <w:divBdr>
                <w:top w:val="none" w:sz="0" w:space="0" w:color="auto"/>
                <w:left w:val="none" w:sz="0" w:space="0" w:color="auto"/>
                <w:bottom w:val="none" w:sz="0" w:space="0" w:color="auto"/>
                <w:right w:val="none" w:sz="0" w:space="0" w:color="auto"/>
              </w:divBdr>
            </w:div>
          </w:divsChild>
        </w:div>
        <w:div w:id="128934566">
          <w:marLeft w:val="0"/>
          <w:marRight w:val="0"/>
          <w:marTop w:val="0"/>
          <w:marBottom w:val="0"/>
          <w:divBdr>
            <w:top w:val="none" w:sz="0" w:space="0" w:color="auto"/>
            <w:left w:val="none" w:sz="0" w:space="0" w:color="auto"/>
            <w:bottom w:val="none" w:sz="0" w:space="0" w:color="auto"/>
            <w:right w:val="none" w:sz="0" w:space="0" w:color="auto"/>
          </w:divBdr>
          <w:divsChild>
            <w:div w:id="1898584072">
              <w:marLeft w:val="0"/>
              <w:marRight w:val="0"/>
              <w:marTop w:val="0"/>
              <w:marBottom w:val="0"/>
              <w:divBdr>
                <w:top w:val="none" w:sz="0" w:space="0" w:color="auto"/>
                <w:left w:val="none" w:sz="0" w:space="0" w:color="auto"/>
                <w:bottom w:val="none" w:sz="0" w:space="0" w:color="auto"/>
                <w:right w:val="none" w:sz="0" w:space="0" w:color="auto"/>
              </w:divBdr>
            </w:div>
          </w:divsChild>
        </w:div>
        <w:div w:id="252056641">
          <w:marLeft w:val="0"/>
          <w:marRight w:val="0"/>
          <w:marTop w:val="0"/>
          <w:marBottom w:val="0"/>
          <w:divBdr>
            <w:top w:val="none" w:sz="0" w:space="0" w:color="auto"/>
            <w:left w:val="none" w:sz="0" w:space="0" w:color="auto"/>
            <w:bottom w:val="none" w:sz="0" w:space="0" w:color="auto"/>
            <w:right w:val="none" w:sz="0" w:space="0" w:color="auto"/>
          </w:divBdr>
          <w:divsChild>
            <w:div w:id="414207128">
              <w:marLeft w:val="0"/>
              <w:marRight w:val="0"/>
              <w:marTop w:val="0"/>
              <w:marBottom w:val="0"/>
              <w:divBdr>
                <w:top w:val="none" w:sz="0" w:space="0" w:color="auto"/>
                <w:left w:val="none" w:sz="0" w:space="0" w:color="auto"/>
                <w:bottom w:val="none" w:sz="0" w:space="0" w:color="auto"/>
                <w:right w:val="none" w:sz="0" w:space="0" w:color="auto"/>
              </w:divBdr>
            </w:div>
          </w:divsChild>
        </w:div>
        <w:div w:id="254477554">
          <w:marLeft w:val="0"/>
          <w:marRight w:val="0"/>
          <w:marTop w:val="0"/>
          <w:marBottom w:val="0"/>
          <w:divBdr>
            <w:top w:val="none" w:sz="0" w:space="0" w:color="auto"/>
            <w:left w:val="none" w:sz="0" w:space="0" w:color="auto"/>
            <w:bottom w:val="none" w:sz="0" w:space="0" w:color="auto"/>
            <w:right w:val="none" w:sz="0" w:space="0" w:color="auto"/>
          </w:divBdr>
          <w:divsChild>
            <w:div w:id="743406494">
              <w:marLeft w:val="0"/>
              <w:marRight w:val="0"/>
              <w:marTop w:val="0"/>
              <w:marBottom w:val="0"/>
              <w:divBdr>
                <w:top w:val="none" w:sz="0" w:space="0" w:color="auto"/>
                <w:left w:val="none" w:sz="0" w:space="0" w:color="auto"/>
                <w:bottom w:val="none" w:sz="0" w:space="0" w:color="auto"/>
                <w:right w:val="none" w:sz="0" w:space="0" w:color="auto"/>
              </w:divBdr>
            </w:div>
          </w:divsChild>
        </w:div>
        <w:div w:id="267278175">
          <w:marLeft w:val="0"/>
          <w:marRight w:val="0"/>
          <w:marTop w:val="0"/>
          <w:marBottom w:val="0"/>
          <w:divBdr>
            <w:top w:val="none" w:sz="0" w:space="0" w:color="auto"/>
            <w:left w:val="none" w:sz="0" w:space="0" w:color="auto"/>
            <w:bottom w:val="none" w:sz="0" w:space="0" w:color="auto"/>
            <w:right w:val="none" w:sz="0" w:space="0" w:color="auto"/>
          </w:divBdr>
          <w:divsChild>
            <w:div w:id="776607442">
              <w:marLeft w:val="0"/>
              <w:marRight w:val="0"/>
              <w:marTop w:val="0"/>
              <w:marBottom w:val="0"/>
              <w:divBdr>
                <w:top w:val="none" w:sz="0" w:space="0" w:color="auto"/>
                <w:left w:val="none" w:sz="0" w:space="0" w:color="auto"/>
                <w:bottom w:val="none" w:sz="0" w:space="0" w:color="auto"/>
                <w:right w:val="none" w:sz="0" w:space="0" w:color="auto"/>
              </w:divBdr>
            </w:div>
          </w:divsChild>
        </w:div>
        <w:div w:id="295526136">
          <w:marLeft w:val="0"/>
          <w:marRight w:val="0"/>
          <w:marTop w:val="0"/>
          <w:marBottom w:val="0"/>
          <w:divBdr>
            <w:top w:val="none" w:sz="0" w:space="0" w:color="auto"/>
            <w:left w:val="none" w:sz="0" w:space="0" w:color="auto"/>
            <w:bottom w:val="none" w:sz="0" w:space="0" w:color="auto"/>
            <w:right w:val="none" w:sz="0" w:space="0" w:color="auto"/>
          </w:divBdr>
          <w:divsChild>
            <w:div w:id="770246560">
              <w:marLeft w:val="0"/>
              <w:marRight w:val="0"/>
              <w:marTop w:val="0"/>
              <w:marBottom w:val="0"/>
              <w:divBdr>
                <w:top w:val="none" w:sz="0" w:space="0" w:color="auto"/>
                <w:left w:val="none" w:sz="0" w:space="0" w:color="auto"/>
                <w:bottom w:val="none" w:sz="0" w:space="0" w:color="auto"/>
                <w:right w:val="none" w:sz="0" w:space="0" w:color="auto"/>
              </w:divBdr>
            </w:div>
          </w:divsChild>
        </w:div>
        <w:div w:id="430399363">
          <w:marLeft w:val="0"/>
          <w:marRight w:val="0"/>
          <w:marTop w:val="0"/>
          <w:marBottom w:val="0"/>
          <w:divBdr>
            <w:top w:val="none" w:sz="0" w:space="0" w:color="auto"/>
            <w:left w:val="none" w:sz="0" w:space="0" w:color="auto"/>
            <w:bottom w:val="none" w:sz="0" w:space="0" w:color="auto"/>
            <w:right w:val="none" w:sz="0" w:space="0" w:color="auto"/>
          </w:divBdr>
          <w:divsChild>
            <w:div w:id="1972783797">
              <w:marLeft w:val="0"/>
              <w:marRight w:val="0"/>
              <w:marTop w:val="0"/>
              <w:marBottom w:val="0"/>
              <w:divBdr>
                <w:top w:val="none" w:sz="0" w:space="0" w:color="auto"/>
                <w:left w:val="none" w:sz="0" w:space="0" w:color="auto"/>
                <w:bottom w:val="none" w:sz="0" w:space="0" w:color="auto"/>
                <w:right w:val="none" w:sz="0" w:space="0" w:color="auto"/>
              </w:divBdr>
            </w:div>
          </w:divsChild>
        </w:div>
        <w:div w:id="518355295">
          <w:marLeft w:val="0"/>
          <w:marRight w:val="0"/>
          <w:marTop w:val="0"/>
          <w:marBottom w:val="0"/>
          <w:divBdr>
            <w:top w:val="none" w:sz="0" w:space="0" w:color="auto"/>
            <w:left w:val="none" w:sz="0" w:space="0" w:color="auto"/>
            <w:bottom w:val="none" w:sz="0" w:space="0" w:color="auto"/>
            <w:right w:val="none" w:sz="0" w:space="0" w:color="auto"/>
          </w:divBdr>
          <w:divsChild>
            <w:div w:id="1064257825">
              <w:marLeft w:val="0"/>
              <w:marRight w:val="0"/>
              <w:marTop w:val="0"/>
              <w:marBottom w:val="0"/>
              <w:divBdr>
                <w:top w:val="none" w:sz="0" w:space="0" w:color="auto"/>
                <w:left w:val="none" w:sz="0" w:space="0" w:color="auto"/>
                <w:bottom w:val="none" w:sz="0" w:space="0" w:color="auto"/>
                <w:right w:val="none" w:sz="0" w:space="0" w:color="auto"/>
              </w:divBdr>
            </w:div>
          </w:divsChild>
        </w:div>
        <w:div w:id="531918965">
          <w:marLeft w:val="0"/>
          <w:marRight w:val="0"/>
          <w:marTop w:val="0"/>
          <w:marBottom w:val="0"/>
          <w:divBdr>
            <w:top w:val="none" w:sz="0" w:space="0" w:color="auto"/>
            <w:left w:val="none" w:sz="0" w:space="0" w:color="auto"/>
            <w:bottom w:val="none" w:sz="0" w:space="0" w:color="auto"/>
            <w:right w:val="none" w:sz="0" w:space="0" w:color="auto"/>
          </w:divBdr>
          <w:divsChild>
            <w:div w:id="1510870985">
              <w:marLeft w:val="0"/>
              <w:marRight w:val="0"/>
              <w:marTop w:val="0"/>
              <w:marBottom w:val="0"/>
              <w:divBdr>
                <w:top w:val="none" w:sz="0" w:space="0" w:color="auto"/>
                <w:left w:val="none" w:sz="0" w:space="0" w:color="auto"/>
                <w:bottom w:val="none" w:sz="0" w:space="0" w:color="auto"/>
                <w:right w:val="none" w:sz="0" w:space="0" w:color="auto"/>
              </w:divBdr>
            </w:div>
          </w:divsChild>
        </w:div>
        <w:div w:id="619841551">
          <w:marLeft w:val="0"/>
          <w:marRight w:val="0"/>
          <w:marTop w:val="0"/>
          <w:marBottom w:val="0"/>
          <w:divBdr>
            <w:top w:val="none" w:sz="0" w:space="0" w:color="auto"/>
            <w:left w:val="none" w:sz="0" w:space="0" w:color="auto"/>
            <w:bottom w:val="none" w:sz="0" w:space="0" w:color="auto"/>
            <w:right w:val="none" w:sz="0" w:space="0" w:color="auto"/>
          </w:divBdr>
          <w:divsChild>
            <w:div w:id="80761262">
              <w:marLeft w:val="0"/>
              <w:marRight w:val="0"/>
              <w:marTop w:val="0"/>
              <w:marBottom w:val="0"/>
              <w:divBdr>
                <w:top w:val="none" w:sz="0" w:space="0" w:color="auto"/>
                <w:left w:val="none" w:sz="0" w:space="0" w:color="auto"/>
                <w:bottom w:val="none" w:sz="0" w:space="0" w:color="auto"/>
                <w:right w:val="none" w:sz="0" w:space="0" w:color="auto"/>
              </w:divBdr>
            </w:div>
          </w:divsChild>
        </w:div>
        <w:div w:id="625237813">
          <w:marLeft w:val="0"/>
          <w:marRight w:val="0"/>
          <w:marTop w:val="0"/>
          <w:marBottom w:val="0"/>
          <w:divBdr>
            <w:top w:val="none" w:sz="0" w:space="0" w:color="auto"/>
            <w:left w:val="none" w:sz="0" w:space="0" w:color="auto"/>
            <w:bottom w:val="none" w:sz="0" w:space="0" w:color="auto"/>
            <w:right w:val="none" w:sz="0" w:space="0" w:color="auto"/>
          </w:divBdr>
          <w:divsChild>
            <w:div w:id="42483674">
              <w:marLeft w:val="0"/>
              <w:marRight w:val="0"/>
              <w:marTop w:val="0"/>
              <w:marBottom w:val="0"/>
              <w:divBdr>
                <w:top w:val="none" w:sz="0" w:space="0" w:color="auto"/>
                <w:left w:val="none" w:sz="0" w:space="0" w:color="auto"/>
                <w:bottom w:val="none" w:sz="0" w:space="0" w:color="auto"/>
                <w:right w:val="none" w:sz="0" w:space="0" w:color="auto"/>
              </w:divBdr>
            </w:div>
          </w:divsChild>
        </w:div>
        <w:div w:id="669023401">
          <w:marLeft w:val="0"/>
          <w:marRight w:val="0"/>
          <w:marTop w:val="0"/>
          <w:marBottom w:val="0"/>
          <w:divBdr>
            <w:top w:val="none" w:sz="0" w:space="0" w:color="auto"/>
            <w:left w:val="none" w:sz="0" w:space="0" w:color="auto"/>
            <w:bottom w:val="none" w:sz="0" w:space="0" w:color="auto"/>
            <w:right w:val="none" w:sz="0" w:space="0" w:color="auto"/>
          </w:divBdr>
          <w:divsChild>
            <w:div w:id="682897376">
              <w:marLeft w:val="0"/>
              <w:marRight w:val="0"/>
              <w:marTop w:val="0"/>
              <w:marBottom w:val="0"/>
              <w:divBdr>
                <w:top w:val="none" w:sz="0" w:space="0" w:color="auto"/>
                <w:left w:val="none" w:sz="0" w:space="0" w:color="auto"/>
                <w:bottom w:val="none" w:sz="0" w:space="0" w:color="auto"/>
                <w:right w:val="none" w:sz="0" w:space="0" w:color="auto"/>
              </w:divBdr>
            </w:div>
          </w:divsChild>
        </w:div>
        <w:div w:id="700398074">
          <w:marLeft w:val="0"/>
          <w:marRight w:val="0"/>
          <w:marTop w:val="0"/>
          <w:marBottom w:val="0"/>
          <w:divBdr>
            <w:top w:val="none" w:sz="0" w:space="0" w:color="auto"/>
            <w:left w:val="none" w:sz="0" w:space="0" w:color="auto"/>
            <w:bottom w:val="none" w:sz="0" w:space="0" w:color="auto"/>
            <w:right w:val="none" w:sz="0" w:space="0" w:color="auto"/>
          </w:divBdr>
          <w:divsChild>
            <w:div w:id="423459504">
              <w:marLeft w:val="0"/>
              <w:marRight w:val="0"/>
              <w:marTop w:val="0"/>
              <w:marBottom w:val="0"/>
              <w:divBdr>
                <w:top w:val="none" w:sz="0" w:space="0" w:color="auto"/>
                <w:left w:val="none" w:sz="0" w:space="0" w:color="auto"/>
                <w:bottom w:val="none" w:sz="0" w:space="0" w:color="auto"/>
                <w:right w:val="none" w:sz="0" w:space="0" w:color="auto"/>
              </w:divBdr>
            </w:div>
            <w:div w:id="878930736">
              <w:marLeft w:val="0"/>
              <w:marRight w:val="0"/>
              <w:marTop w:val="0"/>
              <w:marBottom w:val="0"/>
              <w:divBdr>
                <w:top w:val="none" w:sz="0" w:space="0" w:color="auto"/>
                <w:left w:val="none" w:sz="0" w:space="0" w:color="auto"/>
                <w:bottom w:val="none" w:sz="0" w:space="0" w:color="auto"/>
                <w:right w:val="none" w:sz="0" w:space="0" w:color="auto"/>
              </w:divBdr>
            </w:div>
            <w:div w:id="924724412">
              <w:marLeft w:val="0"/>
              <w:marRight w:val="0"/>
              <w:marTop w:val="0"/>
              <w:marBottom w:val="0"/>
              <w:divBdr>
                <w:top w:val="none" w:sz="0" w:space="0" w:color="auto"/>
                <w:left w:val="none" w:sz="0" w:space="0" w:color="auto"/>
                <w:bottom w:val="none" w:sz="0" w:space="0" w:color="auto"/>
                <w:right w:val="none" w:sz="0" w:space="0" w:color="auto"/>
              </w:divBdr>
            </w:div>
            <w:div w:id="987827310">
              <w:marLeft w:val="0"/>
              <w:marRight w:val="0"/>
              <w:marTop w:val="0"/>
              <w:marBottom w:val="0"/>
              <w:divBdr>
                <w:top w:val="none" w:sz="0" w:space="0" w:color="auto"/>
                <w:left w:val="none" w:sz="0" w:space="0" w:color="auto"/>
                <w:bottom w:val="none" w:sz="0" w:space="0" w:color="auto"/>
                <w:right w:val="none" w:sz="0" w:space="0" w:color="auto"/>
              </w:divBdr>
            </w:div>
            <w:div w:id="1142307134">
              <w:marLeft w:val="0"/>
              <w:marRight w:val="0"/>
              <w:marTop w:val="0"/>
              <w:marBottom w:val="0"/>
              <w:divBdr>
                <w:top w:val="none" w:sz="0" w:space="0" w:color="auto"/>
                <w:left w:val="none" w:sz="0" w:space="0" w:color="auto"/>
                <w:bottom w:val="none" w:sz="0" w:space="0" w:color="auto"/>
                <w:right w:val="none" w:sz="0" w:space="0" w:color="auto"/>
              </w:divBdr>
            </w:div>
            <w:div w:id="1631744306">
              <w:marLeft w:val="0"/>
              <w:marRight w:val="0"/>
              <w:marTop w:val="0"/>
              <w:marBottom w:val="0"/>
              <w:divBdr>
                <w:top w:val="none" w:sz="0" w:space="0" w:color="auto"/>
                <w:left w:val="none" w:sz="0" w:space="0" w:color="auto"/>
                <w:bottom w:val="none" w:sz="0" w:space="0" w:color="auto"/>
                <w:right w:val="none" w:sz="0" w:space="0" w:color="auto"/>
              </w:divBdr>
            </w:div>
            <w:div w:id="1804612139">
              <w:marLeft w:val="0"/>
              <w:marRight w:val="0"/>
              <w:marTop w:val="0"/>
              <w:marBottom w:val="0"/>
              <w:divBdr>
                <w:top w:val="none" w:sz="0" w:space="0" w:color="auto"/>
                <w:left w:val="none" w:sz="0" w:space="0" w:color="auto"/>
                <w:bottom w:val="none" w:sz="0" w:space="0" w:color="auto"/>
                <w:right w:val="none" w:sz="0" w:space="0" w:color="auto"/>
              </w:divBdr>
            </w:div>
          </w:divsChild>
        </w:div>
        <w:div w:id="826481334">
          <w:marLeft w:val="0"/>
          <w:marRight w:val="0"/>
          <w:marTop w:val="0"/>
          <w:marBottom w:val="0"/>
          <w:divBdr>
            <w:top w:val="none" w:sz="0" w:space="0" w:color="auto"/>
            <w:left w:val="none" w:sz="0" w:space="0" w:color="auto"/>
            <w:bottom w:val="none" w:sz="0" w:space="0" w:color="auto"/>
            <w:right w:val="none" w:sz="0" w:space="0" w:color="auto"/>
          </w:divBdr>
          <w:divsChild>
            <w:div w:id="833566064">
              <w:marLeft w:val="0"/>
              <w:marRight w:val="0"/>
              <w:marTop w:val="0"/>
              <w:marBottom w:val="0"/>
              <w:divBdr>
                <w:top w:val="none" w:sz="0" w:space="0" w:color="auto"/>
                <w:left w:val="none" w:sz="0" w:space="0" w:color="auto"/>
                <w:bottom w:val="none" w:sz="0" w:space="0" w:color="auto"/>
                <w:right w:val="none" w:sz="0" w:space="0" w:color="auto"/>
              </w:divBdr>
            </w:div>
          </w:divsChild>
        </w:div>
        <w:div w:id="827483676">
          <w:marLeft w:val="0"/>
          <w:marRight w:val="0"/>
          <w:marTop w:val="0"/>
          <w:marBottom w:val="0"/>
          <w:divBdr>
            <w:top w:val="none" w:sz="0" w:space="0" w:color="auto"/>
            <w:left w:val="none" w:sz="0" w:space="0" w:color="auto"/>
            <w:bottom w:val="none" w:sz="0" w:space="0" w:color="auto"/>
            <w:right w:val="none" w:sz="0" w:space="0" w:color="auto"/>
          </w:divBdr>
          <w:divsChild>
            <w:div w:id="2040206465">
              <w:marLeft w:val="0"/>
              <w:marRight w:val="0"/>
              <w:marTop w:val="0"/>
              <w:marBottom w:val="0"/>
              <w:divBdr>
                <w:top w:val="none" w:sz="0" w:space="0" w:color="auto"/>
                <w:left w:val="none" w:sz="0" w:space="0" w:color="auto"/>
                <w:bottom w:val="none" w:sz="0" w:space="0" w:color="auto"/>
                <w:right w:val="none" w:sz="0" w:space="0" w:color="auto"/>
              </w:divBdr>
            </w:div>
          </w:divsChild>
        </w:div>
        <w:div w:id="864562793">
          <w:marLeft w:val="0"/>
          <w:marRight w:val="0"/>
          <w:marTop w:val="0"/>
          <w:marBottom w:val="0"/>
          <w:divBdr>
            <w:top w:val="none" w:sz="0" w:space="0" w:color="auto"/>
            <w:left w:val="none" w:sz="0" w:space="0" w:color="auto"/>
            <w:bottom w:val="none" w:sz="0" w:space="0" w:color="auto"/>
            <w:right w:val="none" w:sz="0" w:space="0" w:color="auto"/>
          </w:divBdr>
          <w:divsChild>
            <w:div w:id="74056442">
              <w:marLeft w:val="0"/>
              <w:marRight w:val="0"/>
              <w:marTop w:val="0"/>
              <w:marBottom w:val="0"/>
              <w:divBdr>
                <w:top w:val="none" w:sz="0" w:space="0" w:color="auto"/>
                <w:left w:val="none" w:sz="0" w:space="0" w:color="auto"/>
                <w:bottom w:val="none" w:sz="0" w:space="0" w:color="auto"/>
                <w:right w:val="none" w:sz="0" w:space="0" w:color="auto"/>
              </w:divBdr>
            </w:div>
          </w:divsChild>
        </w:div>
        <w:div w:id="893278866">
          <w:marLeft w:val="0"/>
          <w:marRight w:val="0"/>
          <w:marTop w:val="0"/>
          <w:marBottom w:val="0"/>
          <w:divBdr>
            <w:top w:val="none" w:sz="0" w:space="0" w:color="auto"/>
            <w:left w:val="none" w:sz="0" w:space="0" w:color="auto"/>
            <w:bottom w:val="none" w:sz="0" w:space="0" w:color="auto"/>
            <w:right w:val="none" w:sz="0" w:space="0" w:color="auto"/>
          </w:divBdr>
          <w:divsChild>
            <w:div w:id="1746878480">
              <w:marLeft w:val="0"/>
              <w:marRight w:val="0"/>
              <w:marTop w:val="0"/>
              <w:marBottom w:val="0"/>
              <w:divBdr>
                <w:top w:val="none" w:sz="0" w:space="0" w:color="auto"/>
                <w:left w:val="none" w:sz="0" w:space="0" w:color="auto"/>
                <w:bottom w:val="none" w:sz="0" w:space="0" w:color="auto"/>
                <w:right w:val="none" w:sz="0" w:space="0" w:color="auto"/>
              </w:divBdr>
            </w:div>
          </w:divsChild>
        </w:div>
        <w:div w:id="923029748">
          <w:marLeft w:val="0"/>
          <w:marRight w:val="0"/>
          <w:marTop w:val="0"/>
          <w:marBottom w:val="0"/>
          <w:divBdr>
            <w:top w:val="none" w:sz="0" w:space="0" w:color="auto"/>
            <w:left w:val="none" w:sz="0" w:space="0" w:color="auto"/>
            <w:bottom w:val="none" w:sz="0" w:space="0" w:color="auto"/>
            <w:right w:val="none" w:sz="0" w:space="0" w:color="auto"/>
          </w:divBdr>
          <w:divsChild>
            <w:div w:id="1703167266">
              <w:marLeft w:val="0"/>
              <w:marRight w:val="0"/>
              <w:marTop w:val="0"/>
              <w:marBottom w:val="0"/>
              <w:divBdr>
                <w:top w:val="none" w:sz="0" w:space="0" w:color="auto"/>
                <w:left w:val="none" w:sz="0" w:space="0" w:color="auto"/>
                <w:bottom w:val="none" w:sz="0" w:space="0" w:color="auto"/>
                <w:right w:val="none" w:sz="0" w:space="0" w:color="auto"/>
              </w:divBdr>
            </w:div>
          </w:divsChild>
        </w:div>
        <w:div w:id="937106724">
          <w:marLeft w:val="0"/>
          <w:marRight w:val="0"/>
          <w:marTop w:val="0"/>
          <w:marBottom w:val="0"/>
          <w:divBdr>
            <w:top w:val="none" w:sz="0" w:space="0" w:color="auto"/>
            <w:left w:val="none" w:sz="0" w:space="0" w:color="auto"/>
            <w:bottom w:val="none" w:sz="0" w:space="0" w:color="auto"/>
            <w:right w:val="none" w:sz="0" w:space="0" w:color="auto"/>
          </w:divBdr>
          <w:divsChild>
            <w:div w:id="557010327">
              <w:marLeft w:val="0"/>
              <w:marRight w:val="0"/>
              <w:marTop w:val="0"/>
              <w:marBottom w:val="0"/>
              <w:divBdr>
                <w:top w:val="none" w:sz="0" w:space="0" w:color="auto"/>
                <w:left w:val="none" w:sz="0" w:space="0" w:color="auto"/>
                <w:bottom w:val="none" w:sz="0" w:space="0" w:color="auto"/>
                <w:right w:val="none" w:sz="0" w:space="0" w:color="auto"/>
              </w:divBdr>
            </w:div>
          </w:divsChild>
        </w:div>
        <w:div w:id="1001809218">
          <w:marLeft w:val="0"/>
          <w:marRight w:val="0"/>
          <w:marTop w:val="0"/>
          <w:marBottom w:val="0"/>
          <w:divBdr>
            <w:top w:val="none" w:sz="0" w:space="0" w:color="auto"/>
            <w:left w:val="none" w:sz="0" w:space="0" w:color="auto"/>
            <w:bottom w:val="none" w:sz="0" w:space="0" w:color="auto"/>
            <w:right w:val="none" w:sz="0" w:space="0" w:color="auto"/>
          </w:divBdr>
          <w:divsChild>
            <w:div w:id="44112205">
              <w:marLeft w:val="0"/>
              <w:marRight w:val="0"/>
              <w:marTop w:val="0"/>
              <w:marBottom w:val="0"/>
              <w:divBdr>
                <w:top w:val="none" w:sz="0" w:space="0" w:color="auto"/>
                <w:left w:val="none" w:sz="0" w:space="0" w:color="auto"/>
                <w:bottom w:val="none" w:sz="0" w:space="0" w:color="auto"/>
                <w:right w:val="none" w:sz="0" w:space="0" w:color="auto"/>
              </w:divBdr>
            </w:div>
          </w:divsChild>
        </w:div>
        <w:div w:id="1189879187">
          <w:marLeft w:val="0"/>
          <w:marRight w:val="0"/>
          <w:marTop w:val="0"/>
          <w:marBottom w:val="0"/>
          <w:divBdr>
            <w:top w:val="none" w:sz="0" w:space="0" w:color="auto"/>
            <w:left w:val="none" w:sz="0" w:space="0" w:color="auto"/>
            <w:bottom w:val="none" w:sz="0" w:space="0" w:color="auto"/>
            <w:right w:val="none" w:sz="0" w:space="0" w:color="auto"/>
          </w:divBdr>
          <w:divsChild>
            <w:div w:id="326517169">
              <w:marLeft w:val="0"/>
              <w:marRight w:val="0"/>
              <w:marTop w:val="0"/>
              <w:marBottom w:val="0"/>
              <w:divBdr>
                <w:top w:val="none" w:sz="0" w:space="0" w:color="auto"/>
                <w:left w:val="none" w:sz="0" w:space="0" w:color="auto"/>
                <w:bottom w:val="none" w:sz="0" w:space="0" w:color="auto"/>
                <w:right w:val="none" w:sz="0" w:space="0" w:color="auto"/>
              </w:divBdr>
            </w:div>
          </w:divsChild>
        </w:div>
        <w:div w:id="1303537636">
          <w:marLeft w:val="0"/>
          <w:marRight w:val="0"/>
          <w:marTop w:val="0"/>
          <w:marBottom w:val="0"/>
          <w:divBdr>
            <w:top w:val="none" w:sz="0" w:space="0" w:color="auto"/>
            <w:left w:val="none" w:sz="0" w:space="0" w:color="auto"/>
            <w:bottom w:val="none" w:sz="0" w:space="0" w:color="auto"/>
            <w:right w:val="none" w:sz="0" w:space="0" w:color="auto"/>
          </w:divBdr>
          <w:divsChild>
            <w:div w:id="1327593323">
              <w:marLeft w:val="0"/>
              <w:marRight w:val="0"/>
              <w:marTop w:val="0"/>
              <w:marBottom w:val="0"/>
              <w:divBdr>
                <w:top w:val="none" w:sz="0" w:space="0" w:color="auto"/>
                <w:left w:val="none" w:sz="0" w:space="0" w:color="auto"/>
                <w:bottom w:val="none" w:sz="0" w:space="0" w:color="auto"/>
                <w:right w:val="none" w:sz="0" w:space="0" w:color="auto"/>
              </w:divBdr>
            </w:div>
            <w:div w:id="1629121455">
              <w:marLeft w:val="0"/>
              <w:marRight w:val="0"/>
              <w:marTop w:val="0"/>
              <w:marBottom w:val="0"/>
              <w:divBdr>
                <w:top w:val="none" w:sz="0" w:space="0" w:color="auto"/>
                <w:left w:val="none" w:sz="0" w:space="0" w:color="auto"/>
                <w:bottom w:val="none" w:sz="0" w:space="0" w:color="auto"/>
                <w:right w:val="none" w:sz="0" w:space="0" w:color="auto"/>
              </w:divBdr>
            </w:div>
          </w:divsChild>
        </w:div>
        <w:div w:id="1525552268">
          <w:marLeft w:val="0"/>
          <w:marRight w:val="0"/>
          <w:marTop w:val="0"/>
          <w:marBottom w:val="0"/>
          <w:divBdr>
            <w:top w:val="none" w:sz="0" w:space="0" w:color="auto"/>
            <w:left w:val="none" w:sz="0" w:space="0" w:color="auto"/>
            <w:bottom w:val="none" w:sz="0" w:space="0" w:color="auto"/>
            <w:right w:val="none" w:sz="0" w:space="0" w:color="auto"/>
          </w:divBdr>
          <w:divsChild>
            <w:div w:id="1577671095">
              <w:marLeft w:val="0"/>
              <w:marRight w:val="0"/>
              <w:marTop w:val="0"/>
              <w:marBottom w:val="0"/>
              <w:divBdr>
                <w:top w:val="none" w:sz="0" w:space="0" w:color="auto"/>
                <w:left w:val="none" w:sz="0" w:space="0" w:color="auto"/>
                <w:bottom w:val="none" w:sz="0" w:space="0" w:color="auto"/>
                <w:right w:val="none" w:sz="0" w:space="0" w:color="auto"/>
              </w:divBdr>
            </w:div>
          </w:divsChild>
        </w:div>
        <w:div w:id="1733116341">
          <w:marLeft w:val="0"/>
          <w:marRight w:val="0"/>
          <w:marTop w:val="0"/>
          <w:marBottom w:val="0"/>
          <w:divBdr>
            <w:top w:val="none" w:sz="0" w:space="0" w:color="auto"/>
            <w:left w:val="none" w:sz="0" w:space="0" w:color="auto"/>
            <w:bottom w:val="none" w:sz="0" w:space="0" w:color="auto"/>
            <w:right w:val="none" w:sz="0" w:space="0" w:color="auto"/>
          </w:divBdr>
          <w:divsChild>
            <w:div w:id="965895978">
              <w:marLeft w:val="0"/>
              <w:marRight w:val="0"/>
              <w:marTop w:val="0"/>
              <w:marBottom w:val="0"/>
              <w:divBdr>
                <w:top w:val="none" w:sz="0" w:space="0" w:color="auto"/>
                <w:left w:val="none" w:sz="0" w:space="0" w:color="auto"/>
                <w:bottom w:val="none" w:sz="0" w:space="0" w:color="auto"/>
                <w:right w:val="none" w:sz="0" w:space="0" w:color="auto"/>
              </w:divBdr>
            </w:div>
          </w:divsChild>
        </w:div>
        <w:div w:id="1734350967">
          <w:marLeft w:val="0"/>
          <w:marRight w:val="0"/>
          <w:marTop w:val="0"/>
          <w:marBottom w:val="0"/>
          <w:divBdr>
            <w:top w:val="none" w:sz="0" w:space="0" w:color="auto"/>
            <w:left w:val="none" w:sz="0" w:space="0" w:color="auto"/>
            <w:bottom w:val="none" w:sz="0" w:space="0" w:color="auto"/>
            <w:right w:val="none" w:sz="0" w:space="0" w:color="auto"/>
          </w:divBdr>
          <w:divsChild>
            <w:div w:id="1328821378">
              <w:marLeft w:val="0"/>
              <w:marRight w:val="0"/>
              <w:marTop w:val="0"/>
              <w:marBottom w:val="0"/>
              <w:divBdr>
                <w:top w:val="none" w:sz="0" w:space="0" w:color="auto"/>
                <w:left w:val="none" w:sz="0" w:space="0" w:color="auto"/>
                <w:bottom w:val="none" w:sz="0" w:space="0" w:color="auto"/>
                <w:right w:val="none" w:sz="0" w:space="0" w:color="auto"/>
              </w:divBdr>
            </w:div>
          </w:divsChild>
        </w:div>
        <w:div w:id="1747845408">
          <w:marLeft w:val="0"/>
          <w:marRight w:val="0"/>
          <w:marTop w:val="0"/>
          <w:marBottom w:val="0"/>
          <w:divBdr>
            <w:top w:val="none" w:sz="0" w:space="0" w:color="auto"/>
            <w:left w:val="none" w:sz="0" w:space="0" w:color="auto"/>
            <w:bottom w:val="none" w:sz="0" w:space="0" w:color="auto"/>
            <w:right w:val="none" w:sz="0" w:space="0" w:color="auto"/>
          </w:divBdr>
          <w:divsChild>
            <w:div w:id="1480734389">
              <w:marLeft w:val="0"/>
              <w:marRight w:val="0"/>
              <w:marTop w:val="0"/>
              <w:marBottom w:val="0"/>
              <w:divBdr>
                <w:top w:val="none" w:sz="0" w:space="0" w:color="auto"/>
                <w:left w:val="none" w:sz="0" w:space="0" w:color="auto"/>
                <w:bottom w:val="none" w:sz="0" w:space="0" w:color="auto"/>
                <w:right w:val="none" w:sz="0" w:space="0" w:color="auto"/>
              </w:divBdr>
            </w:div>
          </w:divsChild>
        </w:div>
        <w:div w:id="1801071857">
          <w:marLeft w:val="0"/>
          <w:marRight w:val="0"/>
          <w:marTop w:val="0"/>
          <w:marBottom w:val="0"/>
          <w:divBdr>
            <w:top w:val="none" w:sz="0" w:space="0" w:color="auto"/>
            <w:left w:val="none" w:sz="0" w:space="0" w:color="auto"/>
            <w:bottom w:val="none" w:sz="0" w:space="0" w:color="auto"/>
            <w:right w:val="none" w:sz="0" w:space="0" w:color="auto"/>
          </w:divBdr>
          <w:divsChild>
            <w:div w:id="290330862">
              <w:marLeft w:val="0"/>
              <w:marRight w:val="0"/>
              <w:marTop w:val="0"/>
              <w:marBottom w:val="0"/>
              <w:divBdr>
                <w:top w:val="none" w:sz="0" w:space="0" w:color="auto"/>
                <w:left w:val="none" w:sz="0" w:space="0" w:color="auto"/>
                <w:bottom w:val="none" w:sz="0" w:space="0" w:color="auto"/>
                <w:right w:val="none" w:sz="0" w:space="0" w:color="auto"/>
              </w:divBdr>
            </w:div>
          </w:divsChild>
        </w:div>
        <w:div w:id="1846287805">
          <w:marLeft w:val="0"/>
          <w:marRight w:val="0"/>
          <w:marTop w:val="0"/>
          <w:marBottom w:val="0"/>
          <w:divBdr>
            <w:top w:val="none" w:sz="0" w:space="0" w:color="auto"/>
            <w:left w:val="none" w:sz="0" w:space="0" w:color="auto"/>
            <w:bottom w:val="none" w:sz="0" w:space="0" w:color="auto"/>
            <w:right w:val="none" w:sz="0" w:space="0" w:color="auto"/>
          </w:divBdr>
          <w:divsChild>
            <w:div w:id="1508445545">
              <w:marLeft w:val="0"/>
              <w:marRight w:val="0"/>
              <w:marTop w:val="0"/>
              <w:marBottom w:val="0"/>
              <w:divBdr>
                <w:top w:val="none" w:sz="0" w:space="0" w:color="auto"/>
                <w:left w:val="none" w:sz="0" w:space="0" w:color="auto"/>
                <w:bottom w:val="none" w:sz="0" w:space="0" w:color="auto"/>
                <w:right w:val="none" w:sz="0" w:space="0" w:color="auto"/>
              </w:divBdr>
            </w:div>
          </w:divsChild>
        </w:div>
        <w:div w:id="1973437138">
          <w:marLeft w:val="0"/>
          <w:marRight w:val="0"/>
          <w:marTop w:val="0"/>
          <w:marBottom w:val="0"/>
          <w:divBdr>
            <w:top w:val="none" w:sz="0" w:space="0" w:color="auto"/>
            <w:left w:val="none" w:sz="0" w:space="0" w:color="auto"/>
            <w:bottom w:val="none" w:sz="0" w:space="0" w:color="auto"/>
            <w:right w:val="none" w:sz="0" w:space="0" w:color="auto"/>
          </w:divBdr>
          <w:divsChild>
            <w:div w:id="1405184577">
              <w:marLeft w:val="0"/>
              <w:marRight w:val="0"/>
              <w:marTop w:val="0"/>
              <w:marBottom w:val="0"/>
              <w:divBdr>
                <w:top w:val="none" w:sz="0" w:space="0" w:color="auto"/>
                <w:left w:val="none" w:sz="0" w:space="0" w:color="auto"/>
                <w:bottom w:val="none" w:sz="0" w:space="0" w:color="auto"/>
                <w:right w:val="none" w:sz="0" w:space="0" w:color="auto"/>
              </w:divBdr>
            </w:div>
          </w:divsChild>
        </w:div>
        <w:div w:id="2021348083">
          <w:marLeft w:val="0"/>
          <w:marRight w:val="0"/>
          <w:marTop w:val="0"/>
          <w:marBottom w:val="0"/>
          <w:divBdr>
            <w:top w:val="none" w:sz="0" w:space="0" w:color="auto"/>
            <w:left w:val="none" w:sz="0" w:space="0" w:color="auto"/>
            <w:bottom w:val="none" w:sz="0" w:space="0" w:color="auto"/>
            <w:right w:val="none" w:sz="0" w:space="0" w:color="auto"/>
          </w:divBdr>
          <w:divsChild>
            <w:div w:id="3802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76487">
      <w:bodyDiv w:val="1"/>
      <w:marLeft w:val="0"/>
      <w:marRight w:val="0"/>
      <w:marTop w:val="0"/>
      <w:marBottom w:val="0"/>
      <w:divBdr>
        <w:top w:val="none" w:sz="0" w:space="0" w:color="auto"/>
        <w:left w:val="none" w:sz="0" w:space="0" w:color="auto"/>
        <w:bottom w:val="none" w:sz="0" w:space="0" w:color="auto"/>
        <w:right w:val="none" w:sz="0" w:space="0" w:color="auto"/>
      </w:divBdr>
      <w:divsChild>
        <w:div w:id="55325320">
          <w:marLeft w:val="0"/>
          <w:marRight w:val="0"/>
          <w:marTop w:val="0"/>
          <w:marBottom w:val="0"/>
          <w:divBdr>
            <w:top w:val="none" w:sz="0" w:space="0" w:color="auto"/>
            <w:left w:val="none" w:sz="0" w:space="0" w:color="auto"/>
            <w:bottom w:val="none" w:sz="0" w:space="0" w:color="auto"/>
            <w:right w:val="none" w:sz="0" w:space="0" w:color="auto"/>
          </w:divBdr>
        </w:div>
        <w:div w:id="289438172">
          <w:marLeft w:val="0"/>
          <w:marRight w:val="0"/>
          <w:marTop w:val="0"/>
          <w:marBottom w:val="0"/>
          <w:divBdr>
            <w:top w:val="none" w:sz="0" w:space="0" w:color="auto"/>
            <w:left w:val="none" w:sz="0" w:space="0" w:color="auto"/>
            <w:bottom w:val="none" w:sz="0" w:space="0" w:color="auto"/>
            <w:right w:val="none" w:sz="0" w:space="0" w:color="auto"/>
          </w:divBdr>
        </w:div>
        <w:div w:id="309362478">
          <w:marLeft w:val="0"/>
          <w:marRight w:val="0"/>
          <w:marTop w:val="0"/>
          <w:marBottom w:val="0"/>
          <w:divBdr>
            <w:top w:val="none" w:sz="0" w:space="0" w:color="auto"/>
            <w:left w:val="none" w:sz="0" w:space="0" w:color="auto"/>
            <w:bottom w:val="none" w:sz="0" w:space="0" w:color="auto"/>
            <w:right w:val="none" w:sz="0" w:space="0" w:color="auto"/>
          </w:divBdr>
        </w:div>
        <w:div w:id="554436334">
          <w:marLeft w:val="0"/>
          <w:marRight w:val="0"/>
          <w:marTop w:val="0"/>
          <w:marBottom w:val="0"/>
          <w:divBdr>
            <w:top w:val="none" w:sz="0" w:space="0" w:color="auto"/>
            <w:left w:val="none" w:sz="0" w:space="0" w:color="auto"/>
            <w:bottom w:val="none" w:sz="0" w:space="0" w:color="auto"/>
            <w:right w:val="none" w:sz="0" w:space="0" w:color="auto"/>
          </w:divBdr>
        </w:div>
        <w:div w:id="1702707746">
          <w:marLeft w:val="0"/>
          <w:marRight w:val="0"/>
          <w:marTop w:val="0"/>
          <w:marBottom w:val="0"/>
          <w:divBdr>
            <w:top w:val="none" w:sz="0" w:space="0" w:color="auto"/>
            <w:left w:val="none" w:sz="0" w:space="0" w:color="auto"/>
            <w:bottom w:val="none" w:sz="0" w:space="0" w:color="auto"/>
            <w:right w:val="none" w:sz="0" w:space="0" w:color="auto"/>
          </w:divBdr>
        </w:div>
        <w:div w:id="1714764431">
          <w:marLeft w:val="0"/>
          <w:marRight w:val="0"/>
          <w:marTop w:val="0"/>
          <w:marBottom w:val="0"/>
          <w:divBdr>
            <w:top w:val="none" w:sz="0" w:space="0" w:color="auto"/>
            <w:left w:val="none" w:sz="0" w:space="0" w:color="auto"/>
            <w:bottom w:val="none" w:sz="0" w:space="0" w:color="auto"/>
            <w:right w:val="none" w:sz="0" w:space="0" w:color="auto"/>
          </w:divBdr>
        </w:div>
        <w:div w:id="1849565697">
          <w:marLeft w:val="0"/>
          <w:marRight w:val="0"/>
          <w:marTop w:val="0"/>
          <w:marBottom w:val="0"/>
          <w:divBdr>
            <w:top w:val="none" w:sz="0" w:space="0" w:color="auto"/>
            <w:left w:val="none" w:sz="0" w:space="0" w:color="auto"/>
            <w:bottom w:val="none" w:sz="0" w:space="0" w:color="auto"/>
            <w:right w:val="none" w:sz="0" w:space="0" w:color="auto"/>
          </w:divBdr>
        </w:div>
        <w:div w:id="1943493401">
          <w:marLeft w:val="0"/>
          <w:marRight w:val="0"/>
          <w:marTop w:val="0"/>
          <w:marBottom w:val="0"/>
          <w:divBdr>
            <w:top w:val="none" w:sz="0" w:space="0" w:color="auto"/>
            <w:left w:val="none" w:sz="0" w:space="0" w:color="auto"/>
            <w:bottom w:val="none" w:sz="0" w:space="0" w:color="auto"/>
            <w:right w:val="none" w:sz="0" w:space="0" w:color="auto"/>
          </w:divBdr>
        </w:div>
        <w:div w:id="1967546985">
          <w:marLeft w:val="0"/>
          <w:marRight w:val="0"/>
          <w:marTop w:val="0"/>
          <w:marBottom w:val="0"/>
          <w:divBdr>
            <w:top w:val="none" w:sz="0" w:space="0" w:color="auto"/>
            <w:left w:val="none" w:sz="0" w:space="0" w:color="auto"/>
            <w:bottom w:val="none" w:sz="0" w:space="0" w:color="auto"/>
            <w:right w:val="none" w:sz="0" w:space="0" w:color="auto"/>
          </w:divBdr>
        </w:div>
      </w:divsChild>
    </w:div>
    <w:div w:id="928388326">
      <w:bodyDiv w:val="1"/>
      <w:marLeft w:val="0"/>
      <w:marRight w:val="0"/>
      <w:marTop w:val="0"/>
      <w:marBottom w:val="0"/>
      <w:divBdr>
        <w:top w:val="none" w:sz="0" w:space="0" w:color="auto"/>
        <w:left w:val="none" w:sz="0" w:space="0" w:color="auto"/>
        <w:bottom w:val="none" w:sz="0" w:space="0" w:color="auto"/>
        <w:right w:val="none" w:sz="0" w:space="0" w:color="auto"/>
      </w:divBdr>
    </w:div>
    <w:div w:id="929852538">
      <w:bodyDiv w:val="1"/>
      <w:marLeft w:val="0"/>
      <w:marRight w:val="0"/>
      <w:marTop w:val="0"/>
      <w:marBottom w:val="0"/>
      <w:divBdr>
        <w:top w:val="none" w:sz="0" w:space="0" w:color="auto"/>
        <w:left w:val="none" w:sz="0" w:space="0" w:color="auto"/>
        <w:bottom w:val="none" w:sz="0" w:space="0" w:color="auto"/>
        <w:right w:val="none" w:sz="0" w:space="0" w:color="auto"/>
      </w:divBdr>
    </w:div>
    <w:div w:id="973289931">
      <w:bodyDiv w:val="1"/>
      <w:marLeft w:val="0"/>
      <w:marRight w:val="0"/>
      <w:marTop w:val="0"/>
      <w:marBottom w:val="0"/>
      <w:divBdr>
        <w:top w:val="none" w:sz="0" w:space="0" w:color="auto"/>
        <w:left w:val="none" w:sz="0" w:space="0" w:color="auto"/>
        <w:bottom w:val="none" w:sz="0" w:space="0" w:color="auto"/>
        <w:right w:val="none" w:sz="0" w:space="0" w:color="auto"/>
      </w:divBdr>
    </w:div>
    <w:div w:id="975330611">
      <w:bodyDiv w:val="1"/>
      <w:marLeft w:val="0"/>
      <w:marRight w:val="0"/>
      <w:marTop w:val="0"/>
      <w:marBottom w:val="0"/>
      <w:divBdr>
        <w:top w:val="none" w:sz="0" w:space="0" w:color="auto"/>
        <w:left w:val="none" w:sz="0" w:space="0" w:color="auto"/>
        <w:bottom w:val="none" w:sz="0" w:space="0" w:color="auto"/>
        <w:right w:val="none" w:sz="0" w:space="0" w:color="auto"/>
      </w:divBdr>
    </w:div>
    <w:div w:id="990866096">
      <w:bodyDiv w:val="1"/>
      <w:marLeft w:val="0"/>
      <w:marRight w:val="0"/>
      <w:marTop w:val="0"/>
      <w:marBottom w:val="0"/>
      <w:divBdr>
        <w:top w:val="none" w:sz="0" w:space="0" w:color="auto"/>
        <w:left w:val="none" w:sz="0" w:space="0" w:color="auto"/>
        <w:bottom w:val="none" w:sz="0" w:space="0" w:color="auto"/>
        <w:right w:val="none" w:sz="0" w:space="0" w:color="auto"/>
      </w:divBdr>
      <w:divsChild>
        <w:div w:id="237597144">
          <w:marLeft w:val="0"/>
          <w:marRight w:val="0"/>
          <w:marTop w:val="0"/>
          <w:marBottom w:val="0"/>
          <w:divBdr>
            <w:top w:val="none" w:sz="0" w:space="0" w:color="auto"/>
            <w:left w:val="none" w:sz="0" w:space="0" w:color="auto"/>
            <w:bottom w:val="none" w:sz="0" w:space="0" w:color="auto"/>
            <w:right w:val="none" w:sz="0" w:space="0" w:color="auto"/>
          </w:divBdr>
        </w:div>
        <w:div w:id="432820972">
          <w:marLeft w:val="0"/>
          <w:marRight w:val="0"/>
          <w:marTop w:val="0"/>
          <w:marBottom w:val="0"/>
          <w:divBdr>
            <w:top w:val="none" w:sz="0" w:space="0" w:color="auto"/>
            <w:left w:val="none" w:sz="0" w:space="0" w:color="auto"/>
            <w:bottom w:val="none" w:sz="0" w:space="0" w:color="auto"/>
            <w:right w:val="none" w:sz="0" w:space="0" w:color="auto"/>
          </w:divBdr>
        </w:div>
        <w:div w:id="930971300">
          <w:marLeft w:val="0"/>
          <w:marRight w:val="0"/>
          <w:marTop w:val="0"/>
          <w:marBottom w:val="0"/>
          <w:divBdr>
            <w:top w:val="none" w:sz="0" w:space="0" w:color="auto"/>
            <w:left w:val="none" w:sz="0" w:space="0" w:color="auto"/>
            <w:bottom w:val="none" w:sz="0" w:space="0" w:color="auto"/>
            <w:right w:val="none" w:sz="0" w:space="0" w:color="auto"/>
          </w:divBdr>
        </w:div>
        <w:div w:id="1407994323">
          <w:marLeft w:val="0"/>
          <w:marRight w:val="0"/>
          <w:marTop w:val="0"/>
          <w:marBottom w:val="0"/>
          <w:divBdr>
            <w:top w:val="none" w:sz="0" w:space="0" w:color="auto"/>
            <w:left w:val="none" w:sz="0" w:space="0" w:color="auto"/>
            <w:bottom w:val="none" w:sz="0" w:space="0" w:color="auto"/>
            <w:right w:val="none" w:sz="0" w:space="0" w:color="auto"/>
          </w:divBdr>
        </w:div>
      </w:divsChild>
    </w:div>
    <w:div w:id="995570368">
      <w:bodyDiv w:val="1"/>
      <w:marLeft w:val="0"/>
      <w:marRight w:val="0"/>
      <w:marTop w:val="0"/>
      <w:marBottom w:val="0"/>
      <w:divBdr>
        <w:top w:val="none" w:sz="0" w:space="0" w:color="auto"/>
        <w:left w:val="none" w:sz="0" w:space="0" w:color="auto"/>
        <w:bottom w:val="none" w:sz="0" w:space="0" w:color="auto"/>
        <w:right w:val="none" w:sz="0" w:space="0" w:color="auto"/>
      </w:divBdr>
    </w:div>
    <w:div w:id="1006980777">
      <w:bodyDiv w:val="1"/>
      <w:marLeft w:val="0"/>
      <w:marRight w:val="0"/>
      <w:marTop w:val="0"/>
      <w:marBottom w:val="0"/>
      <w:divBdr>
        <w:top w:val="none" w:sz="0" w:space="0" w:color="auto"/>
        <w:left w:val="none" w:sz="0" w:space="0" w:color="auto"/>
        <w:bottom w:val="none" w:sz="0" w:space="0" w:color="auto"/>
        <w:right w:val="none" w:sz="0" w:space="0" w:color="auto"/>
      </w:divBdr>
    </w:div>
    <w:div w:id="1032919007">
      <w:bodyDiv w:val="1"/>
      <w:marLeft w:val="0"/>
      <w:marRight w:val="0"/>
      <w:marTop w:val="0"/>
      <w:marBottom w:val="0"/>
      <w:divBdr>
        <w:top w:val="none" w:sz="0" w:space="0" w:color="auto"/>
        <w:left w:val="none" w:sz="0" w:space="0" w:color="auto"/>
        <w:bottom w:val="none" w:sz="0" w:space="0" w:color="auto"/>
        <w:right w:val="none" w:sz="0" w:space="0" w:color="auto"/>
      </w:divBdr>
    </w:div>
    <w:div w:id="1086221369">
      <w:bodyDiv w:val="1"/>
      <w:marLeft w:val="0"/>
      <w:marRight w:val="0"/>
      <w:marTop w:val="0"/>
      <w:marBottom w:val="0"/>
      <w:divBdr>
        <w:top w:val="none" w:sz="0" w:space="0" w:color="auto"/>
        <w:left w:val="none" w:sz="0" w:space="0" w:color="auto"/>
        <w:bottom w:val="none" w:sz="0" w:space="0" w:color="auto"/>
        <w:right w:val="none" w:sz="0" w:space="0" w:color="auto"/>
      </w:divBdr>
      <w:divsChild>
        <w:div w:id="149761429">
          <w:marLeft w:val="0"/>
          <w:marRight w:val="0"/>
          <w:marTop w:val="0"/>
          <w:marBottom w:val="0"/>
          <w:divBdr>
            <w:top w:val="none" w:sz="0" w:space="0" w:color="auto"/>
            <w:left w:val="none" w:sz="0" w:space="0" w:color="auto"/>
            <w:bottom w:val="none" w:sz="0" w:space="0" w:color="auto"/>
            <w:right w:val="none" w:sz="0" w:space="0" w:color="auto"/>
          </w:divBdr>
        </w:div>
        <w:div w:id="171340129">
          <w:marLeft w:val="0"/>
          <w:marRight w:val="0"/>
          <w:marTop w:val="0"/>
          <w:marBottom w:val="0"/>
          <w:divBdr>
            <w:top w:val="none" w:sz="0" w:space="0" w:color="auto"/>
            <w:left w:val="none" w:sz="0" w:space="0" w:color="auto"/>
            <w:bottom w:val="none" w:sz="0" w:space="0" w:color="auto"/>
            <w:right w:val="none" w:sz="0" w:space="0" w:color="auto"/>
          </w:divBdr>
        </w:div>
        <w:div w:id="263804036">
          <w:marLeft w:val="0"/>
          <w:marRight w:val="0"/>
          <w:marTop w:val="0"/>
          <w:marBottom w:val="0"/>
          <w:divBdr>
            <w:top w:val="none" w:sz="0" w:space="0" w:color="auto"/>
            <w:left w:val="none" w:sz="0" w:space="0" w:color="auto"/>
            <w:bottom w:val="none" w:sz="0" w:space="0" w:color="auto"/>
            <w:right w:val="none" w:sz="0" w:space="0" w:color="auto"/>
          </w:divBdr>
        </w:div>
        <w:div w:id="544682211">
          <w:marLeft w:val="0"/>
          <w:marRight w:val="0"/>
          <w:marTop w:val="0"/>
          <w:marBottom w:val="0"/>
          <w:divBdr>
            <w:top w:val="none" w:sz="0" w:space="0" w:color="auto"/>
            <w:left w:val="none" w:sz="0" w:space="0" w:color="auto"/>
            <w:bottom w:val="none" w:sz="0" w:space="0" w:color="auto"/>
            <w:right w:val="none" w:sz="0" w:space="0" w:color="auto"/>
          </w:divBdr>
        </w:div>
        <w:div w:id="551116249">
          <w:marLeft w:val="0"/>
          <w:marRight w:val="0"/>
          <w:marTop w:val="0"/>
          <w:marBottom w:val="0"/>
          <w:divBdr>
            <w:top w:val="none" w:sz="0" w:space="0" w:color="auto"/>
            <w:left w:val="none" w:sz="0" w:space="0" w:color="auto"/>
            <w:bottom w:val="none" w:sz="0" w:space="0" w:color="auto"/>
            <w:right w:val="none" w:sz="0" w:space="0" w:color="auto"/>
          </w:divBdr>
        </w:div>
        <w:div w:id="1288273251">
          <w:marLeft w:val="0"/>
          <w:marRight w:val="0"/>
          <w:marTop w:val="0"/>
          <w:marBottom w:val="0"/>
          <w:divBdr>
            <w:top w:val="none" w:sz="0" w:space="0" w:color="auto"/>
            <w:left w:val="none" w:sz="0" w:space="0" w:color="auto"/>
            <w:bottom w:val="none" w:sz="0" w:space="0" w:color="auto"/>
            <w:right w:val="none" w:sz="0" w:space="0" w:color="auto"/>
          </w:divBdr>
        </w:div>
        <w:div w:id="1388264649">
          <w:marLeft w:val="0"/>
          <w:marRight w:val="0"/>
          <w:marTop w:val="0"/>
          <w:marBottom w:val="0"/>
          <w:divBdr>
            <w:top w:val="none" w:sz="0" w:space="0" w:color="auto"/>
            <w:left w:val="none" w:sz="0" w:space="0" w:color="auto"/>
            <w:bottom w:val="none" w:sz="0" w:space="0" w:color="auto"/>
            <w:right w:val="none" w:sz="0" w:space="0" w:color="auto"/>
          </w:divBdr>
        </w:div>
        <w:div w:id="1642034833">
          <w:marLeft w:val="0"/>
          <w:marRight w:val="0"/>
          <w:marTop w:val="0"/>
          <w:marBottom w:val="0"/>
          <w:divBdr>
            <w:top w:val="none" w:sz="0" w:space="0" w:color="auto"/>
            <w:left w:val="none" w:sz="0" w:space="0" w:color="auto"/>
            <w:bottom w:val="none" w:sz="0" w:space="0" w:color="auto"/>
            <w:right w:val="none" w:sz="0" w:space="0" w:color="auto"/>
          </w:divBdr>
        </w:div>
        <w:div w:id="1736245839">
          <w:marLeft w:val="0"/>
          <w:marRight w:val="0"/>
          <w:marTop w:val="0"/>
          <w:marBottom w:val="0"/>
          <w:divBdr>
            <w:top w:val="none" w:sz="0" w:space="0" w:color="auto"/>
            <w:left w:val="none" w:sz="0" w:space="0" w:color="auto"/>
            <w:bottom w:val="none" w:sz="0" w:space="0" w:color="auto"/>
            <w:right w:val="none" w:sz="0" w:space="0" w:color="auto"/>
          </w:divBdr>
        </w:div>
        <w:div w:id="1882784919">
          <w:marLeft w:val="0"/>
          <w:marRight w:val="0"/>
          <w:marTop w:val="0"/>
          <w:marBottom w:val="0"/>
          <w:divBdr>
            <w:top w:val="none" w:sz="0" w:space="0" w:color="auto"/>
            <w:left w:val="none" w:sz="0" w:space="0" w:color="auto"/>
            <w:bottom w:val="none" w:sz="0" w:space="0" w:color="auto"/>
            <w:right w:val="none" w:sz="0" w:space="0" w:color="auto"/>
          </w:divBdr>
        </w:div>
        <w:div w:id="1913810857">
          <w:marLeft w:val="0"/>
          <w:marRight w:val="0"/>
          <w:marTop w:val="0"/>
          <w:marBottom w:val="0"/>
          <w:divBdr>
            <w:top w:val="none" w:sz="0" w:space="0" w:color="auto"/>
            <w:left w:val="none" w:sz="0" w:space="0" w:color="auto"/>
            <w:bottom w:val="none" w:sz="0" w:space="0" w:color="auto"/>
            <w:right w:val="none" w:sz="0" w:space="0" w:color="auto"/>
          </w:divBdr>
        </w:div>
      </w:divsChild>
    </w:div>
    <w:div w:id="1087650921">
      <w:bodyDiv w:val="1"/>
      <w:marLeft w:val="0"/>
      <w:marRight w:val="0"/>
      <w:marTop w:val="0"/>
      <w:marBottom w:val="0"/>
      <w:divBdr>
        <w:top w:val="none" w:sz="0" w:space="0" w:color="auto"/>
        <w:left w:val="none" w:sz="0" w:space="0" w:color="auto"/>
        <w:bottom w:val="none" w:sz="0" w:space="0" w:color="auto"/>
        <w:right w:val="none" w:sz="0" w:space="0" w:color="auto"/>
      </w:divBdr>
    </w:div>
    <w:div w:id="1102922496">
      <w:bodyDiv w:val="1"/>
      <w:marLeft w:val="0"/>
      <w:marRight w:val="0"/>
      <w:marTop w:val="0"/>
      <w:marBottom w:val="0"/>
      <w:divBdr>
        <w:top w:val="none" w:sz="0" w:space="0" w:color="auto"/>
        <w:left w:val="none" w:sz="0" w:space="0" w:color="auto"/>
        <w:bottom w:val="none" w:sz="0" w:space="0" w:color="auto"/>
        <w:right w:val="none" w:sz="0" w:space="0" w:color="auto"/>
      </w:divBdr>
    </w:div>
    <w:div w:id="1136871175">
      <w:bodyDiv w:val="1"/>
      <w:marLeft w:val="0"/>
      <w:marRight w:val="0"/>
      <w:marTop w:val="0"/>
      <w:marBottom w:val="0"/>
      <w:divBdr>
        <w:top w:val="none" w:sz="0" w:space="0" w:color="auto"/>
        <w:left w:val="none" w:sz="0" w:space="0" w:color="auto"/>
        <w:bottom w:val="none" w:sz="0" w:space="0" w:color="auto"/>
        <w:right w:val="none" w:sz="0" w:space="0" w:color="auto"/>
      </w:divBdr>
    </w:div>
    <w:div w:id="1142498874">
      <w:bodyDiv w:val="1"/>
      <w:marLeft w:val="0"/>
      <w:marRight w:val="0"/>
      <w:marTop w:val="0"/>
      <w:marBottom w:val="0"/>
      <w:divBdr>
        <w:top w:val="none" w:sz="0" w:space="0" w:color="auto"/>
        <w:left w:val="none" w:sz="0" w:space="0" w:color="auto"/>
        <w:bottom w:val="none" w:sz="0" w:space="0" w:color="auto"/>
        <w:right w:val="none" w:sz="0" w:space="0" w:color="auto"/>
      </w:divBdr>
      <w:divsChild>
        <w:div w:id="240601132">
          <w:marLeft w:val="0"/>
          <w:marRight w:val="0"/>
          <w:marTop w:val="0"/>
          <w:marBottom w:val="0"/>
          <w:divBdr>
            <w:top w:val="none" w:sz="0" w:space="0" w:color="auto"/>
            <w:left w:val="none" w:sz="0" w:space="0" w:color="auto"/>
            <w:bottom w:val="none" w:sz="0" w:space="0" w:color="auto"/>
            <w:right w:val="none" w:sz="0" w:space="0" w:color="auto"/>
          </w:divBdr>
        </w:div>
        <w:div w:id="388236890">
          <w:marLeft w:val="0"/>
          <w:marRight w:val="0"/>
          <w:marTop w:val="0"/>
          <w:marBottom w:val="0"/>
          <w:divBdr>
            <w:top w:val="none" w:sz="0" w:space="0" w:color="auto"/>
            <w:left w:val="none" w:sz="0" w:space="0" w:color="auto"/>
            <w:bottom w:val="none" w:sz="0" w:space="0" w:color="auto"/>
            <w:right w:val="none" w:sz="0" w:space="0" w:color="auto"/>
          </w:divBdr>
        </w:div>
        <w:div w:id="483088478">
          <w:marLeft w:val="0"/>
          <w:marRight w:val="0"/>
          <w:marTop w:val="0"/>
          <w:marBottom w:val="0"/>
          <w:divBdr>
            <w:top w:val="none" w:sz="0" w:space="0" w:color="auto"/>
            <w:left w:val="none" w:sz="0" w:space="0" w:color="auto"/>
            <w:bottom w:val="none" w:sz="0" w:space="0" w:color="auto"/>
            <w:right w:val="none" w:sz="0" w:space="0" w:color="auto"/>
          </w:divBdr>
        </w:div>
        <w:div w:id="530338150">
          <w:marLeft w:val="0"/>
          <w:marRight w:val="0"/>
          <w:marTop w:val="0"/>
          <w:marBottom w:val="0"/>
          <w:divBdr>
            <w:top w:val="none" w:sz="0" w:space="0" w:color="auto"/>
            <w:left w:val="none" w:sz="0" w:space="0" w:color="auto"/>
            <w:bottom w:val="none" w:sz="0" w:space="0" w:color="auto"/>
            <w:right w:val="none" w:sz="0" w:space="0" w:color="auto"/>
          </w:divBdr>
        </w:div>
        <w:div w:id="707412930">
          <w:marLeft w:val="0"/>
          <w:marRight w:val="0"/>
          <w:marTop w:val="0"/>
          <w:marBottom w:val="0"/>
          <w:divBdr>
            <w:top w:val="none" w:sz="0" w:space="0" w:color="auto"/>
            <w:left w:val="none" w:sz="0" w:space="0" w:color="auto"/>
            <w:bottom w:val="none" w:sz="0" w:space="0" w:color="auto"/>
            <w:right w:val="none" w:sz="0" w:space="0" w:color="auto"/>
          </w:divBdr>
        </w:div>
        <w:div w:id="922837374">
          <w:marLeft w:val="0"/>
          <w:marRight w:val="0"/>
          <w:marTop w:val="0"/>
          <w:marBottom w:val="0"/>
          <w:divBdr>
            <w:top w:val="none" w:sz="0" w:space="0" w:color="auto"/>
            <w:left w:val="none" w:sz="0" w:space="0" w:color="auto"/>
            <w:bottom w:val="none" w:sz="0" w:space="0" w:color="auto"/>
            <w:right w:val="none" w:sz="0" w:space="0" w:color="auto"/>
          </w:divBdr>
        </w:div>
        <w:div w:id="1134298280">
          <w:marLeft w:val="0"/>
          <w:marRight w:val="0"/>
          <w:marTop w:val="0"/>
          <w:marBottom w:val="0"/>
          <w:divBdr>
            <w:top w:val="none" w:sz="0" w:space="0" w:color="auto"/>
            <w:left w:val="none" w:sz="0" w:space="0" w:color="auto"/>
            <w:bottom w:val="none" w:sz="0" w:space="0" w:color="auto"/>
            <w:right w:val="none" w:sz="0" w:space="0" w:color="auto"/>
          </w:divBdr>
        </w:div>
        <w:div w:id="1218320188">
          <w:marLeft w:val="0"/>
          <w:marRight w:val="0"/>
          <w:marTop w:val="0"/>
          <w:marBottom w:val="0"/>
          <w:divBdr>
            <w:top w:val="none" w:sz="0" w:space="0" w:color="auto"/>
            <w:left w:val="none" w:sz="0" w:space="0" w:color="auto"/>
            <w:bottom w:val="none" w:sz="0" w:space="0" w:color="auto"/>
            <w:right w:val="none" w:sz="0" w:space="0" w:color="auto"/>
          </w:divBdr>
        </w:div>
        <w:div w:id="1321076167">
          <w:marLeft w:val="0"/>
          <w:marRight w:val="0"/>
          <w:marTop w:val="0"/>
          <w:marBottom w:val="0"/>
          <w:divBdr>
            <w:top w:val="none" w:sz="0" w:space="0" w:color="auto"/>
            <w:left w:val="none" w:sz="0" w:space="0" w:color="auto"/>
            <w:bottom w:val="none" w:sz="0" w:space="0" w:color="auto"/>
            <w:right w:val="none" w:sz="0" w:space="0" w:color="auto"/>
          </w:divBdr>
        </w:div>
        <w:div w:id="1995453929">
          <w:marLeft w:val="0"/>
          <w:marRight w:val="0"/>
          <w:marTop w:val="0"/>
          <w:marBottom w:val="0"/>
          <w:divBdr>
            <w:top w:val="none" w:sz="0" w:space="0" w:color="auto"/>
            <w:left w:val="none" w:sz="0" w:space="0" w:color="auto"/>
            <w:bottom w:val="none" w:sz="0" w:space="0" w:color="auto"/>
            <w:right w:val="none" w:sz="0" w:space="0" w:color="auto"/>
          </w:divBdr>
        </w:div>
      </w:divsChild>
    </w:div>
    <w:div w:id="1153839956">
      <w:bodyDiv w:val="1"/>
      <w:marLeft w:val="0"/>
      <w:marRight w:val="0"/>
      <w:marTop w:val="0"/>
      <w:marBottom w:val="0"/>
      <w:divBdr>
        <w:top w:val="none" w:sz="0" w:space="0" w:color="auto"/>
        <w:left w:val="none" w:sz="0" w:space="0" w:color="auto"/>
        <w:bottom w:val="none" w:sz="0" w:space="0" w:color="auto"/>
        <w:right w:val="none" w:sz="0" w:space="0" w:color="auto"/>
      </w:divBdr>
    </w:div>
    <w:div w:id="1159495503">
      <w:bodyDiv w:val="1"/>
      <w:marLeft w:val="0"/>
      <w:marRight w:val="0"/>
      <w:marTop w:val="0"/>
      <w:marBottom w:val="0"/>
      <w:divBdr>
        <w:top w:val="none" w:sz="0" w:space="0" w:color="auto"/>
        <w:left w:val="none" w:sz="0" w:space="0" w:color="auto"/>
        <w:bottom w:val="none" w:sz="0" w:space="0" w:color="auto"/>
        <w:right w:val="none" w:sz="0" w:space="0" w:color="auto"/>
      </w:divBdr>
      <w:divsChild>
        <w:div w:id="373890676">
          <w:marLeft w:val="0"/>
          <w:marRight w:val="0"/>
          <w:marTop w:val="0"/>
          <w:marBottom w:val="0"/>
          <w:divBdr>
            <w:top w:val="none" w:sz="0" w:space="0" w:color="auto"/>
            <w:left w:val="none" w:sz="0" w:space="0" w:color="auto"/>
            <w:bottom w:val="none" w:sz="0" w:space="0" w:color="auto"/>
            <w:right w:val="none" w:sz="0" w:space="0" w:color="auto"/>
          </w:divBdr>
        </w:div>
        <w:div w:id="501434892">
          <w:marLeft w:val="0"/>
          <w:marRight w:val="0"/>
          <w:marTop w:val="0"/>
          <w:marBottom w:val="0"/>
          <w:divBdr>
            <w:top w:val="none" w:sz="0" w:space="0" w:color="auto"/>
            <w:left w:val="none" w:sz="0" w:space="0" w:color="auto"/>
            <w:bottom w:val="none" w:sz="0" w:space="0" w:color="auto"/>
            <w:right w:val="none" w:sz="0" w:space="0" w:color="auto"/>
          </w:divBdr>
        </w:div>
        <w:div w:id="934704121">
          <w:marLeft w:val="0"/>
          <w:marRight w:val="0"/>
          <w:marTop w:val="0"/>
          <w:marBottom w:val="0"/>
          <w:divBdr>
            <w:top w:val="none" w:sz="0" w:space="0" w:color="auto"/>
            <w:left w:val="none" w:sz="0" w:space="0" w:color="auto"/>
            <w:bottom w:val="none" w:sz="0" w:space="0" w:color="auto"/>
            <w:right w:val="none" w:sz="0" w:space="0" w:color="auto"/>
          </w:divBdr>
        </w:div>
        <w:div w:id="1319648021">
          <w:marLeft w:val="0"/>
          <w:marRight w:val="0"/>
          <w:marTop w:val="0"/>
          <w:marBottom w:val="0"/>
          <w:divBdr>
            <w:top w:val="none" w:sz="0" w:space="0" w:color="auto"/>
            <w:left w:val="none" w:sz="0" w:space="0" w:color="auto"/>
            <w:bottom w:val="none" w:sz="0" w:space="0" w:color="auto"/>
            <w:right w:val="none" w:sz="0" w:space="0" w:color="auto"/>
          </w:divBdr>
        </w:div>
        <w:div w:id="1385519150">
          <w:marLeft w:val="0"/>
          <w:marRight w:val="0"/>
          <w:marTop w:val="0"/>
          <w:marBottom w:val="0"/>
          <w:divBdr>
            <w:top w:val="none" w:sz="0" w:space="0" w:color="auto"/>
            <w:left w:val="none" w:sz="0" w:space="0" w:color="auto"/>
            <w:bottom w:val="none" w:sz="0" w:space="0" w:color="auto"/>
            <w:right w:val="none" w:sz="0" w:space="0" w:color="auto"/>
          </w:divBdr>
        </w:div>
        <w:div w:id="1556964631">
          <w:marLeft w:val="0"/>
          <w:marRight w:val="0"/>
          <w:marTop w:val="0"/>
          <w:marBottom w:val="0"/>
          <w:divBdr>
            <w:top w:val="none" w:sz="0" w:space="0" w:color="auto"/>
            <w:left w:val="none" w:sz="0" w:space="0" w:color="auto"/>
            <w:bottom w:val="none" w:sz="0" w:space="0" w:color="auto"/>
            <w:right w:val="none" w:sz="0" w:space="0" w:color="auto"/>
          </w:divBdr>
        </w:div>
        <w:div w:id="2058971301">
          <w:marLeft w:val="0"/>
          <w:marRight w:val="0"/>
          <w:marTop w:val="0"/>
          <w:marBottom w:val="0"/>
          <w:divBdr>
            <w:top w:val="none" w:sz="0" w:space="0" w:color="auto"/>
            <w:left w:val="none" w:sz="0" w:space="0" w:color="auto"/>
            <w:bottom w:val="none" w:sz="0" w:space="0" w:color="auto"/>
            <w:right w:val="none" w:sz="0" w:space="0" w:color="auto"/>
          </w:divBdr>
        </w:div>
      </w:divsChild>
    </w:div>
    <w:div w:id="1176579067">
      <w:bodyDiv w:val="1"/>
      <w:marLeft w:val="0"/>
      <w:marRight w:val="0"/>
      <w:marTop w:val="0"/>
      <w:marBottom w:val="0"/>
      <w:divBdr>
        <w:top w:val="none" w:sz="0" w:space="0" w:color="auto"/>
        <w:left w:val="none" w:sz="0" w:space="0" w:color="auto"/>
        <w:bottom w:val="none" w:sz="0" w:space="0" w:color="auto"/>
        <w:right w:val="none" w:sz="0" w:space="0" w:color="auto"/>
      </w:divBdr>
    </w:div>
    <w:div w:id="1186794302">
      <w:bodyDiv w:val="1"/>
      <w:marLeft w:val="0"/>
      <w:marRight w:val="0"/>
      <w:marTop w:val="0"/>
      <w:marBottom w:val="0"/>
      <w:divBdr>
        <w:top w:val="none" w:sz="0" w:space="0" w:color="auto"/>
        <w:left w:val="none" w:sz="0" w:space="0" w:color="auto"/>
        <w:bottom w:val="none" w:sz="0" w:space="0" w:color="auto"/>
        <w:right w:val="none" w:sz="0" w:space="0" w:color="auto"/>
      </w:divBdr>
    </w:div>
    <w:div w:id="1196767961">
      <w:bodyDiv w:val="1"/>
      <w:marLeft w:val="0"/>
      <w:marRight w:val="0"/>
      <w:marTop w:val="0"/>
      <w:marBottom w:val="0"/>
      <w:divBdr>
        <w:top w:val="none" w:sz="0" w:space="0" w:color="auto"/>
        <w:left w:val="none" w:sz="0" w:space="0" w:color="auto"/>
        <w:bottom w:val="none" w:sz="0" w:space="0" w:color="auto"/>
        <w:right w:val="none" w:sz="0" w:space="0" w:color="auto"/>
      </w:divBdr>
    </w:div>
    <w:div w:id="1218860026">
      <w:bodyDiv w:val="1"/>
      <w:marLeft w:val="0"/>
      <w:marRight w:val="0"/>
      <w:marTop w:val="0"/>
      <w:marBottom w:val="0"/>
      <w:divBdr>
        <w:top w:val="none" w:sz="0" w:space="0" w:color="auto"/>
        <w:left w:val="none" w:sz="0" w:space="0" w:color="auto"/>
        <w:bottom w:val="none" w:sz="0" w:space="0" w:color="auto"/>
        <w:right w:val="none" w:sz="0" w:space="0" w:color="auto"/>
      </w:divBdr>
    </w:div>
    <w:div w:id="1262756410">
      <w:bodyDiv w:val="1"/>
      <w:marLeft w:val="0"/>
      <w:marRight w:val="0"/>
      <w:marTop w:val="0"/>
      <w:marBottom w:val="0"/>
      <w:divBdr>
        <w:top w:val="none" w:sz="0" w:space="0" w:color="auto"/>
        <w:left w:val="none" w:sz="0" w:space="0" w:color="auto"/>
        <w:bottom w:val="none" w:sz="0" w:space="0" w:color="auto"/>
        <w:right w:val="none" w:sz="0" w:space="0" w:color="auto"/>
      </w:divBdr>
    </w:div>
    <w:div w:id="1263807817">
      <w:bodyDiv w:val="1"/>
      <w:marLeft w:val="0"/>
      <w:marRight w:val="0"/>
      <w:marTop w:val="0"/>
      <w:marBottom w:val="0"/>
      <w:divBdr>
        <w:top w:val="none" w:sz="0" w:space="0" w:color="auto"/>
        <w:left w:val="none" w:sz="0" w:space="0" w:color="auto"/>
        <w:bottom w:val="none" w:sz="0" w:space="0" w:color="auto"/>
        <w:right w:val="none" w:sz="0" w:space="0" w:color="auto"/>
      </w:divBdr>
    </w:div>
    <w:div w:id="1293946628">
      <w:bodyDiv w:val="1"/>
      <w:marLeft w:val="0"/>
      <w:marRight w:val="0"/>
      <w:marTop w:val="0"/>
      <w:marBottom w:val="0"/>
      <w:divBdr>
        <w:top w:val="none" w:sz="0" w:space="0" w:color="auto"/>
        <w:left w:val="none" w:sz="0" w:space="0" w:color="auto"/>
        <w:bottom w:val="none" w:sz="0" w:space="0" w:color="auto"/>
        <w:right w:val="none" w:sz="0" w:space="0" w:color="auto"/>
      </w:divBdr>
      <w:divsChild>
        <w:div w:id="645401707">
          <w:marLeft w:val="0"/>
          <w:marRight w:val="0"/>
          <w:marTop w:val="0"/>
          <w:marBottom w:val="0"/>
          <w:divBdr>
            <w:top w:val="none" w:sz="0" w:space="0" w:color="auto"/>
            <w:left w:val="none" w:sz="0" w:space="0" w:color="auto"/>
            <w:bottom w:val="none" w:sz="0" w:space="0" w:color="auto"/>
            <w:right w:val="none" w:sz="0" w:space="0" w:color="auto"/>
          </w:divBdr>
        </w:div>
        <w:div w:id="939028476">
          <w:marLeft w:val="0"/>
          <w:marRight w:val="0"/>
          <w:marTop w:val="0"/>
          <w:marBottom w:val="0"/>
          <w:divBdr>
            <w:top w:val="none" w:sz="0" w:space="0" w:color="auto"/>
            <w:left w:val="none" w:sz="0" w:space="0" w:color="auto"/>
            <w:bottom w:val="none" w:sz="0" w:space="0" w:color="auto"/>
            <w:right w:val="none" w:sz="0" w:space="0" w:color="auto"/>
          </w:divBdr>
        </w:div>
        <w:div w:id="1203401909">
          <w:marLeft w:val="0"/>
          <w:marRight w:val="0"/>
          <w:marTop w:val="0"/>
          <w:marBottom w:val="0"/>
          <w:divBdr>
            <w:top w:val="none" w:sz="0" w:space="0" w:color="auto"/>
            <w:left w:val="none" w:sz="0" w:space="0" w:color="auto"/>
            <w:bottom w:val="none" w:sz="0" w:space="0" w:color="auto"/>
            <w:right w:val="none" w:sz="0" w:space="0" w:color="auto"/>
          </w:divBdr>
        </w:div>
        <w:div w:id="1218129205">
          <w:marLeft w:val="0"/>
          <w:marRight w:val="0"/>
          <w:marTop w:val="0"/>
          <w:marBottom w:val="0"/>
          <w:divBdr>
            <w:top w:val="none" w:sz="0" w:space="0" w:color="auto"/>
            <w:left w:val="none" w:sz="0" w:space="0" w:color="auto"/>
            <w:bottom w:val="none" w:sz="0" w:space="0" w:color="auto"/>
            <w:right w:val="none" w:sz="0" w:space="0" w:color="auto"/>
          </w:divBdr>
        </w:div>
        <w:div w:id="2026636550">
          <w:marLeft w:val="0"/>
          <w:marRight w:val="0"/>
          <w:marTop w:val="0"/>
          <w:marBottom w:val="0"/>
          <w:divBdr>
            <w:top w:val="none" w:sz="0" w:space="0" w:color="auto"/>
            <w:left w:val="none" w:sz="0" w:space="0" w:color="auto"/>
            <w:bottom w:val="none" w:sz="0" w:space="0" w:color="auto"/>
            <w:right w:val="none" w:sz="0" w:space="0" w:color="auto"/>
          </w:divBdr>
        </w:div>
        <w:div w:id="2061054779">
          <w:marLeft w:val="0"/>
          <w:marRight w:val="0"/>
          <w:marTop w:val="0"/>
          <w:marBottom w:val="0"/>
          <w:divBdr>
            <w:top w:val="none" w:sz="0" w:space="0" w:color="auto"/>
            <w:left w:val="none" w:sz="0" w:space="0" w:color="auto"/>
            <w:bottom w:val="none" w:sz="0" w:space="0" w:color="auto"/>
            <w:right w:val="none" w:sz="0" w:space="0" w:color="auto"/>
          </w:divBdr>
        </w:div>
      </w:divsChild>
    </w:div>
    <w:div w:id="1339581673">
      <w:bodyDiv w:val="1"/>
      <w:marLeft w:val="0"/>
      <w:marRight w:val="0"/>
      <w:marTop w:val="0"/>
      <w:marBottom w:val="0"/>
      <w:divBdr>
        <w:top w:val="none" w:sz="0" w:space="0" w:color="auto"/>
        <w:left w:val="none" w:sz="0" w:space="0" w:color="auto"/>
        <w:bottom w:val="none" w:sz="0" w:space="0" w:color="auto"/>
        <w:right w:val="none" w:sz="0" w:space="0" w:color="auto"/>
      </w:divBdr>
      <w:divsChild>
        <w:div w:id="1903520397">
          <w:marLeft w:val="0"/>
          <w:marRight w:val="0"/>
          <w:marTop w:val="0"/>
          <w:marBottom w:val="0"/>
          <w:divBdr>
            <w:top w:val="none" w:sz="0" w:space="0" w:color="auto"/>
            <w:left w:val="none" w:sz="0" w:space="0" w:color="auto"/>
            <w:bottom w:val="none" w:sz="0" w:space="0" w:color="auto"/>
            <w:right w:val="none" w:sz="0" w:space="0" w:color="auto"/>
          </w:divBdr>
        </w:div>
      </w:divsChild>
    </w:div>
    <w:div w:id="1353339770">
      <w:bodyDiv w:val="1"/>
      <w:marLeft w:val="0"/>
      <w:marRight w:val="0"/>
      <w:marTop w:val="0"/>
      <w:marBottom w:val="0"/>
      <w:divBdr>
        <w:top w:val="none" w:sz="0" w:space="0" w:color="auto"/>
        <w:left w:val="none" w:sz="0" w:space="0" w:color="auto"/>
        <w:bottom w:val="none" w:sz="0" w:space="0" w:color="auto"/>
        <w:right w:val="none" w:sz="0" w:space="0" w:color="auto"/>
      </w:divBdr>
    </w:div>
    <w:div w:id="1381828106">
      <w:bodyDiv w:val="1"/>
      <w:marLeft w:val="0"/>
      <w:marRight w:val="0"/>
      <w:marTop w:val="0"/>
      <w:marBottom w:val="0"/>
      <w:divBdr>
        <w:top w:val="none" w:sz="0" w:space="0" w:color="auto"/>
        <w:left w:val="none" w:sz="0" w:space="0" w:color="auto"/>
        <w:bottom w:val="none" w:sz="0" w:space="0" w:color="auto"/>
        <w:right w:val="none" w:sz="0" w:space="0" w:color="auto"/>
      </w:divBdr>
    </w:div>
    <w:div w:id="1384721300">
      <w:bodyDiv w:val="1"/>
      <w:marLeft w:val="0"/>
      <w:marRight w:val="0"/>
      <w:marTop w:val="0"/>
      <w:marBottom w:val="0"/>
      <w:divBdr>
        <w:top w:val="none" w:sz="0" w:space="0" w:color="auto"/>
        <w:left w:val="none" w:sz="0" w:space="0" w:color="auto"/>
        <w:bottom w:val="none" w:sz="0" w:space="0" w:color="auto"/>
        <w:right w:val="none" w:sz="0" w:space="0" w:color="auto"/>
      </w:divBdr>
    </w:div>
    <w:div w:id="1429542726">
      <w:bodyDiv w:val="1"/>
      <w:marLeft w:val="0"/>
      <w:marRight w:val="0"/>
      <w:marTop w:val="0"/>
      <w:marBottom w:val="0"/>
      <w:divBdr>
        <w:top w:val="none" w:sz="0" w:space="0" w:color="auto"/>
        <w:left w:val="none" w:sz="0" w:space="0" w:color="auto"/>
        <w:bottom w:val="none" w:sz="0" w:space="0" w:color="auto"/>
        <w:right w:val="none" w:sz="0" w:space="0" w:color="auto"/>
      </w:divBdr>
    </w:div>
    <w:div w:id="1464230522">
      <w:bodyDiv w:val="1"/>
      <w:marLeft w:val="0"/>
      <w:marRight w:val="0"/>
      <w:marTop w:val="0"/>
      <w:marBottom w:val="0"/>
      <w:divBdr>
        <w:top w:val="none" w:sz="0" w:space="0" w:color="auto"/>
        <w:left w:val="none" w:sz="0" w:space="0" w:color="auto"/>
        <w:bottom w:val="none" w:sz="0" w:space="0" w:color="auto"/>
        <w:right w:val="none" w:sz="0" w:space="0" w:color="auto"/>
      </w:divBdr>
    </w:div>
    <w:div w:id="1534881677">
      <w:bodyDiv w:val="1"/>
      <w:marLeft w:val="0"/>
      <w:marRight w:val="0"/>
      <w:marTop w:val="0"/>
      <w:marBottom w:val="0"/>
      <w:divBdr>
        <w:top w:val="none" w:sz="0" w:space="0" w:color="auto"/>
        <w:left w:val="none" w:sz="0" w:space="0" w:color="auto"/>
        <w:bottom w:val="none" w:sz="0" w:space="0" w:color="auto"/>
        <w:right w:val="none" w:sz="0" w:space="0" w:color="auto"/>
      </w:divBdr>
    </w:div>
    <w:div w:id="1574658713">
      <w:bodyDiv w:val="1"/>
      <w:marLeft w:val="0"/>
      <w:marRight w:val="0"/>
      <w:marTop w:val="0"/>
      <w:marBottom w:val="0"/>
      <w:divBdr>
        <w:top w:val="none" w:sz="0" w:space="0" w:color="auto"/>
        <w:left w:val="none" w:sz="0" w:space="0" w:color="auto"/>
        <w:bottom w:val="none" w:sz="0" w:space="0" w:color="auto"/>
        <w:right w:val="none" w:sz="0" w:space="0" w:color="auto"/>
      </w:divBdr>
    </w:div>
    <w:div w:id="1596135578">
      <w:bodyDiv w:val="1"/>
      <w:marLeft w:val="0"/>
      <w:marRight w:val="0"/>
      <w:marTop w:val="0"/>
      <w:marBottom w:val="0"/>
      <w:divBdr>
        <w:top w:val="none" w:sz="0" w:space="0" w:color="auto"/>
        <w:left w:val="none" w:sz="0" w:space="0" w:color="auto"/>
        <w:bottom w:val="none" w:sz="0" w:space="0" w:color="auto"/>
        <w:right w:val="none" w:sz="0" w:space="0" w:color="auto"/>
      </w:divBdr>
    </w:div>
    <w:div w:id="1615206857">
      <w:bodyDiv w:val="1"/>
      <w:marLeft w:val="0"/>
      <w:marRight w:val="0"/>
      <w:marTop w:val="0"/>
      <w:marBottom w:val="0"/>
      <w:divBdr>
        <w:top w:val="none" w:sz="0" w:space="0" w:color="auto"/>
        <w:left w:val="none" w:sz="0" w:space="0" w:color="auto"/>
        <w:bottom w:val="none" w:sz="0" w:space="0" w:color="auto"/>
        <w:right w:val="none" w:sz="0" w:space="0" w:color="auto"/>
      </w:divBdr>
    </w:div>
    <w:div w:id="1652711575">
      <w:bodyDiv w:val="1"/>
      <w:marLeft w:val="0"/>
      <w:marRight w:val="0"/>
      <w:marTop w:val="0"/>
      <w:marBottom w:val="0"/>
      <w:divBdr>
        <w:top w:val="none" w:sz="0" w:space="0" w:color="auto"/>
        <w:left w:val="none" w:sz="0" w:space="0" w:color="auto"/>
        <w:bottom w:val="none" w:sz="0" w:space="0" w:color="auto"/>
        <w:right w:val="none" w:sz="0" w:space="0" w:color="auto"/>
      </w:divBdr>
    </w:div>
    <w:div w:id="1652712264">
      <w:bodyDiv w:val="1"/>
      <w:marLeft w:val="0"/>
      <w:marRight w:val="0"/>
      <w:marTop w:val="0"/>
      <w:marBottom w:val="0"/>
      <w:divBdr>
        <w:top w:val="none" w:sz="0" w:space="0" w:color="auto"/>
        <w:left w:val="none" w:sz="0" w:space="0" w:color="auto"/>
        <w:bottom w:val="none" w:sz="0" w:space="0" w:color="auto"/>
        <w:right w:val="none" w:sz="0" w:space="0" w:color="auto"/>
      </w:divBdr>
    </w:div>
    <w:div w:id="1662849983">
      <w:bodyDiv w:val="1"/>
      <w:marLeft w:val="0"/>
      <w:marRight w:val="0"/>
      <w:marTop w:val="0"/>
      <w:marBottom w:val="0"/>
      <w:divBdr>
        <w:top w:val="none" w:sz="0" w:space="0" w:color="auto"/>
        <w:left w:val="none" w:sz="0" w:space="0" w:color="auto"/>
        <w:bottom w:val="none" w:sz="0" w:space="0" w:color="auto"/>
        <w:right w:val="none" w:sz="0" w:space="0" w:color="auto"/>
      </w:divBdr>
      <w:divsChild>
        <w:div w:id="634066493">
          <w:marLeft w:val="0"/>
          <w:marRight w:val="0"/>
          <w:marTop w:val="0"/>
          <w:marBottom w:val="0"/>
          <w:divBdr>
            <w:top w:val="none" w:sz="0" w:space="0" w:color="auto"/>
            <w:left w:val="none" w:sz="0" w:space="0" w:color="auto"/>
            <w:bottom w:val="none" w:sz="0" w:space="0" w:color="auto"/>
            <w:right w:val="none" w:sz="0" w:space="0" w:color="auto"/>
          </w:divBdr>
        </w:div>
        <w:div w:id="723410555">
          <w:marLeft w:val="0"/>
          <w:marRight w:val="0"/>
          <w:marTop w:val="0"/>
          <w:marBottom w:val="0"/>
          <w:divBdr>
            <w:top w:val="none" w:sz="0" w:space="0" w:color="auto"/>
            <w:left w:val="none" w:sz="0" w:space="0" w:color="auto"/>
            <w:bottom w:val="none" w:sz="0" w:space="0" w:color="auto"/>
            <w:right w:val="none" w:sz="0" w:space="0" w:color="auto"/>
          </w:divBdr>
        </w:div>
        <w:div w:id="877745838">
          <w:marLeft w:val="0"/>
          <w:marRight w:val="0"/>
          <w:marTop w:val="0"/>
          <w:marBottom w:val="0"/>
          <w:divBdr>
            <w:top w:val="none" w:sz="0" w:space="0" w:color="auto"/>
            <w:left w:val="none" w:sz="0" w:space="0" w:color="auto"/>
            <w:bottom w:val="none" w:sz="0" w:space="0" w:color="auto"/>
            <w:right w:val="none" w:sz="0" w:space="0" w:color="auto"/>
          </w:divBdr>
        </w:div>
        <w:div w:id="903881371">
          <w:marLeft w:val="0"/>
          <w:marRight w:val="0"/>
          <w:marTop w:val="0"/>
          <w:marBottom w:val="0"/>
          <w:divBdr>
            <w:top w:val="none" w:sz="0" w:space="0" w:color="auto"/>
            <w:left w:val="none" w:sz="0" w:space="0" w:color="auto"/>
            <w:bottom w:val="none" w:sz="0" w:space="0" w:color="auto"/>
            <w:right w:val="none" w:sz="0" w:space="0" w:color="auto"/>
          </w:divBdr>
        </w:div>
        <w:div w:id="1029379973">
          <w:marLeft w:val="0"/>
          <w:marRight w:val="0"/>
          <w:marTop w:val="0"/>
          <w:marBottom w:val="0"/>
          <w:divBdr>
            <w:top w:val="none" w:sz="0" w:space="0" w:color="auto"/>
            <w:left w:val="none" w:sz="0" w:space="0" w:color="auto"/>
            <w:bottom w:val="none" w:sz="0" w:space="0" w:color="auto"/>
            <w:right w:val="none" w:sz="0" w:space="0" w:color="auto"/>
          </w:divBdr>
        </w:div>
        <w:div w:id="1451630987">
          <w:marLeft w:val="0"/>
          <w:marRight w:val="0"/>
          <w:marTop w:val="0"/>
          <w:marBottom w:val="0"/>
          <w:divBdr>
            <w:top w:val="none" w:sz="0" w:space="0" w:color="auto"/>
            <w:left w:val="none" w:sz="0" w:space="0" w:color="auto"/>
            <w:bottom w:val="none" w:sz="0" w:space="0" w:color="auto"/>
            <w:right w:val="none" w:sz="0" w:space="0" w:color="auto"/>
          </w:divBdr>
        </w:div>
        <w:div w:id="1633905881">
          <w:marLeft w:val="0"/>
          <w:marRight w:val="0"/>
          <w:marTop w:val="0"/>
          <w:marBottom w:val="0"/>
          <w:divBdr>
            <w:top w:val="none" w:sz="0" w:space="0" w:color="auto"/>
            <w:left w:val="none" w:sz="0" w:space="0" w:color="auto"/>
            <w:bottom w:val="none" w:sz="0" w:space="0" w:color="auto"/>
            <w:right w:val="none" w:sz="0" w:space="0" w:color="auto"/>
          </w:divBdr>
        </w:div>
        <w:div w:id="1673145131">
          <w:marLeft w:val="0"/>
          <w:marRight w:val="0"/>
          <w:marTop w:val="0"/>
          <w:marBottom w:val="0"/>
          <w:divBdr>
            <w:top w:val="none" w:sz="0" w:space="0" w:color="auto"/>
            <w:left w:val="none" w:sz="0" w:space="0" w:color="auto"/>
            <w:bottom w:val="none" w:sz="0" w:space="0" w:color="auto"/>
            <w:right w:val="none" w:sz="0" w:space="0" w:color="auto"/>
          </w:divBdr>
        </w:div>
      </w:divsChild>
    </w:div>
    <w:div w:id="1729762946">
      <w:bodyDiv w:val="1"/>
      <w:marLeft w:val="0"/>
      <w:marRight w:val="0"/>
      <w:marTop w:val="0"/>
      <w:marBottom w:val="0"/>
      <w:divBdr>
        <w:top w:val="none" w:sz="0" w:space="0" w:color="auto"/>
        <w:left w:val="none" w:sz="0" w:space="0" w:color="auto"/>
        <w:bottom w:val="none" w:sz="0" w:space="0" w:color="auto"/>
        <w:right w:val="none" w:sz="0" w:space="0" w:color="auto"/>
      </w:divBdr>
    </w:div>
    <w:div w:id="1818184457">
      <w:bodyDiv w:val="1"/>
      <w:marLeft w:val="0"/>
      <w:marRight w:val="0"/>
      <w:marTop w:val="0"/>
      <w:marBottom w:val="0"/>
      <w:divBdr>
        <w:top w:val="none" w:sz="0" w:space="0" w:color="auto"/>
        <w:left w:val="none" w:sz="0" w:space="0" w:color="auto"/>
        <w:bottom w:val="none" w:sz="0" w:space="0" w:color="auto"/>
        <w:right w:val="none" w:sz="0" w:space="0" w:color="auto"/>
      </w:divBdr>
    </w:div>
    <w:div w:id="1849519456">
      <w:bodyDiv w:val="1"/>
      <w:marLeft w:val="0"/>
      <w:marRight w:val="0"/>
      <w:marTop w:val="0"/>
      <w:marBottom w:val="0"/>
      <w:divBdr>
        <w:top w:val="none" w:sz="0" w:space="0" w:color="auto"/>
        <w:left w:val="none" w:sz="0" w:space="0" w:color="auto"/>
        <w:bottom w:val="none" w:sz="0" w:space="0" w:color="auto"/>
        <w:right w:val="none" w:sz="0" w:space="0" w:color="auto"/>
      </w:divBdr>
    </w:div>
    <w:div w:id="1884243641">
      <w:bodyDiv w:val="1"/>
      <w:marLeft w:val="0"/>
      <w:marRight w:val="0"/>
      <w:marTop w:val="0"/>
      <w:marBottom w:val="0"/>
      <w:divBdr>
        <w:top w:val="none" w:sz="0" w:space="0" w:color="auto"/>
        <w:left w:val="none" w:sz="0" w:space="0" w:color="auto"/>
        <w:bottom w:val="none" w:sz="0" w:space="0" w:color="auto"/>
        <w:right w:val="none" w:sz="0" w:space="0" w:color="auto"/>
      </w:divBdr>
      <w:divsChild>
        <w:div w:id="1006787262">
          <w:marLeft w:val="0"/>
          <w:marRight w:val="0"/>
          <w:marTop w:val="0"/>
          <w:marBottom w:val="0"/>
          <w:divBdr>
            <w:top w:val="none" w:sz="0" w:space="0" w:color="auto"/>
            <w:left w:val="none" w:sz="0" w:space="0" w:color="auto"/>
            <w:bottom w:val="none" w:sz="0" w:space="0" w:color="auto"/>
            <w:right w:val="none" w:sz="0" w:space="0" w:color="auto"/>
          </w:divBdr>
        </w:div>
        <w:div w:id="1023020192">
          <w:marLeft w:val="0"/>
          <w:marRight w:val="0"/>
          <w:marTop w:val="0"/>
          <w:marBottom w:val="0"/>
          <w:divBdr>
            <w:top w:val="none" w:sz="0" w:space="0" w:color="auto"/>
            <w:left w:val="none" w:sz="0" w:space="0" w:color="auto"/>
            <w:bottom w:val="none" w:sz="0" w:space="0" w:color="auto"/>
            <w:right w:val="none" w:sz="0" w:space="0" w:color="auto"/>
          </w:divBdr>
        </w:div>
      </w:divsChild>
    </w:div>
    <w:div w:id="1926917734">
      <w:bodyDiv w:val="1"/>
      <w:marLeft w:val="0"/>
      <w:marRight w:val="0"/>
      <w:marTop w:val="0"/>
      <w:marBottom w:val="0"/>
      <w:divBdr>
        <w:top w:val="none" w:sz="0" w:space="0" w:color="auto"/>
        <w:left w:val="none" w:sz="0" w:space="0" w:color="auto"/>
        <w:bottom w:val="none" w:sz="0" w:space="0" w:color="auto"/>
        <w:right w:val="none" w:sz="0" w:space="0" w:color="auto"/>
      </w:divBdr>
    </w:div>
    <w:div w:id="1928070981">
      <w:bodyDiv w:val="1"/>
      <w:marLeft w:val="0"/>
      <w:marRight w:val="0"/>
      <w:marTop w:val="0"/>
      <w:marBottom w:val="0"/>
      <w:divBdr>
        <w:top w:val="none" w:sz="0" w:space="0" w:color="auto"/>
        <w:left w:val="none" w:sz="0" w:space="0" w:color="auto"/>
        <w:bottom w:val="none" w:sz="0" w:space="0" w:color="auto"/>
        <w:right w:val="none" w:sz="0" w:space="0" w:color="auto"/>
      </w:divBdr>
    </w:div>
    <w:div w:id="1932884943">
      <w:bodyDiv w:val="1"/>
      <w:marLeft w:val="0"/>
      <w:marRight w:val="0"/>
      <w:marTop w:val="0"/>
      <w:marBottom w:val="0"/>
      <w:divBdr>
        <w:top w:val="none" w:sz="0" w:space="0" w:color="auto"/>
        <w:left w:val="none" w:sz="0" w:space="0" w:color="auto"/>
        <w:bottom w:val="none" w:sz="0" w:space="0" w:color="auto"/>
        <w:right w:val="none" w:sz="0" w:space="0" w:color="auto"/>
      </w:divBdr>
    </w:div>
    <w:div w:id="1966083622">
      <w:bodyDiv w:val="1"/>
      <w:marLeft w:val="0"/>
      <w:marRight w:val="0"/>
      <w:marTop w:val="0"/>
      <w:marBottom w:val="0"/>
      <w:divBdr>
        <w:top w:val="none" w:sz="0" w:space="0" w:color="auto"/>
        <w:left w:val="none" w:sz="0" w:space="0" w:color="auto"/>
        <w:bottom w:val="none" w:sz="0" w:space="0" w:color="auto"/>
        <w:right w:val="none" w:sz="0" w:space="0" w:color="auto"/>
      </w:divBdr>
    </w:div>
    <w:div w:id="1966546713">
      <w:bodyDiv w:val="1"/>
      <w:marLeft w:val="0"/>
      <w:marRight w:val="0"/>
      <w:marTop w:val="0"/>
      <w:marBottom w:val="0"/>
      <w:divBdr>
        <w:top w:val="none" w:sz="0" w:space="0" w:color="auto"/>
        <w:left w:val="none" w:sz="0" w:space="0" w:color="auto"/>
        <w:bottom w:val="none" w:sz="0" w:space="0" w:color="auto"/>
        <w:right w:val="none" w:sz="0" w:space="0" w:color="auto"/>
      </w:divBdr>
    </w:div>
    <w:div w:id="1978409448">
      <w:bodyDiv w:val="1"/>
      <w:marLeft w:val="0"/>
      <w:marRight w:val="0"/>
      <w:marTop w:val="0"/>
      <w:marBottom w:val="0"/>
      <w:divBdr>
        <w:top w:val="none" w:sz="0" w:space="0" w:color="auto"/>
        <w:left w:val="none" w:sz="0" w:space="0" w:color="auto"/>
        <w:bottom w:val="none" w:sz="0" w:space="0" w:color="auto"/>
        <w:right w:val="none" w:sz="0" w:space="0" w:color="auto"/>
      </w:divBdr>
      <w:divsChild>
        <w:div w:id="2024891332">
          <w:marLeft w:val="0"/>
          <w:marRight w:val="0"/>
          <w:marTop w:val="0"/>
          <w:marBottom w:val="0"/>
          <w:divBdr>
            <w:top w:val="none" w:sz="0" w:space="0" w:color="auto"/>
            <w:left w:val="none" w:sz="0" w:space="0" w:color="auto"/>
            <w:bottom w:val="none" w:sz="0" w:space="0" w:color="auto"/>
            <w:right w:val="none" w:sz="0" w:space="0" w:color="auto"/>
          </w:divBdr>
          <w:divsChild>
            <w:div w:id="733310116">
              <w:marLeft w:val="0"/>
              <w:marRight w:val="0"/>
              <w:marTop w:val="0"/>
              <w:marBottom w:val="0"/>
              <w:divBdr>
                <w:top w:val="none" w:sz="0" w:space="0" w:color="auto"/>
                <w:left w:val="none" w:sz="0" w:space="0" w:color="auto"/>
                <w:bottom w:val="none" w:sz="0" w:space="0" w:color="auto"/>
                <w:right w:val="none" w:sz="0" w:space="0" w:color="auto"/>
              </w:divBdr>
              <w:divsChild>
                <w:div w:id="1102993539">
                  <w:marLeft w:val="0"/>
                  <w:marRight w:val="0"/>
                  <w:marTop w:val="0"/>
                  <w:marBottom w:val="0"/>
                  <w:divBdr>
                    <w:top w:val="none" w:sz="0" w:space="0" w:color="auto"/>
                    <w:left w:val="none" w:sz="0" w:space="0" w:color="auto"/>
                    <w:bottom w:val="none" w:sz="0" w:space="0" w:color="auto"/>
                    <w:right w:val="none" w:sz="0" w:space="0" w:color="auto"/>
                  </w:divBdr>
                  <w:divsChild>
                    <w:div w:id="1801997019">
                      <w:marLeft w:val="0"/>
                      <w:marRight w:val="0"/>
                      <w:marTop w:val="0"/>
                      <w:marBottom w:val="0"/>
                      <w:divBdr>
                        <w:top w:val="none" w:sz="0" w:space="0" w:color="auto"/>
                        <w:left w:val="none" w:sz="0" w:space="0" w:color="auto"/>
                        <w:bottom w:val="none" w:sz="0" w:space="0" w:color="auto"/>
                        <w:right w:val="none" w:sz="0" w:space="0" w:color="auto"/>
                      </w:divBdr>
                      <w:divsChild>
                        <w:div w:id="322587736">
                          <w:marLeft w:val="0"/>
                          <w:marRight w:val="0"/>
                          <w:marTop w:val="0"/>
                          <w:marBottom w:val="0"/>
                          <w:divBdr>
                            <w:top w:val="none" w:sz="0" w:space="0" w:color="auto"/>
                            <w:left w:val="none" w:sz="0" w:space="0" w:color="auto"/>
                            <w:bottom w:val="none" w:sz="0" w:space="0" w:color="auto"/>
                            <w:right w:val="none" w:sz="0" w:space="0" w:color="auto"/>
                          </w:divBdr>
                          <w:divsChild>
                            <w:div w:id="2096703171">
                              <w:marLeft w:val="0"/>
                              <w:marRight w:val="0"/>
                              <w:marTop w:val="0"/>
                              <w:marBottom w:val="0"/>
                              <w:divBdr>
                                <w:top w:val="none" w:sz="0" w:space="0" w:color="auto"/>
                                <w:left w:val="none" w:sz="0" w:space="0" w:color="auto"/>
                                <w:bottom w:val="none" w:sz="0" w:space="0" w:color="auto"/>
                                <w:right w:val="none" w:sz="0" w:space="0" w:color="auto"/>
                              </w:divBdr>
                              <w:divsChild>
                                <w:div w:id="56513415">
                                  <w:marLeft w:val="0"/>
                                  <w:marRight w:val="0"/>
                                  <w:marTop w:val="0"/>
                                  <w:marBottom w:val="0"/>
                                  <w:divBdr>
                                    <w:top w:val="none" w:sz="0" w:space="0" w:color="auto"/>
                                    <w:left w:val="none" w:sz="0" w:space="0" w:color="auto"/>
                                    <w:bottom w:val="none" w:sz="0" w:space="0" w:color="auto"/>
                                    <w:right w:val="none" w:sz="0" w:space="0" w:color="auto"/>
                                  </w:divBdr>
                                  <w:divsChild>
                                    <w:div w:id="1319653321">
                                      <w:marLeft w:val="0"/>
                                      <w:marRight w:val="0"/>
                                      <w:marTop w:val="0"/>
                                      <w:marBottom w:val="0"/>
                                      <w:divBdr>
                                        <w:top w:val="none" w:sz="0" w:space="0" w:color="auto"/>
                                        <w:left w:val="none" w:sz="0" w:space="0" w:color="auto"/>
                                        <w:bottom w:val="none" w:sz="0" w:space="0" w:color="auto"/>
                                        <w:right w:val="none" w:sz="0" w:space="0" w:color="auto"/>
                                      </w:divBdr>
                                      <w:divsChild>
                                        <w:div w:id="860632540">
                                          <w:marLeft w:val="0"/>
                                          <w:marRight w:val="0"/>
                                          <w:marTop w:val="0"/>
                                          <w:marBottom w:val="0"/>
                                          <w:divBdr>
                                            <w:top w:val="none" w:sz="0" w:space="0" w:color="auto"/>
                                            <w:left w:val="none" w:sz="0" w:space="0" w:color="auto"/>
                                            <w:bottom w:val="none" w:sz="0" w:space="0" w:color="auto"/>
                                            <w:right w:val="none" w:sz="0" w:space="0" w:color="auto"/>
                                          </w:divBdr>
                                          <w:divsChild>
                                            <w:div w:id="585263620">
                                              <w:marLeft w:val="0"/>
                                              <w:marRight w:val="0"/>
                                              <w:marTop w:val="0"/>
                                              <w:marBottom w:val="0"/>
                                              <w:divBdr>
                                                <w:top w:val="none" w:sz="0" w:space="0" w:color="auto"/>
                                                <w:left w:val="none" w:sz="0" w:space="0" w:color="auto"/>
                                                <w:bottom w:val="none" w:sz="0" w:space="0" w:color="auto"/>
                                                <w:right w:val="none" w:sz="0" w:space="0" w:color="auto"/>
                                              </w:divBdr>
                                              <w:divsChild>
                                                <w:div w:id="905913704">
                                                  <w:marLeft w:val="0"/>
                                                  <w:marRight w:val="0"/>
                                                  <w:marTop w:val="0"/>
                                                  <w:marBottom w:val="0"/>
                                                  <w:divBdr>
                                                    <w:top w:val="none" w:sz="0" w:space="0" w:color="auto"/>
                                                    <w:left w:val="none" w:sz="0" w:space="0" w:color="auto"/>
                                                    <w:bottom w:val="none" w:sz="0" w:space="0" w:color="auto"/>
                                                    <w:right w:val="none" w:sz="0" w:space="0" w:color="auto"/>
                                                  </w:divBdr>
                                                  <w:divsChild>
                                                    <w:div w:id="148791791">
                                                      <w:marLeft w:val="0"/>
                                                      <w:marRight w:val="0"/>
                                                      <w:marTop w:val="0"/>
                                                      <w:marBottom w:val="0"/>
                                                      <w:divBdr>
                                                        <w:top w:val="single" w:sz="6" w:space="0" w:color="auto"/>
                                                        <w:left w:val="none" w:sz="0" w:space="0" w:color="auto"/>
                                                        <w:bottom w:val="single" w:sz="6" w:space="0" w:color="auto"/>
                                                        <w:right w:val="none" w:sz="0" w:space="0" w:color="auto"/>
                                                      </w:divBdr>
                                                      <w:divsChild>
                                                        <w:div w:id="106120827">
                                                          <w:marLeft w:val="0"/>
                                                          <w:marRight w:val="0"/>
                                                          <w:marTop w:val="0"/>
                                                          <w:marBottom w:val="0"/>
                                                          <w:divBdr>
                                                            <w:top w:val="none" w:sz="0" w:space="0" w:color="auto"/>
                                                            <w:left w:val="none" w:sz="0" w:space="0" w:color="auto"/>
                                                            <w:bottom w:val="none" w:sz="0" w:space="0" w:color="auto"/>
                                                            <w:right w:val="none" w:sz="0" w:space="0" w:color="auto"/>
                                                          </w:divBdr>
                                                          <w:divsChild>
                                                            <w:div w:id="15813741">
                                                              <w:marLeft w:val="0"/>
                                                              <w:marRight w:val="0"/>
                                                              <w:marTop w:val="0"/>
                                                              <w:marBottom w:val="0"/>
                                                              <w:divBdr>
                                                                <w:top w:val="none" w:sz="0" w:space="0" w:color="auto"/>
                                                                <w:left w:val="none" w:sz="0" w:space="0" w:color="auto"/>
                                                                <w:bottom w:val="none" w:sz="0" w:space="0" w:color="auto"/>
                                                                <w:right w:val="none" w:sz="0" w:space="0" w:color="auto"/>
                                                              </w:divBdr>
                                                              <w:divsChild>
                                                                <w:div w:id="1785538129">
                                                                  <w:marLeft w:val="0"/>
                                                                  <w:marRight w:val="0"/>
                                                                  <w:marTop w:val="0"/>
                                                                  <w:marBottom w:val="0"/>
                                                                  <w:divBdr>
                                                                    <w:top w:val="none" w:sz="0" w:space="0" w:color="auto"/>
                                                                    <w:left w:val="none" w:sz="0" w:space="0" w:color="auto"/>
                                                                    <w:bottom w:val="none" w:sz="0" w:space="0" w:color="auto"/>
                                                                    <w:right w:val="none" w:sz="0" w:space="0" w:color="auto"/>
                                                                  </w:divBdr>
                                                                  <w:divsChild>
                                                                    <w:div w:id="1932808777">
                                                                      <w:marLeft w:val="0"/>
                                                                      <w:marRight w:val="0"/>
                                                                      <w:marTop w:val="0"/>
                                                                      <w:marBottom w:val="0"/>
                                                                      <w:divBdr>
                                                                        <w:top w:val="none" w:sz="0" w:space="0" w:color="auto"/>
                                                                        <w:left w:val="none" w:sz="0" w:space="0" w:color="auto"/>
                                                                        <w:bottom w:val="none" w:sz="0" w:space="0" w:color="auto"/>
                                                                        <w:right w:val="none" w:sz="0" w:space="0" w:color="auto"/>
                                                                      </w:divBdr>
                                                                      <w:divsChild>
                                                                        <w:div w:id="8528908">
                                                                          <w:marLeft w:val="-75"/>
                                                                          <w:marRight w:val="0"/>
                                                                          <w:marTop w:val="30"/>
                                                                          <w:marBottom w:val="30"/>
                                                                          <w:divBdr>
                                                                            <w:top w:val="none" w:sz="0" w:space="0" w:color="auto"/>
                                                                            <w:left w:val="none" w:sz="0" w:space="0" w:color="auto"/>
                                                                            <w:bottom w:val="none" w:sz="0" w:space="0" w:color="auto"/>
                                                                            <w:right w:val="none" w:sz="0" w:space="0" w:color="auto"/>
                                                                          </w:divBdr>
                                                                          <w:divsChild>
                                                                            <w:div w:id="1576427488">
                                                                              <w:marLeft w:val="0"/>
                                                                              <w:marRight w:val="0"/>
                                                                              <w:marTop w:val="0"/>
                                                                              <w:marBottom w:val="0"/>
                                                                              <w:divBdr>
                                                                                <w:top w:val="none" w:sz="0" w:space="0" w:color="auto"/>
                                                                                <w:left w:val="none" w:sz="0" w:space="0" w:color="auto"/>
                                                                                <w:bottom w:val="none" w:sz="0" w:space="0" w:color="auto"/>
                                                                                <w:right w:val="none" w:sz="0" w:space="0" w:color="auto"/>
                                                                              </w:divBdr>
                                                                              <w:divsChild>
                                                                                <w:div w:id="1073619983">
                                                                                  <w:marLeft w:val="0"/>
                                                                                  <w:marRight w:val="0"/>
                                                                                  <w:marTop w:val="0"/>
                                                                                  <w:marBottom w:val="0"/>
                                                                                  <w:divBdr>
                                                                                    <w:top w:val="none" w:sz="0" w:space="0" w:color="auto"/>
                                                                                    <w:left w:val="none" w:sz="0" w:space="0" w:color="auto"/>
                                                                                    <w:bottom w:val="none" w:sz="0" w:space="0" w:color="auto"/>
                                                                                    <w:right w:val="none" w:sz="0" w:space="0" w:color="auto"/>
                                                                                  </w:divBdr>
                                                                                  <w:divsChild>
                                                                                    <w:div w:id="972711871">
                                                                                      <w:marLeft w:val="0"/>
                                                                                      <w:marRight w:val="0"/>
                                                                                      <w:marTop w:val="0"/>
                                                                                      <w:marBottom w:val="0"/>
                                                                                      <w:divBdr>
                                                                                        <w:top w:val="none" w:sz="0" w:space="0" w:color="auto"/>
                                                                                        <w:left w:val="none" w:sz="0" w:space="0" w:color="auto"/>
                                                                                        <w:bottom w:val="none" w:sz="0" w:space="0" w:color="auto"/>
                                                                                        <w:right w:val="none" w:sz="0" w:space="0" w:color="auto"/>
                                                                                      </w:divBdr>
                                                                                      <w:divsChild>
                                                                                        <w:div w:id="1821116721">
                                                                                          <w:marLeft w:val="0"/>
                                                                                          <w:marRight w:val="0"/>
                                                                                          <w:marTop w:val="0"/>
                                                                                          <w:marBottom w:val="0"/>
                                                                                          <w:divBdr>
                                                                                            <w:top w:val="none" w:sz="0" w:space="0" w:color="auto"/>
                                                                                            <w:left w:val="none" w:sz="0" w:space="0" w:color="auto"/>
                                                                                            <w:bottom w:val="none" w:sz="0" w:space="0" w:color="auto"/>
                                                                                            <w:right w:val="none" w:sz="0" w:space="0" w:color="auto"/>
                                                                                          </w:divBdr>
                                                                                          <w:divsChild>
                                                                                            <w:div w:id="284891527">
                                                                                              <w:marLeft w:val="0"/>
                                                                                              <w:marRight w:val="0"/>
                                                                                              <w:marTop w:val="0"/>
                                                                                              <w:marBottom w:val="0"/>
                                                                                              <w:divBdr>
                                                                                                <w:top w:val="none" w:sz="0" w:space="0" w:color="auto"/>
                                                                                                <w:left w:val="none" w:sz="0" w:space="0" w:color="auto"/>
                                                                                                <w:bottom w:val="none" w:sz="0" w:space="0" w:color="auto"/>
                                                                                                <w:right w:val="none" w:sz="0" w:space="0" w:color="auto"/>
                                                                                              </w:divBdr>
                                                                                              <w:divsChild>
                                                                                                <w:div w:id="1917781269">
                                                                                                  <w:marLeft w:val="0"/>
                                                                                                  <w:marRight w:val="0"/>
                                                                                                  <w:marTop w:val="30"/>
                                                                                                  <w:marBottom w:val="30"/>
                                                                                                  <w:divBdr>
                                                                                                    <w:top w:val="none" w:sz="0" w:space="0" w:color="auto"/>
                                                                                                    <w:left w:val="none" w:sz="0" w:space="0" w:color="auto"/>
                                                                                                    <w:bottom w:val="none" w:sz="0" w:space="0" w:color="auto"/>
                                                                                                    <w:right w:val="none" w:sz="0" w:space="0" w:color="auto"/>
                                                                                                  </w:divBdr>
                                                                                                  <w:divsChild>
                                                                                                    <w:div w:id="76098780">
                                                                                                      <w:marLeft w:val="0"/>
                                                                                                      <w:marRight w:val="0"/>
                                                                                                      <w:marTop w:val="0"/>
                                                                                                      <w:marBottom w:val="0"/>
                                                                                                      <w:divBdr>
                                                                                                        <w:top w:val="none" w:sz="0" w:space="0" w:color="auto"/>
                                                                                                        <w:left w:val="none" w:sz="0" w:space="0" w:color="auto"/>
                                                                                                        <w:bottom w:val="none" w:sz="0" w:space="0" w:color="auto"/>
                                                                                                        <w:right w:val="none" w:sz="0" w:space="0" w:color="auto"/>
                                                                                                      </w:divBdr>
                                                                                                      <w:divsChild>
                                                                                                        <w:div w:id="1279294386">
                                                                                                          <w:marLeft w:val="0"/>
                                                                                                          <w:marRight w:val="0"/>
                                                                                                          <w:marTop w:val="0"/>
                                                                                                          <w:marBottom w:val="0"/>
                                                                                                          <w:divBdr>
                                                                                                            <w:top w:val="none" w:sz="0" w:space="0" w:color="auto"/>
                                                                                                            <w:left w:val="none" w:sz="0" w:space="0" w:color="auto"/>
                                                                                                            <w:bottom w:val="none" w:sz="0" w:space="0" w:color="auto"/>
                                                                                                            <w:right w:val="none" w:sz="0" w:space="0" w:color="auto"/>
                                                                                                          </w:divBdr>
                                                                                                        </w:div>
                                                                                                      </w:divsChild>
                                                                                                    </w:div>
                                                                                                    <w:div w:id="86510441">
                                                                                                      <w:marLeft w:val="0"/>
                                                                                                      <w:marRight w:val="0"/>
                                                                                                      <w:marTop w:val="0"/>
                                                                                                      <w:marBottom w:val="0"/>
                                                                                                      <w:divBdr>
                                                                                                        <w:top w:val="none" w:sz="0" w:space="0" w:color="auto"/>
                                                                                                        <w:left w:val="none" w:sz="0" w:space="0" w:color="auto"/>
                                                                                                        <w:bottom w:val="none" w:sz="0" w:space="0" w:color="auto"/>
                                                                                                        <w:right w:val="none" w:sz="0" w:space="0" w:color="auto"/>
                                                                                                      </w:divBdr>
                                                                                                      <w:divsChild>
                                                                                                        <w:div w:id="2080320679">
                                                                                                          <w:marLeft w:val="0"/>
                                                                                                          <w:marRight w:val="0"/>
                                                                                                          <w:marTop w:val="0"/>
                                                                                                          <w:marBottom w:val="0"/>
                                                                                                          <w:divBdr>
                                                                                                            <w:top w:val="none" w:sz="0" w:space="0" w:color="auto"/>
                                                                                                            <w:left w:val="none" w:sz="0" w:space="0" w:color="auto"/>
                                                                                                            <w:bottom w:val="none" w:sz="0" w:space="0" w:color="auto"/>
                                                                                                            <w:right w:val="none" w:sz="0" w:space="0" w:color="auto"/>
                                                                                                          </w:divBdr>
                                                                                                        </w:div>
                                                                                                      </w:divsChild>
                                                                                                    </w:div>
                                                                                                    <w:div w:id="222066488">
                                                                                                      <w:marLeft w:val="0"/>
                                                                                                      <w:marRight w:val="0"/>
                                                                                                      <w:marTop w:val="0"/>
                                                                                                      <w:marBottom w:val="0"/>
                                                                                                      <w:divBdr>
                                                                                                        <w:top w:val="none" w:sz="0" w:space="0" w:color="auto"/>
                                                                                                        <w:left w:val="none" w:sz="0" w:space="0" w:color="auto"/>
                                                                                                        <w:bottom w:val="none" w:sz="0" w:space="0" w:color="auto"/>
                                                                                                        <w:right w:val="none" w:sz="0" w:space="0" w:color="auto"/>
                                                                                                      </w:divBdr>
                                                                                                      <w:divsChild>
                                                                                                        <w:div w:id="1291862238">
                                                                                                          <w:marLeft w:val="0"/>
                                                                                                          <w:marRight w:val="0"/>
                                                                                                          <w:marTop w:val="0"/>
                                                                                                          <w:marBottom w:val="0"/>
                                                                                                          <w:divBdr>
                                                                                                            <w:top w:val="none" w:sz="0" w:space="0" w:color="auto"/>
                                                                                                            <w:left w:val="none" w:sz="0" w:space="0" w:color="auto"/>
                                                                                                            <w:bottom w:val="none" w:sz="0" w:space="0" w:color="auto"/>
                                                                                                            <w:right w:val="none" w:sz="0" w:space="0" w:color="auto"/>
                                                                                                          </w:divBdr>
                                                                                                        </w:div>
                                                                                                      </w:divsChild>
                                                                                                    </w:div>
                                                                                                    <w:div w:id="260841943">
                                                                                                      <w:marLeft w:val="0"/>
                                                                                                      <w:marRight w:val="0"/>
                                                                                                      <w:marTop w:val="0"/>
                                                                                                      <w:marBottom w:val="0"/>
                                                                                                      <w:divBdr>
                                                                                                        <w:top w:val="none" w:sz="0" w:space="0" w:color="auto"/>
                                                                                                        <w:left w:val="none" w:sz="0" w:space="0" w:color="auto"/>
                                                                                                        <w:bottom w:val="none" w:sz="0" w:space="0" w:color="auto"/>
                                                                                                        <w:right w:val="none" w:sz="0" w:space="0" w:color="auto"/>
                                                                                                      </w:divBdr>
                                                                                                      <w:divsChild>
                                                                                                        <w:div w:id="1807894480">
                                                                                                          <w:marLeft w:val="0"/>
                                                                                                          <w:marRight w:val="0"/>
                                                                                                          <w:marTop w:val="0"/>
                                                                                                          <w:marBottom w:val="0"/>
                                                                                                          <w:divBdr>
                                                                                                            <w:top w:val="none" w:sz="0" w:space="0" w:color="auto"/>
                                                                                                            <w:left w:val="none" w:sz="0" w:space="0" w:color="auto"/>
                                                                                                            <w:bottom w:val="none" w:sz="0" w:space="0" w:color="auto"/>
                                                                                                            <w:right w:val="none" w:sz="0" w:space="0" w:color="auto"/>
                                                                                                          </w:divBdr>
                                                                                                        </w:div>
                                                                                                      </w:divsChild>
                                                                                                    </w:div>
                                                                                                    <w:div w:id="275412352">
                                                                                                      <w:marLeft w:val="0"/>
                                                                                                      <w:marRight w:val="0"/>
                                                                                                      <w:marTop w:val="0"/>
                                                                                                      <w:marBottom w:val="0"/>
                                                                                                      <w:divBdr>
                                                                                                        <w:top w:val="none" w:sz="0" w:space="0" w:color="auto"/>
                                                                                                        <w:left w:val="none" w:sz="0" w:space="0" w:color="auto"/>
                                                                                                        <w:bottom w:val="none" w:sz="0" w:space="0" w:color="auto"/>
                                                                                                        <w:right w:val="none" w:sz="0" w:space="0" w:color="auto"/>
                                                                                                      </w:divBdr>
                                                                                                      <w:divsChild>
                                                                                                        <w:div w:id="496195230">
                                                                                                          <w:marLeft w:val="0"/>
                                                                                                          <w:marRight w:val="0"/>
                                                                                                          <w:marTop w:val="0"/>
                                                                                                          <w:marBottom w:val="0"/>
                                                                                                          <w:divBdr>
                                                                                                            <w:top w:val="none" w:sz="0" w:space="0" w:color="auto"/>
                                                                                                            <w:left w:val="none" w:sz="0" w:space="0" w:color="auto"/>
                                                                                                            <w:bottom w:val="none" w:sz="0" w:space="0" w:color="auto"/>
                                                                                                            <w:right w:val="none" w:sz="0" w:space="0" w:color="auto"/>
                                                                                                          </w:divBdr>
                                                                                                        </w:div>
                                                                                                      </w:divsChild>
                                                                                                    </w:div>
                                                                                                    <w:div w:id="297994230">
                                                                                                      <w:marLeft w:val="0"/>
                                                                                                      <w:marRight w:val="0"/>
                                                                                                      <w:marTop w:val="0"/>
                                                                                                      <w:marBottom w:val="0"/>
                                                                                                      <w:divBdr>
                                                                                                        <w:top w:val="none" w:sz="0" w:space="0" w:color="auto"/>
                                                                                                        <w:left w:val="none" w:sz="0" w:space="0" w:color="auto"/>
                                                                                                        <w:bottom w:val="none" w:sz="0" w:space="0" w:color="auto"/>
                                                                                                        <w:right w:val="none" w:sz="0" w:space="0" w:color="auto"/>
                                                                                                      </w:divBdr>
                                                                                                      <w:divsChild>
                                                                                                        <w:div w:id="2109154127">
                                                                                                          <w:marLeft w:val="0"/>
                                                                                                          <w:marRight w:val="0"/>
                                                                                                          <w:marTop w:val="0"/>
                                                                                                          <w:marBottom w:val="0"/>
                                                                                                          <w:divBdr>
                                                                                                            <w:top w:val="none" w:sz="0" w:space="0" w:color="auto"/>
                                                                                                            <w:left w:val="none" w:sz="0" w:space="0" w:color="auto"/>
                                                                                                            <w:bottom w:val="none" w:sz="0" w:space="0" w:color="auto"/>
                                                                                                            <w:right w:val="none" w:sz="0" w:space="0" w:color="auto"/>
                                                                                                          </w:divBdr>
                                                                                                        </w:div>
                                                                                                      </w:divsChild>
                                                                                                    </w:div>
                                                                                                    <w:div w:id="303776970">
                                                                                                      <w:marLeft w:val="0"/>
                                                                                                      <w:marRight w:val="0"/>
                                                                                                      <w:marTop w:val="0"/>
                                                                                                      <w:marBottom w:val="0"/>
                                                                                                      <w:divBdr>
                                                                                                        <w:top w:val="none" w:sz="0" w:space="0" w:color="auto"/>
                                                                                                        <w:left w:val="none" w:sz="0" w:space="0" w:color="auto"/>
                                                                                                        <w:bottom w:val="none" w:sz="0" w:space="0" w:color="auto"/>
                                                                                                        <w:right w:val="none" w:sz="0" w:space="0" w:color="auto"/>
                                                                                                      </w:divBdr>
                                                                                                      <w:divsChild>
                                                                                                        <w:div w:id="691104123">
                                                                                                          <w:marLeft w:val="0"/>
                                                                                                          <w:marRight w:val="0"/>
                                                                                                          <w:marTop w:val="0"/>
                                                                                                          <w:marBottom w:val="0"/>
                                                                                                          <w:divBdr>
                                                                                                            <w:top w:val="none" w:sz="0" w:space="0" w:color="auto"/>
                                                                                                            <w:left w:val="none" w:sz="0" w:space="0" w:color="auto"/>
                                                                                                            <w:bottom w:val="none" w:sz="0" w:space="0" w:color="auto"/>
                                                                                                            <w:right w:val="none" w:sz="0" w:space="0" w:color="auto"/>
                                                                                                          </w:divBdr>
                                                                                                        </w:div>
                                                                                                        <w:div w:id="834610897">
                                                                                                          <w:marLeft w:val="0"/>
                                                                                                          <w:marRight w:val="0"/>
                                                                                                          <w:marTop w:val="0"/>
                                                                                                          <w:marBottom w:val="0"/>
                                                                                                          <w:divBdr>
                                                                                                            <w:top w:val="none" w:sz="0" w:space="0" w:color="auto"/>
                                                                                                            <w:left w:val="none" w:sz="0" w:space="0" w:color="auto"/>
                                                                                                            <w:bottom w:val="none" w:sz="0" w:space="0" w:color="auto"/>
                                                                                                            <w:right w:val="none" w:sz="0" w:space="0" w:color="auto"/>
                                                                                                          </w:divBdr>
                                                                                                        </w:div>
                                                                                                        <w:div w:id="890118578">
                                                                                                          <w:marLeft w:val="0"/>
                                                                                                          <w:marRight w:val="0"/>
                                                                                                          <w:marTop w:val="0"/>
                                                                                                          <w:marBottom w:val="0"/>
                                                                                                          <w:divBdr>
                                                                                                            <w:top w:val="none" w:sz="0" w:space="0" w:color="auto"/>
                                                                                                            <w:left w:val="none" w:sz="0" w:space="0" w:color="auto"/>
                                                                                                            <w:bottom w:val="none" w:sz="0" w:space="0" w:color="auto"/>
                                                                                                            <w:right w:val="none" w:sz="0" w:space="0" w:color="auto"/>
                                                                                                          </w:divBdr>
                                                                                                        </w:div>
                                                                                                        <w:div w:id="1038772189">
                                                                                                          <w:marLeft w:val="0"/>
                                                                                                          <w:marRight w:val="0"/>
                                                                                                          <w:marTop w:val="0"/>
                                                                                                          <w:marBottom w:val="0"/>
                                                                                                          <w:divBdr>
                                                                                                            <w:top w:val="none" w:sz="0" w:space="0" w:color="auto"/>
                                                                                                            <w:left w:val="none" w:sz="0" w:space="0" w:color="auto"/>
                                                                                                            <w:bottom w:val="none" w:sz="0" w:space="0" w:color="auto"/>
                                                                                                            <w:right w:val="none" w:sz="0" w:space="0" w:color="auto"/>
                                                                                                          </w:divBdr>
                                                                                                        </w:div>
                                                                                                        <w:div w:id="1140148044">
                                                                                                          <w:marLeft w:val="0"/>
                                                                                                          <w:marRight w:val="0"/>
                                                                                                          <w:marTop w:val="0"/>
                                                                                                          <w:marBottom w:val="0"/>
                                                                                                          <w:divBdr>
                                                                                                            <w:top w:val="none" w:sz="0" w:space="0" w:color="auto"/>
                                                                                                            <w:left w:val="none" w:sz="0" w:space="0" w:color="auto"/>
                                                                                                            <w:bottom w:val="none" w:sz="0" w:space="0" w:color="auto"/>
                                                                                                            <w:right w:val="none" w:sz="0" w:space="0" w:color="auto"/>
                                                                                                          </w:divBdr>
                                                                                                        </w:div>
                                                                                                        <w:div w:id="1437798134">
                                                                                                          <w:marLeft w:val="0"/>
                                                                                                          <w:marRight w:val="0"/>
                                                                                                          <w:marTop w:val="0"/>
                                                                                                          <w:marBottom w:val="0"/>
                                                                                                          <w:divBdr>
                                                                                                            <w:top w:val="none" w:sz="0" w:space="0" w:color="auto"/>
                                                                                                            <w:left w:val="none" w:sz="0" w:space="0" w:color="auto"/>
                                                                                                            <w:bottom w:val="none" w:sz="0" w:space="0" w:color="auto"/>
                                                                                                            <w:right w:val="none" w:sz="0" w:space="0" w:color="auto"/>
                                                                                                          </w:divBdr>
                                                                                                        </w:div>
                                                                                                      </w:divsChild>
                                                                                                    </w:div>
                                                                                                    <w:div w:id="337583366">
                                                                                                      <w:marLeft w:val="0"/>
                                                                                                      <w:marRight w:val="0"/>
                                                                                                      <w:marTop w:val="0"/>
                                                                                                      <w:marBottom w:val="0"/>
                                                                                                      <w:divBdr>
                                                                                                        <w:top w:val="none" w:sz="0" w:space="0" w:color="auto"/>
                                                                                                        <w:left w:val="none" w:sz="0" w:space="0" w:color="auto"/>
                                                                                                        <w:bottom w:val="none" w:sz="0" w:space="0" w:color="auto"/>
                                                                                                        <w:right w:val="none" w:sz="0" w:space="0" w:color="auto"/>
                                                                                                      </w:divBdr>
                                                                                                      <w:divsChild>
                                                                                                        <w:div w:id="524831640">
                                                                                                          <w:marLeft w:val="0"/>
                                                                                                          <w:marRight w:val="0"/>
                                                                                                          <w:marTop w:val="0"/>
                                                                                                          <w:marBottom w:val="0"/>
                                                                                                          <w:divBdr>
                                                                                                            <w:top w:val="none" w:sz="0" w:space="0" w:color="auto"/>
                                                                                                            <w:left w:val="none" w:sz="0" w:space="0" w:color="auto"/>
                                                                                                            <w:bottom w:val="none" w:sz="0" w:space="0" w:color="auto"/>
                                                                                                            <w:right w:val="none" w:sz="0" w:space="0" w:color="auto"/>
                                                                                                          </w:divBdr>
                                                                                                        </w:div>
                                                                                                        <w:div w:id="909147613">
                                                                                                          <w:marLeft w:val="0"/>
                                                                                                          <w:marRight w:val="0"/>
                                                                                                          <w:marTop w:val="0"/>
                                                                                                          <w:marBottom w:val="0"/>
                                                                                                          <w:divBdr>
                                                                                                            <w:top w:val="none" w:sz="0" w:space="0" w:color="auto"/>
                                                                                                            <w:left w:val="none" w:sz="0" w:space="0" w:color="auto"/>
                                                                                                            <w:bottom w:val="none" w:sz="0" w:space="0" w:color="auto"/>
                                                                                                            <w:right w:val="none" w:sz="0" w:space="0" w:color="auto"/>
                                                                                                          </w:divBdr>
                                                                                                        </w:div>
                                                                                                        <w:div w:id="1054814307">
                                                                                                          <w:marLeft w:val="0"/>
                                                                                                          <w:marRight w:val="0"/>
                                                                                                          <w:marTop w:val="0"/>
                                                                                                          <w:marBottom w:val="0"/>
                                                                                                          <w:divBdr>
                                                                                                            <w:top w:val="none" w:sz="0" w:space="0" w:color="auto"/>
                                                                                                            <w:left w:val="none" w:sz="0" w:space="0" w:color="auto"/>
                                                                                                            <w:bottom w:val="none" w:sz="0" w:space="0" w:color="auto"/>
                                                                                                            <w:right w:val="none" w:sz="0" w:space="0" w:color="auto"/>
                                                                                                          </w:divBdr>
                                                                                                        </w:div>
                                                                                                        <w:div w:id="1082021749">
                                                                                                          <w:marLeft w:val="0"/>
                                                                                                          <w:marRight w:val="0"/>
                                                                                                          <w:marTop w:val="0"/>
                                                                                                          <w:marBottom w:val="0"/>
                                                                                                          <w:divBdr>
                                                                                                            <w:top w:val="none" w:sz="0" w:space="0" w:color="auto"/>
                                                                                                            <w:left w:val="none" w:sz="0" w:space="0" w:color="auto"/>
                                                                                                            <w:bottom w:val="none" w:sz="0" w:space="0" w:color="auto"/>
                                                                                                            <w:right w:val="none" w:sz="0" w:space="0" w:color="auto"/>
                                                                                                          </w:divBdr>
                                                                                                        </w:div>
                                                                                                        <w:div w:id="1198161260">
                                                                                                          <w:marLeft w:val="0"/>
                                                                                                          <w:marRight w:val="0"/>
                                                                                                          <w:marTop w:val="0"/>
                                                                                                          <w:marBottom w:val="0"/>
                                                                                                          <w:divBdr>
                                                                                                            <w:top w:val="none" w:sz="0" w:space="0" w:color="auto"/>
                                                                                                            <w:left w:val="none" w:sz="0" w:space="0" w:color="auto"/>
                                                                                                            <w:bottom w:val="none" w:sz="0" w:space="0" w:color="auto"/>
                                                                                                            <w:right w:val="none" w:sz="0" w:space="0" w:color="auto"/>
                                                                                                          </w:divBdr>
                                                                                                        </w:div>
                                                                                                        <w:div w:id="1660765459">
                                                                                                          <w:marLeft w:val="0"/>
                                                                                                          <w:marRight w:val="0"/>
                                                                                                          <w:marTop w:val="0"/>
                                                                                                          <w:marBottom w:val="0"/>
                                                                                                          <w:divBdr>
                                                                                                            <w:top w:val="none" w:sz="0" w:space="0" w:color="auto"/>
                                                                                                            <w:left w:val="none" w:sz="0" w:space="0" w:color="auto"/>
                                                                                                            <w:bottom w:val="none" w:sz="0" w:space="0" w:color="auto"/>
                                                                                                            <w:right w:val="none" w:sz="0" w:space="0" w:color="auto"/>
                                                                                                          </w:divBdr>
                                                                                                        </w:div>
                                                                                                      </w:divsChild>
                                                                                                    </w:div>
                                                                                                    <w:div w:id="352338877">
                                                                                                      <w:marLeft w:val="0"/>
                                                                                                      <w:marRight w:val="0"/>
                                                                                                      <w:marTop w:val="0"/>
                                                                                                      <w:marBottom w:val="0"/>
                                                                                                      <w:divBdr>
                                                                                                        <w:top w:val="none" w:sz="0" w:space="0" w:color="auto"/>
                                                                                                        <w:left w:val="none" w:sz="0" w:space="0" w:color="auto"/>
                                                                                                        <w:bottom w:val="none" w:sz="0" w:space="0" w:color="auto"/>
                                                                                                        <w:right w:val="none" w:sz="0" w:space="0" w:color="auto"/>
                                                                                                      </w:divBdr>
                                                                                                      <w:divsChild>
                                                                                                        <w:div w:id="88740719">
                                                                                                          <w:marLeft w:val="0"/>
                                                                                                          <w:marRight w:val="0"/>
                                                                                                          <w:marTop w:val="0"/>
                                                                                                          <w:marBottom w:val="0"/>
                                                                                                          <w:divBdr>
                                                                                                            <w:top w:val="none" w:sz="0" w:space="0" w:color="auto"/>
                                                                                                            <w:left w:val="none" w:sz="0" w:space="0" w:color="auto"/>
                                                                                                            <w:bottom w:val="none" w:sz="0" w:space="0" w:color="auto"/>
                                                                                                            <w:right w:val="none" w:sz="0" w:space="0" w:color="auto"/>
                                                                                                          </w:divBdr>
                                                                                                        </w:div>
                                                                                                      </w:divsChild>
                                                                                                    </w:div>
                                                                                                    <w:div w:id="363407285">
                                                                                                      <w:marLeft w:val="0"/>
                                                                                                      <w:marRight w:val="0"/>
                                                                                                      <w:marTop w:val="0"/>
                                                                                                      <w:marBottom w:val="0"/>
                                                                                                      <w:divBdr>
                                                                                                        <w:top w:val="none" w:sz="0" w:space="0" w:color="auto"/>
                                                                                                        <w:left w:val="none" w:sz="0" w:space="0" w:color="auto"/>
                                                                                                        <w:bottom w:val="none" w:sz="0" w:space="0" w:color="auto"/>
                                                                                                        <w:right w:val="none" w:sz="0" w:space="0" w:color="auto"/>
                                                                                                      </w:divBdr>
                                                                                                      <w:divsChild>
                                                                                                        <w:div w:id="1044790794">
                                                                                                          <w:marLeft w:val="0"/>
                                                                                                          <w:marRight w:val="0"/>
                                                                                                          <w:marTop w:val="0"/>
                                                                                                          <w:marBottom w:val="0"/>
                                                                                                          <w:divBdr>
                                                                                                            <w:top w:val="none" w:sz="0" w:space="0" w:color="auto"/>
                                                                                                            <w:left w:val="none" w:sz="0" w:space="0" w:color="auto"/>
                                                                                                            <w:bottom w:val="none" w:sz="0" w:space="0" w:color="auto"/>
                                                                                                            <w:right w:val="none" w:sz="0" w:space="0" w:color="auto"/>
                                                                                                          </w:divBdr>
                                                                                                        </w:div>
                                                                                                      </w:divsChild>
                                                                                                    </w:div>
                                                                                                    <w:div w:id="369309370">
                                                                                                      <w:marLeft w:val="0"/>
                                                                                                      <w:marRight w:val="0"/>
                                                                                                      <w:marTop w:val="0"/>
                                                                                                      <w:marBottom w:val="0"/>
                                                                                                      <w:divBdr>
                                                                                                        <w:top w:val="none" w:sz="0" w:space="0" w:color="auto"/>
                                                                                                        <w:left w:val="none" w:sz="0" w:space="0" w:color="auto"/>
                                                                                                        <w:bottom w:val="none" w:sz="0" w:space="0" w:color="auto"/>
                                                                                                        <w:right w:val="none" w:sz="0" w:space="0" w:color="auto"/>
                                                                                                      </w:divBdr>
                                                                                                      <w:divsChild>
                                                                                                        <w:div w:id="581452911">
                                                                                                          <w:marLeft w:val="0"/>
                                                                                                          <w:marRight w:val="0"/>
                                                                                                          <w:marTop w:val="0"/>
                                                                                                          <w:marBottom w:val="0"/>
                                                                                                          <w:divBdr>
                                                                                                            <w:top w:val="none" w:sz="0" w:space="0" w:color="auto"/>
                                                                                                            <w:left w:val="none" w:sz="0" w:space="0" w:color="auto"/>
                                                                                                            <w:bottom w:val="none" w:sz="0" w:space="0" w:color="auto"/>
                                                                                                            <w:right w:val="none" w:sz="0" w:space="0" w:color="auto"/>
                                                                                                          </w:divBdr>
                                                                                                        </w:div>
                                                                                                        <w:div w:id="1995524555">
                                                                                                          <w:marLeft w:val="0"/>
                                                                                                          <w:marRight w:val="0"/>
                                                                                                          <w:marTop w:val="0"/>
                                                                                                          <w:marBottom w:val="0"/>
                                                                                                          <w:divBdr>
                                                                                                            <w:top w:val="none" w:sz="0" w:space="0" w:color="auto"/>
                                                                                                            <w:left w:val="none" w:sz="0" w:space="0" w:color="auto"/>
                                                                                                            <w:bottom w:val="none" w:sz="0" w:space="0" w:color="auto"/>
                                                                                                            <w:right w:val="none" w:sz="0" w:space="0" w:color="auto"/>
                                                                                                          </w:divBdr>
                                                                                                        </w:div>
                                                                                                      </w:divsChild>
                                                                                                    </w:div>
                                                                                                    <w:div w:id="372967615">
                                                                                                      <w:marLeft w:val="0"/>
                                                                                                      <w:marRight w:val="0"/>
                                                                                                      <w:marTop w:val="0"/>
                                                                                                      <w:marBottom w:val="0"/>
                                                                                                      <w:divBdr>
                                                                                                        <w:top w:val="none" w:sz="0" w:space="0" w:color="auto"/>
                                                                                                        <w:left w:val="none" w:sz="0" w:space="0" w:color="auto"/>
                                                                                                        <w:bottom w:val="none" w:sz="0" w:space="0" w:color="auto"/>
                                                                                                        <w:right w:val="none" w:sz="0" w:space="0" w:color="auto"/>
                                                                                                      </w:divBdr>
                                                                                                      <w:divsChild>
                                                                                                        <w:div w:id="28380642">
                                                                                                          <w:marLeft w:val="0"/>
                                                                                                          <w:marRight w:val="0"/>
                                                                                                          <w:marTop w:val="0"/>
                                                                                                          <w:marBottom w:val="0"/>
                                                                                                          <w:divBdr>
                                                                                                            <w:top w:val="none" w:sz="0" w:space="0" w:color="auto"/>
                                                                                                            <w:left w:val="none" w:sz="0" w:space="0" w:color="auto"/>
                                                                                                            <w:bottom w:val="none" w:sz="0" w:space="0" w:color="auto"/>
                                                                                                            <w:right w:val="none" w:sz="0" w:space="0" w:color="auto"/>
                                                                                                          </w:divBdr>
                                                                                                        </w:div>
                                                                                                        <w:div w:id="275409726">
                                                                                                          <w:marLeft w:val="0"/>
                                                                                                          <w:marRight w:val="0"/>
                                                                                                          <w:marTop w:val="0"/>
                                                                                                          <w:marBottom w:val="0"/>
                                                                                                          <w:divBdr>
                                                                                                            <w:top w:val="none" w:sz="0" w:space="0" w:color="auto"/>
                                                                                                            <w:left w:val="none" w:sz="0" w:space="0" w:color="auto"/>
                                                                                                            <w:bottom w:val="none" w:sz="0" w:space="0" w:color="auto"/>
                                                                                                            <w:right w:val="none" w:sz="0" w:space="0" w:color="auto"/>
                                                                                                          </w:divBdr>
                                                                                                        </w:div>
                                                                                                        <w:div w:id="435371823">
                                                                                                          <w:marLeft w:val="0"/>
                                                                                                          <w:marRight w:val="0"/>
                                                                                                          <w:marTop w:val="0"/>
                                                                                                          <w:marBottom w:val="0"/>
                                                                                                          <w:divBdr>
                                                                                                            <w:top w:val="none" w:sz="0" w:space="0" w:color="auto"/>
                                                                                                            <w:left w:val="none" w:sz="0" w:space="0" w:color="auto"/>
                                                                                                            <w:bottom w:val="none" w:sz="0" w:space="0" w:color="auto"/>
                                                                                                            <w:right w:val="none" w:sz="0" w:space="0" w:color="auto"/>
                                                                                                          </w:divBdr>
                                                                                                        </w:div>
                                                                                                        <w:div w:id="875585293">
                                                                                                          <w:marLeft w:val="0"/>
                                                                                                          <w:marRight w:val="0"/>
                                                                                                          <w:marTop w:val="0"/>
                                                                                                          <w:marBottom w:val="0"/>
                                                                                                          <w:divBdr>
                                                                                                            <w:top w:val="none" w:sz="0" w:space="0" w:color="auto"/>
                                                                                                            <w:left w:val="none" w:sz="0" w:space="0" w:color="auto"/>
                                                                                                            <w:bottom w:val="none" w:sz="0" w:space="0" w:color="auto"/>
                                                                                                            <w:right w:val="none" w:sz="0" w:space="0" w:color="auto"/>
                                                                                                          </w:divBdr>
                                                                                                        </w:div>
                                                                                                        <w:div w:id="1364746560">
                                                                                                          <w:marLeft w:val="0"/>
                                                                                                          <w:marRight w:val="0"/>
                                                                                                          <w:marTop w:val="0"/>
                                                                                                          <w:marBottom w:val="0"/>
                                                                                                          <w:divBdr>
                                                                                                            <w:top w:val="none" w:sz="0" w:space="0" w:color="auto"/>
                                                                                                            <w:left w:val="none" w:sz="0" w:space="0" w:color="auto"/>
                                                                                                            <w:bottom w:val="none" w:sz="0" w:space="0" w:color="auto"/>
                                                                                                            <w:right w:val="none" w:sz="0" w:space="0" w:color="auto"/>
                                                                                                          </w:divBdr>
                                                                                                        </w:div>
                                                                                                      </w:divsChild>
                                                                                                    </w:div>
                                                                                                    <w:div w:id="394933790">
                                                                                                      <w:marLeft w:val="0"/>
                                                                                                      <w:marRight w:val="0"/>
                                                                                                      <w:marTop w:val="0"/>
                                                                                                      <w:marBottom w:val="0"/>
                                                                                                      <w:divBdr>
                                                                                                        <w:top w:val="none" w:sz="0" w:space="0" w:color="auto"/>
                                                                                                        <w:left w:val="none" w:sz="0" w:space="0" w:color="auto"/>
                                                                                                        <w:bottom w:val="none" w:sz="0" w:space="0" w:color="auto"/>
                                                                                                        <w:right w:val="none" w:sz="0" w:space="0" w:color="auto"/>
                                                                                                      </w:divBdr>
                                                                                                      <w:divsChild>
                                                                                                        <w:div w:id="1284073697">
                                                                                                          <w:marLeft w:val="0"/>
                                                                                                          <w:marRight w:val="0"/>
                                                                                                          <w:marTop w:val="0"/>
                                                                                                          <w:marBottom w:val="0"/>
                                                                                                          <w:divBdr>
                                                                                                            <w:top w:val="none" w:sz="0" w:space="0" w:color="auto"/>
                                                                                                            <w:left w:val="none" w:sz="0" w:space="0" w:color="auto"/>
                                                                                                            <w:bottom w:val="none" w:sz="0" w:space="0" w:color="auto"/>
                                                                                                            <w:right w:val="none" w:sz="0" w:space="0" w:color="auto"/>
                                                                                                          </w:divBdr>
                                                                                                        </w:div>
                                                                                                      </w:divsChild>
                                                                                                    </w:div>
                                                                                                    <w:div w:id="414321131">
                                                                                                      <w:marLeft w:val="0"/>
                                                                                                      <w:marRight w:val="0"/>
                                                                                                      <w:marTop w:val="0"/>
                                                                                                      <w:marBottom w:val="0"/>
                                                                                                      <w:divBdr>
                                                                                                        <w:top w:val="none" w:sz="0" w:space="0" w:color="auto"/>
                                                                                                        <w:left w:val="none" w:sz="0" w:space="0" w:color="auto"/>
                                                                                                        <w:bottom w:val="none" w:sz="0" w:space="0" w:color="auto"/>
                                                                                                        <w:right w:val="none" w:sz="0" w:space="0" w:color="auto"/>
                                                                                                      </w:divBdr>
                                                                                                      <w:divsChild>
                                                                                                        <w:div w:id="1687563137">
                                                                                                          <w:marLeft w:val="0"/>
                                                                                                          <w:marRight w:val="0"/>
                                                                                                          <w:marTop w:val="0"/>
                                                                                                          <w:marBottom w:val="0"/>
                                                                                                          <w:divBdr>
                                                                                                            <w:top w:val="none" w:sz="0" w:space="0" w:color="auto"/>
                                                                                                            <w:left w:val="none" w:sz="0" w:space="0" w:color="auto"/>
                                                                                                            <w:bottom w:val="none" w:sz="0" w:space="0" w:color="auto"/>
                                                                                                            <w:right w:val="none" w:sz="0" w:space="0" w:color="auto"/>
                                                                                                          </w:divBdr>
                                                                                                        </w:div>
                                                                                                      </w:divsChild>
                                                                                                    </w:div>
                                                                                                    <w:div w:id="433021416">
                                                                                                      <w:marLeft w:val="0"/>
                                                                                                      <w:marRight w:val="0"/>
                                                                                                      <w:marTop w:val="0"/>
                                                                                                      <w:marBottom w:val="0"/>
                                                                                                      <w:divBdr>
                                                                                                        <w:top w:val="none" w:sz="0" w:space="0" w:color="auto"/>
                                                                                                        <w:left w:val="none" w:sz="0" w:space="0" w:color="auto"/>
                                                                                                        <w:bottom w:val="none" w:sz="0" w:space="0" w:color="auto"/>
                                                                                                        <w:right w:val="none" w:sz="0" w:space="0" w:color="auto"/>
                                                                                                      </w:divBdr>
                                                                                                      <w:divsChild>
                                                                                                        <w:div w:id="1896113109">
                                                                                                          <w:marLeft w:val="0"/>
                                                                                                          <w:marRight w:val="0"/>
                                                                                                          <w:marTop w:val="0"/>
                                                                                                          <w:marBottom w:val="0"/>
                                                                                                          <w:divBdr>
                                                                                                            <w:top w:val="none" w:sz="0" w:space="0" w:color="auto"/>
                                                                                                            <w:left w:val="none" w:sz="0" w:space="0" w:color="auto"/>
                                                                                                            <w:bottom w:val="none" w:sz="0" w:space="0" w:color="auto"/>
                                                                                                            <w:right w:val="none" w:sz="0" w:space="0" w:color="auto"/>
                                                                                                          </w:divBdr>
                                                                                                        </w:div>
                                                                                                      </w:divsChild>
                                                                                                    </w:div>
                                                                                                    <w:div w:id="436758024">
                                                                                                      <w:marLeft w:val="0"/>
                                                                                                      <w:marRight w:val="0"/>
                                                                                                      <w:marTop w:val="0"/>
                                                                                                      <w:marBottom w:val="0"/>
                                                                                                      <w:divBdr>
                                                                                                        <w:top w:val="none" w:sz="0" w:space="0" w:color="auto"/>
                                                                                                        <w:left w:val="none" w:sz="0" w:space="0" w:color="auto"/>
                                                                                                        <w:bottom w:val="none" w:sz="0" w:space="0" w:color="auto"/>
                                                                                                        <w:right w:val="none" w:sz="0" w:space="0" w:color="auto"/>
                                                                                                      </w:divBdr>
                                                                                                      <w:divsChild>
                                                                                                        <w:div w:id="1913004272">
                                                                                                          <w:marLeft w:val="0"/>
                                                                                                          <w:marRight w:val="0"/>
                                                                                                          <w:marTop w:val="0"/>
                                                                                                          <w:marBottom w:val="0"/>
                                                                                                          <w:divBdr>
                                                                                                            <w:top w:val="none" w:sz="0" w:space="0" w:color="auto"/>
                                                                                                            <w:left w:val="none" w:sz="0" w:space="0" w:color="auto"/>
                                                                                                            <w:bottom w:val="none" w:sz="0" w:space="0" w:color="auto"/>
                                                                                                            <w:right w:val="none" w:sz="0" w:space="0" w:color="auto"/>
                                                                                                          </w:divBdr>
                                                                                                        </w:div>
                                                                                                      </w:divsChild>
                                                                                                    </w:div>
                                                                                                    <w:div w:id="557014241">
                                                                                                      <w:marLeft w:val="0"/>
                                                                                                      <w:marRight w:val="0"/>
                                                                                                      <w:marTop w:val="0"/>
                                                                                                      <w:marBottom w:val="0"/>
                                                                                                      <w:divBdr>
                                                                                                        <w:top w:val="none" w:sz="0" w:space="0" w:color="auto"/>
                                                                                                        <w:left w:val="none" w:sz="0" w:space="0" w:color="auto"/>
                                                                                                        <w:bottom w:val="none" w:sz="0" w:space="0" w:color="auto"/>
                                                                                                        <w:right w:val="none" w:sz="0" w:space="0" w:color="auto"/>
                                                                                                      </w:divBdr>
                                                                                                      <w:divsChild>
                                                                                                        <w:div w:id="1180701248">
                                                                                                          <w:marLeft w:val="0"/>
                                                                                                          <w:marRight w:val="0"/>
                                                                                                          <w:marTop w:val="0"/>
                                                                                                          <w:marBottom w:val="0"/>
                                                                                                          <w:divBdr>
                                                                                                            <w:top w:val="none" w:sz="0" w:space="0" w:color="auto"/>
                                                                                                            <w:left w:val="none" w:sz="0" w:space="0" w:color="auto"/>
                                                                                                            <w:bottom w:val="none" w:sz="0" w:space="0" w:color="auto"/>
                                                                                                            <w:right w:val="none" w:sz="0" w:space="0" w:color="auto"/>
                                                                                                          </w:divBdr>
                                                                                                        </w:div>
                                                                                                      </w:divsChild>
                                                                                                    </w:div>
                                                                                                    <w:div w:id="589238549">
                                                                                                      <w:marLeft w:val="0"/>
                                                                                                      <w:marRight w:val="0"/>
                                                                                                      <w:marTop w:val="0"/>
                                                                                                      <w:marBottom w:val="0"/>
                                                                                                      <w:divBdr>
                                                                                                        <w:top w:val="none" w:sz="0" w:space="0" w:color="auto"/>
                                                                                                        <w:left w:val="none" w:sz="0" w:space="0" w:color="auto"/>
                                                                                                        <w:bottom w:val="none" w:sz="0" w:space="0" w:color="auto"/>
                                                                                                        <w:right w:val="none" w:sz="0" w:space="0" w:color="auto"/>
                                                                                                      </w:divBdr>
                                                                                                      <w:divsChild>
                                                                                                        <w:div w:id="1410344009">
                                                                                                          <w:marLeft w:val="0"/>
                                                                                                          <w:marRight w:val="0"/>
                                                                                                          <w:marTop w:val="0"/>
                                                                                                          <w:marBottom w:val="0"/>
                                                                                                          <w:divBdr>
                                                                                                            <w:top w:val="none" w:sz="0" w:space="0" w:color="auto"/>
                                                                                                            <w:left w:val="none" w:sz="0" w:space="0" w:color="auto"/>
                                                                                                            <w:bottom w:val="none" w:sz="0" w:space="0" w:color="auto"/>
                                                                                                            <w:right w:val="none" w:sz="0" w:space="0" w:color="auto"/>
                                                                                                          </w:divBdr>
                                                                                                        </w:div>
                                                                                                      </w:divsChild>
                                                                                                    </w:div>
                                                                                                    <w:div w:id="589775775">
                                                                                                      <w:marLeft w:val="0"/>
                                                                                                      <w:marRight w:val="0"/>
                                                                                                      <w:marTop w:val="0"/>
                                                                                                      <w:marBottom w:val="0"/>
                                                                                                      <w:divBdr>
                                                                                                        <w:top w:val="none" w:sz="0" w:space="0" w:color="auto"/>
                                                                                                        <w:left w:val="none" w:sz="0" w:space="0" w:color="auto"/>
                                                                                                        <w:bottom w:val="none" w:sz="0" w:space="0" w:color="auto"/>
                                                                                                        <w:right w:val="none" w:sz="0" w:space="0" w:color="auto"/>
                                                                                                      </w:divBdr>
                                                                                                      <w:divsChild>
                                                                                                        <w:div w:id="1318026320">
                                                                                                          <w:marLeft w:val="0"/>
                                                                                                          <w:marRight w:val="0"/>
                                                                                                          <w:marTop w:val="0"/>
                                                                                                          <w:marBottom w:val="0"/>
                                                                                                          <w:divBdr>
                                                                                                            <w:top w:val="none" w:sz="0" w:space="0" w:color="auto"/>
                                                                                                            <w:left w:val="none" w:sz="0" w:space="0" w:color="auto"/>
                                                                                                            <w:bottom w:val="none" w:sz="0" w:space="0" w:color="auto"/>
                                                                                                            <w:right w:val="none" w:sz="0" w:space="0" w:color="auto"/>
                                                                                                          </w:divBdr>
                                                                                                        </w:div>
                                                                                                      </w:divsChild>
                                                                                                    </w:div>
                                                                                                    <w:div w:id="641036943">
                                                                                                      <w:marLeft w:val="0"/>
                                                                                                      <w:marRight w:val="0"/>
                                                                                                      <w:marTop w:val="0"/>
                                                                                                      <w:marBottom w:val="0"/>
                                                                                                      <w:divBdr>
                                                                                                        <w:top w:val="none" w:sz="0" w:space="0" w:color="auto"/>
                                                                                                        <w:left w:val="none" w:sz="0" w:space="0" w:color="auto"/>
                                                                                                        <w:bottom w:val="none" w:sz="0" w:space="0" w:color="auto"/>
                                                                                                        <w:right w:val="none" w:sz="0" w:space="0" w:color="auto"/>
                                                                                                      </w:divBdr>
                                                                                                      <w:divsChild>
                                                                                                        <w:div w:id="244996106">
                                                                                                          <w:marLeft w:val="0"/>
                                                                                                          <w:marRight w:val="0"/>
                                                                                                          <w:marTop w:val="0"/>
                                                                                                          <w:marBottom w:val="0"/>
                                                                                                          <w:divBdr>
                                                                                                            <w:top w:val="none" w:sz="0" w:space="0" w:color="auto"/>
                                                                                                            <w:left w:val="none" w:sz="0" w:space="0" w:color="auto"/>
                                                                                                            <w:bottom w:val="none" w:sz="0" w:space="0" w:color="auto"/>
                                                                                                            <w:right w:val="none" w:sz="0" w:space="0" w:color="auto"/>
                                                                                                          </w:divBdr>
                                                                                                        </w:div>
                                                                                                      </w:divsChild>
                                                                                                    </w:div>
                                                                                                    <w:div w:id="658268909">
                                                                                                      <w:marLeft w:val="0"/>
                                                                                                      <w:marRight w:val="0"/>
                                                                                                      <w:marTop w:val="0"/>
                                                                                                      <w:marBottom w:val="0"/>
                                                                                                      <w:divBdr>
                                                                                                        <w:top w:val="none" w:sz="0" w:space="0" w:color="auto"/>
                                                                                                        <w:left w:val="none" w:sz="0" w:space="0" w:color="auto"/>
                                                                                                        <w:bottom w:val="none" w:sz="0" w:space="0" w:color="auto"/>
                                                                                                        <w:right w:val="none" w:sz="0" w:space="0" w:color="auto"/>
                                                                                                      </w:divBdr>
                                                                                                      <w:divsChild>
                                                                                                        <w:div w:id="685979485">
                                                                                                          <w:marLeft w:val="0"/>
                                                                                                          <w:marRight w:val="0"/>
                                                                                                          <w:marTop w:val="0"/>
                                                                                                          <w:marBottom w:val="0"/>
                                                                                                          <w:divBdr>
                                                                                                            <w:top w:val="none" w:sz="0" w:space="0" w:color="auto"/>
                                                                                                            <w:left w:val="none" w:sz="0" w:space="0" w:color="auto"/>
                                                                                                            <w:bottom w:val="none" w:sz="0" w:space="0" w:color="auto"/>
                                                                                                            <w:right w:val="none" w:sz="0" w:space="0" w:color="auto"/>
                                                                                                          </w:divBdr>
                                                                                                        </w:div>
                                                                                                        <w:div w:id="1966504833">
                                                                                                          <w:marLeft w:val="0"/>
                                                                                                          <w:marRight w:val="0"/>
                                                                                                          <w:marTop w:val="0"/>
                                                                                                          <w:marBottom w:val="0"/>
                                                                                                          <w:divBdr>
                                                                                                            <w:top w:val="none" w:sz="0" w:space="0" w:color="auto"/>
                                                                                                            <w:left w:val="none" w:sz="0" w:space="0" w:color="auto"/>
                                                                                                            <w:bottom w:val="none" w:sz="0" w:space="0" w:color="auto"/>
                                                                                                            <w:right w:val="none" w:sz="0" w:space="0" w:color="auto"/>
                                                                                                          </w:divBdr>
                                                                                                        </w:div>
                                                                                                      </w:divsChild>
                                                                                                    </w:div>
                                                                                                    <w:div w:id="708333393">
                                                                                                      <w:marLeft w:val="0"/>
                                                                                                      <w:marRight w:val="0"/>
                                                                                                      <w:marTop w:val="0"/>
                                                                                                      <w:marBottom w:val="0"/>
                                                                                                      <w:divBdr>
                                                                                                        <w:top w:val="none" w:sz="0" w:space="0" w:color="auto"/>
                                                                                                        <w:left w:val="none" w:sz="0" w:space="0" w:color="auto"/>
                                                                                                        <w:bottom w:val="none" w:sz="0" w:space="0" w:color="auto"/>
                                                                                                        <w:right w:val="none" w:sz="0" w:space="0" w:color="auto"/>
                                                                                                      </w:divBdr>
                                                                                                      <w:divsChild>
                                                                                                        <w:div w:id="659578037">
                                                                                                          <w:marLeft w:val="0"/>
                                                                                                          <w:marRight w:val="0"/>
                                                                                                          <w:marTop w:val="0"/>
                                                                                                          <w:marBottom w:val="0"/>
                                                                                                          <w:divBdr>
                                                                                                            <w:top w:val="none" w:sz="0" w:space="0" w:color="auto"/>
                                                                                                            <w:left w:val="none" w:sz="0" w:space="0" w:color="auto"/>
                                                                                                            <w:bottom w:val="none" w:sz="0" w:space="0" w:color="auto"/>
                                                                                                            <w:right w:val="none" w:sz="0" w:space="0" w:color="auto"/>
                                                                                                          </w:divBdr>
                                                                                                        </w:div>
                                                                                                        <w:div w:id="1096050139">
                                                                                                          <w:marLeft w:val="0"/>
                                                                                                          <w:marRight w:val="0"/>
                                                                                                          <w:marTop w:val="0"/>
                                                                                                          <w:marBottom w:val="0"/>
                                                                                                          <w:divBdr>
                                                                                                            <w:top w:val="none" w:sz="0" w:space="0" w:color="auto"/>
                                                                                                            <w:left w:val="none" w:sz="0" w:space="0" w:color="auto"/>
                                                                                                            <w:bottom w:val="none" w:sz="0" w:space="0" w:color="auto"/>
                                                                                                            <w:right w:val="none" w:sz="0" w:space="0" w:color="auto"/>
                                                                                                          </w:divBdr>
                                                                                                        </w:div>
                                                                                                      </w:divsChild>
                                                                                                    </w:div>
                                                                                                    <w:div w:id="736627692">
                                                                                                      <w:marLeft w:val="0"/>
                                                                                                      <w:marRight w:val="0"/>
                                                                                                      <w:marTop w:val="0"/>
                                                                                                      <w:marBottom w:val="0"/>
                                                                                                      <w:divBdr>
                                                                                                        <w:top w:val="none" w:sz="0" w:space="0" w:color="auto"/>
                                                                                                        <w:left w:val="none" w:sz="0" w:space="0" w:color="auto"/>
                                                                                                        <w:bottom w:val="none" w:sz="0" w:space="0" w:color="auto"/>
                                                                                                        <w:right w:val="none" w:sz="0" w:space="0" w:color="auto"/>
                                                                                                      </w:divBdr>
                                                                                                      <w:divsChild>
                                                                                                        <w:div w:id="2122338975">
                                                                                                          <w:marLeft w:val="0"/>
                                                                                                          <w:marRight w:val="0"/>
                                                                                                          <w:marTop w:val="0"/>
                                                                                                          <w:marBottom w:val="0"/>
                                                                                                          <w:divBdr>
                                                                                                            <w:top w:val="none" w:sz="0" w:space="0" w:color="auto"/>
                                                                                                            <w:left w:val="none" w:sz="0" w:space="0" w:color="auto"/>
                                                                                                            <w:bottom w:val="none" w:sz="0" w:space="0" w:color="auto"/>
                                                                                                            <w:right w:val="none" w:sz="0" w:space="0" w:color="auto"/>
                                                                                                          </w:divBdr>
                                                                                                        </w:div>
                                                                                                      </w:divsChild>
                                                                                                    </w:div>
                                                                                                    <w:div w:id="784926539">
                                                                                                      <w:marLeft w:val="0"/>
                                                                                                      <w:marRight w:val="0"/>
                                                                                                      <w:marTop w:val="0"/>
                                                                                                      <w:marBottom w:val="0"/>
                                                                                                      <w:divBdr>
                                                                                                        <w:top w:val="none" w:sz="0" w:space="0" w:color="auto"/>
                                                                                                        <w:left w:val="none" w:sz="0" w:space="0" w:color="auto"/>
                                                                                                        <w:bottom w:val="none" w:sz="0" w:space="0" w:color="auto"/>
                                                                                                        <w:right w:val="none" w:sz="0" w:space="0" w:color="auto"/>
                                                                                                      </w:divBdr>
                                                                                                      <w:divsChild>
                                                                                                        <w:div w:id="1891990341">
                                                                                                          <w:marLeft w:val="0"/>
                                                                                                          <w:marRight w:val="0"/>
                                                                                                          <w:marTop w:val="0"/>
                                                                                                          <w:marBottom w:val="0"/>
                                                                                                          <w:divBdr>
                                                                                                            <w:top w:val="none" w:sz="0" w:space="0" w:color="auto"/>
                                                                                                            <w:left w:val="none" w:sz="0" w:space="0" w:color="auto"/>
                                                                                                            <w:bottom w:val="none" w:sz="0" w:space="0" w:color="auto"/>
                                                                                                            <w:right w:val="none" w:sz="0" w:space="0" w:color="auto"/>
                                                                                                          </w:divBdr>
                                                                                                        </w:div>
                                                                                                      </w:divsChild>
                                                                                                    </w:div>
                                                                                                    <w:div w:id="808132603">
                                                                                                      <w:marLeft w:val="0"/>
                                                                                                      <w:marRight w:val="0"/>
                                                                                                      <w:marTop w:val="0"/>
                                                                                                      <w:marBottom w:val="0"/>
                                                                                                      <w:divBdr>
                                                                                                        <w:top w:val="none" w:sz="0" w:space="0" w:color="auto"/>
                                                                                                        <w:left w:val="none" w:sz="0" w:space="0" w:color="auto"/>
                                                                                                        <w:bottom w:val="none" w:sz="0" w:space="0" w:color="auto"/>
                                                                                                        <w:right w:val="none" w:sz="0" w:space="0" w:color="auto"/>
                                                                                                      </w:divBdr>
                                                                                                      <w:divsChild>
                                                                                                        <w:div w:id="1287736016">
                                                                                                          <w:marLeft w:val="0"/>
                                                                                                          <w:marRight w:val="0"/>
                                                                                                          <w:marTop w:val="0"/>
                                                                                                          <w:marBottom w:val="0"/>
                                                                                                          <w:divBdr>
                                                                                                            <w:top w:val="none" w:sz="0" w:space="0" w:color="auto"/>
                                                                                                            <w:left w:val="none" w:sz="0" w:space="0" w:color="auto"/>
                                                                                                            <w:bottom w:val="none" w:sz="0" w:space="0" w:color="auto"/>
                                                                                                            <w:right w:val="none" w:sz="0" w:space="0" w:color="auto"/>
                                                                                                          </w:divBdr>
                                                                                                        </w:div>
                                                                                                      </w:divsChild>
                                                                                                    </w:div>
                                                                                                    <w:div w:id="855079628">
                                                                                                      <w:marLeft w:val="0"/>
                                                                                                      <w:marRight w:val="0"/>
                                                                                                      <w:marTop w:val="0"/>
                                                                                                      <w:marBottom w:val="0"/>
                                                                                                      <w:divBdr>
                                                                                                        <w:top w:val="none" w:sz="0" w:space="0" w:color="auto"/>
                                                                                                        <w:left w:val="none" w:sz="0" w:space="0" w:color="auto"/>
                                                                                                        <w:bottom w:val="none" w:sz="0" w:space="0" w:color="auto"/>
                                                                                                        <w:right w:val="none" w:sz="0" w:space="0" w:color="auto"/>
                                                                                                      </w:divBdr>
                                                                                                      <w:divsChild>
                                                                                                        <w:div w:id="96560803">
                                                                                                          <w:marLeft w:val="0"/>
                                                                                                          <w:marRight w:val="0"/>
                                                                                                          <w:marTop w:val="0"/>
                                                                                                          <w:marBottom w:val="0"/>
                                                                                                          <w:divBdr>
                                                                                                            <w:top w:val="none" w:sz="0" w:space="0" w:color="auto"/>
                                                                                                            <w:left w:val="none" w:sz="0" w:space="0" w:color="auto"/>
                                                                                                            <w:bottom w:val="none" w:sz="0" w:space="0" w:color="auto"/>
                                                                                                            <w:right w:val="none" w:sz="0" w:space="0" w:color="auto"/>
                                                                                                          </w:divBdr>
                                                                                                        </w:div>
                                                                                                      </w:divsChild>
                                                                                                    </w:div>
                                                                                                    <w:div w:id="906115834">
                                                                                                      <w:marLeft w:val="0"/>
                                                                                                      <w:marRight w:val="0"/>
                                                                                                      <w:marTop w:val="0"/>
                                                                                                      <w:marBottom w:val="0"/>
                                                                                                      <w:divBdr>
                                                                                                        <w:top w:val="none" w:sz="0" w:space="0" w:color="auto"/>
                                                                                                        <w:left w:val="none" w:sz="0" w:space="0" w:color="auto"/>
                                                                                                        <w:bottom w:val="none" w:sz="0" w:space="0" w:color="auto"/>
                                                                                                        <w:right w:val="none" w:sz="0" w:space="0" w:color="auto"/>
                                                                                                      </w:divBdr>
                                                                                                      <w:divsChild>
                                                                                                        <w:div w:id="1158419122">
                                                                                                          <w:marLeft w:val="0"/>
                                                                                                          <w:marRight w:val="0"/>
                                                                                                          <w:marTop w:val="0"/>
                                                                                                          <w:marBottom w:val="0"/>
                                                                                                          <w:divBdr>
                                                                                                            <w:top w:val="none" w:sz="0" w:space="0" w:color="auto"/>
                                                                                                            <w:left w:val="none" w:sz="0" w:space="0" w:color="auto"/>
                                                                                                            <w:bottom w:val="none" w:sz="0" w:space="0" w:color="auto"/>
                                                                                                            <w:right w:val="none" w:sz="0" w:space="0" w:color="auto"/>
                                                                                                          </w:divBdr>
                                                                                                        </w:div>
                                                                                                      </w:divsChild>
                                                                                                    </w:div>
                                                                                                    <w:div w:id="910164660">
                                                                                                      <w:marLeft w:val="0"/>
                                                                                                      <w:marRight w:val="0"/>
                                                                                                      <w:marTop w:val="0"/>
                                                                                                      <w:marBottom w:val="0"/>
                                                                                                      <w:divBdr>
                                                                                                        <w:top w:val="none" w:sz="0" w:space="0" w:color="auto"/>
                                                                                                        <w:left w:val="none" w:sz="0" w:space="0" w:color="auto"/>
                                                                                                        <w:bottom w:val="none" w:sz="0" w:space="0" w:color="auto"/>
                                                                                                        <w:right w:val="none" w:sz="0" w:space="0" w:color="auto"/>
                                                                                                      </w:divBdr>
                                                                                                      <w:divsChild>
                                                                                                        <w:div w:id="1213151864">
                                                                                                          <w:marLeft w:val="0"/>
                                                                                                          <w:marRight w:val="0"/>
                                                                                                          <w:marTop w:val="0"/>
                                                                                                          <w:marBottom w:val="0"/>
                                                                                                          <w:divBdr>
                                                                                                            <w:top w:val="none" w:sz="0" w:space="0" w:color="auto"/>
                                                                                                            <w:left w:val="none" w:sz="0" w:space="0" w:color="auto"/>
                                                                                                            <w:bottom w:val="none" w:sz="0" w:space="0" w:color="auto"/>
                                                                                                            <w:right w:val="none" w:sz="0" w:space="0" w:color="auto"/>
                                                                                                          </w:divBdr>
                                                                                                        </w:div>
                                                                                                      </w:divsChild>
                                                                                                    </w:div>
                                                                                                    <w:div w:id="912197889">
                                                                                                      <w:marLeft w:val="0"/>
                                                                                                      <w:marRight w:val="0"/>
                                                                                                      <w:marTop w:val="0"/>
                                                                                                      <w:marBottom w:val="0"/>
                                                                                                      <w:divBdr>
                                                                                                        <w:top w:val="none" w:sz="0" w:space="0" w:color="auto"/>
                                                                                                        <w:left w:val="none" w:sz="0" w:space="0" w:color="auto"/>
                                                                                                        <w:bottom w:val="none" w:sz="0" w:space="0" w:color="auto"/>
                                                                                                        <w:right w:val="none" w:sz="0" w:space="0" w:color="auto"/>
                                                                                                      </w:divBdr>
                                                                                                      <w:divsChild>
                                                                                                        <w:div w:id="1368795484">
                                                                                                          <w:marLeft w:val="0"/>
                                                                                                          <w:marRight w:val="0"/>
                                                                                                          <w:marTop w:val="0"/>
                                                                                                          <w:marBottom w:val="0"/>
                                                                                                          <w:divBdr>
                                                                                                            <w:top w:val="none" w:sz="0" w:space="0" w:color="auto"/>
                                                                                                            <w:left w:val="none" w:sz="0" w:space="0" w:color="auto"/>
                                                                                                            <w:bottom w:val="none" w:sz="0" w:space="0" w:color="auto"/>
                                                                                                            <w:right w:val="none" w:sz="0" w:space="0" w:color="auto"/>
                                                                                                          </w:divBdr>
                                                                                                        </w:div>
                                                                                                      </w:divsChild>
                                                                                                    </w:div>
                                                                                                    <w:div w:id="913978528">
                                                                                                      <w:marLeft w:val="0"/>
                                                                                                      <w:marRight w:val="0"/>
                                                                                                      <w:marTop w:val="0"/>
                                                                                                      <w:marBottom w:val="0"/>
                                                                                                      <w:divBdr>
                                                                                                        <w:top w:val="none" w:sz="0" w:space="0" w:color="auto"/>
                                                                                                        <w:left w:val="none" w:sz="0" w:space="0" w:color="auto"/>
                                                                                                        <w:bottom w:val="none" w:sz="0" w:space="0" w:color="auto"/>
                                                                                                        <w:right w:val="none" w:sz="0" w:space="0" w:color="auto"/>
                                                                                                      </w:divBdr>
                                                                                                      <w:divsChild>
                                                                                                        <w:div w:id="254751532">
                                                                                                          <w:marLeft w:val="0"/>
                                                                                                          <w:marRight w:val="0"/>
                                                                                                          <w:marTop w:val="0"/>
                                                                                                          <w:marBottom w:val="0"/>
                                                                                                          <w:divBdr>
                                                                                                            <w:top w:val="none" w:sz="0" w:space="0" w:color="auto"/>
                                                                                                            <w:left w:val="none" w:sz="0" w:space="0" w:color="auto"/>
                                                                                                            <w:bottom w:val="none" w:sz="0" w:space="0" w:color="auto"/>
                                                                                                            <w:right w:val="none" w:sz="0" w:space="0" w:color="auto"/>
                                                                                                          </w:divBdr>
                                                                                                        </w:div>
                                                                                                      </w:divsChild>
                                                                                                    </w:div>
                                                                                                    <w:div w:id="931544210">
                                                                                                      <w:marLeft w:val="0"/>
                                                                                                      <w:marRight w:val="0"/>
                                                                                                      <w:marTop w:val="0"/>
                                                                                                      <w:marBottom w:val="0"/>
                                                                                                      <w:divBdr>
                                                                                                        <w:top w:val="none" w:sz="0" w:space="0" w:color="auto"/>
                                                                                                        <w:left w:val="none" w:sz="0" w:space="0" w:color="auto"/>
                                                                                                        <w:bottom w:val="none" w:sz="0" w:space="0" w:color="auto"/>
                                                                                                        <w:right w:val="none" w:sz="0" w:space="0" w:color="auto"/>
                                                                                                      </w:divBdr>
                                                                                                      <w:divsChild>
                                                                                                        <w:div w:id="1694457534">
                                                                                                          <w:marLeft w:val="0"/>
                                                                                                          <w:marRight w:val="0"/>
                                                                                                          <w:marTop w:val="0"/>
                                                                                                          <w:marBottom w:val="0"/>
                                                                                                          <w:divBdr>
                                                                                                            <w:top w:val="none" w:sz="0" w:space="0" w:color="auto"/>
                                                                                                            <w:left w:val="none" w:sz="0" w:space="0" w:color="auto"/>
                                                                                                            <w:bottom w:val="none" w:sz="0" w:space="0" w:color="auto"/>
                                                                                                            <w:right w:val="none" w:sz="0" w:space="0" w:color="auto"/>
                                                                                                          </w:divBdr>
                                                                                                        </w:div>
                                                                                                      </w:divsChild>
                                                                                                    </w:div>
                                                                                                    <w:div w:id="940795745">
                                                                                                      <w:marLeft w:val="0"/>
                                                                                                      <w:marRight w:val="0"/>
                                                                                                      <w:marTop w:val="0"/>
                                                                                                      <w:marBottom w:val="0"/>
                                                                                                      <w:divBdr>
                                                                                                        <w:top w:val="none" w:sz="0" w:space="0" w:color="auto"/>
                                                                                                        <w:left w:val="none" w:sz="0" w:space="0" w:color="auto"/>
                                                                                                        <w:bottom w:val="none" w:sz="0" w:space="0" w:color="auto"/>
                                                                                                        <w:right w:val="none" w:sz="0" w:space="0" w:color="auto"/>
                                                                                                      </w:divBdr>
                                                                                                      <w:divsChild>
                                                                                                        <w:div w:id="343897067">
                                                                                                          <w:marLeft w:val="0"/>
                                                                                                          <w:marRight w:val="0"/>
                                                                                                          <w:marTop w:val="0"/>
                                                                                                          <w:marBottom w:val="0"/>
                                                                                                          <w:divBdr>
                                                                                                            <w:top w:val="none" w:sz="0" w:space="0" w:color="auto"/>
                                                                                                            <w:left w:val="none" w:sz="0" w:space="0" w:color="auto"/>
                                                                                                            <w:bottom w:val="none" w:sz="0" w:space="0" w:color="auto"/>
                                                                                                            <w:right w:val="none" w:sz="0" w:space="0" w:color="auto"/>
                                                                                                          </w:divBdr>
                                                                                                        </w:div>
                                                                                                      </w:divsChild>
                                                                                                    </w:div>
                                                                                                    <w:div w:id="977489110">
                                                                                                      <w:marLeft w:val="0"/>
                                                                                                      <w:marRight w:val="0"/>
                                                                                                      <w:marTop w:val="0"/>
                                                                                                      <w:marBottom w:val="0"/>
                                                                                                      <w:divBdr>
                                                                                                        <w:top w:val="none" w:sz="0" w:space="0" w:color="auto"/>
                                                                                                        <w:left w:val="none" w:sz="0" w:space="0" w:color="auto"/>
                                                                                                        <w:bottom w:val="none" w:sz="0" w:space="0" w:color="auto"/>
                                                                                                        <w:right w:val="none" w:sz="0" w:space="0" w:color="auto"/>
                                                                                                      </w:divBdr>
                                                                                                      <w:divsChild>
                                                                                                        <w:div w:id="634726064">
                                                                                                          <w:marLeft w:val="0"/>
                                                                                                          <w:marRight w:val="0"/>
                                                                                                          <w:marTop w:val="0"/>
                                                                                                          <w:marBottom w:val="0"/>
                                                                                                          <w:divBdr>
                                                                                                            <w:top w:val="none" w:sz="0" w:space="0" w:color="auto"/>
                                                                                                            <w:left w:val="none" w:sz="0" w:space="0" w:color="auto"/>
                                                                                                            <w:bottom w:val="none" w:sz="0" w:space="0" w:color="auto"/>
                                                                                                            <w:right w:val="none" w:sz="0" w:space="0" w:color="auto"/>
                                                                                                          </w:divBdr>
                                                                                                        </w:div>
                                                                                                      </w:divsChild>
                                                                                                    </w:div>
                                                                                                    <w:div w:id="996540730">
                                                                                                      <w:marLeft w:val="0"/>
                                                                                                      <w:marRight w:val="0"/>
                                                                                                      <w:marTop w:val="0"/>
                                                                                                      <w:marBottom w:val="0"/>
                                                                                                      <w:divBdr>
                                                                                                        <w:top w:val="none" w:sz="0" w:space="0" w:color="auto"/>
                                                                                                        <w:left w:val="none" w:sz="0" w:space="0" w:color="auto"/>
                                                                                                        <w:bottom w:val="none" w:sz="0" w:space="0" w:color="auto"/>
                                                                                                        <w:right w:val="none" w:sz="0" w:space="0" w:color="auto"/>
                                                                                                      </w:divBdr>
                                                                                                      <w:divsChild>
                                                                                                        <w:div w:id="377895492">
                                                                                                          <w:marLeft w:val="0"/>
                                                                                                          <w:marRight w:val="0"/>
                                                                                                          <w:marTop w:val="0"/>
                                                                                                          <w:marBottom w:val="0"/>
                                                                                                          <w:divBdr>
                                                                                                            <w:top w:val="none" w:sz="0" w:space="0" w:color="auto"/>
                                                                                                            <w:left w:val="none" w:sz="0" w:space="0" w:color="auto"/>
                                                                                                            <w:bottom w:val="none" w:sz="0" w:space="0" w:color="auto"/>
                                                                                                            <w:right w:val="none" w:sz="0" w:space="0" w:color="auto"/>
                                                                                                          </w:divBdr>
                                                                                                        </w:div>
                                                                                                        <w:div w:id="832378687">
                                                                                                          <w:marLeft w:val="0"/>
                                                                                                          <w:marRight w:val="0"/>
                                                                                                          <w:marTop w:val="0"/>
                                                                                                          <w:marBottom w:val="0"/>
                                                                                                          <w:divBdr>
                                                                                                            <w:top w:val="none" w:sz="0" w:space="0" w:color="auto"/>
                                                                                                            <w:left w:val="none" w:sz="0" w:space="0" w:color="auto"/>
                                                                                                            <w:bottom w:val="none" w:sz="0" w:space="0" w:color="auto"/>
                                                                                                            <w:right w:val="none" w:sz="0" w:space="0" w:color="auto"/>
                                                                                                          </w:divBdr>
                                                                                                        </w:div>
                                                                                                        <w:div w:id="1690990011">
                                                                                                          <w:marLeft w:val="0"/>
                                                                                                          <w:marRight w:val="0"/>
                                                                                                          <w:marTop w:val="0"/>
                                                                                                          <w:marBottom w:val="0"/>
                                                                                                          <w:divBdr>
                                                                                                            <w:top w:val="none" w:sz="0" w:space="0" w:color="auto"/>
                                                                                                            <w:left w:val="none" w:sz="0" w:space="0" w:color="auto"/>
                                                                                                            <w:bottom w:val="none" w:sz="0" w:space="0" w:color="auto"/>
                                                                                                            <w:right w:val="none" w:sz="0" w:space="0" w:color="auto"/>
                                                                                                          </w:divBdr>
                                                                                                        </w:div>
                                                                                                        <w:div w:id="1790734105">
                                                                                                          <w:marLeft w:val="0"/>
                                                                                                          <w:marRight w:val="0"/>
                                                                                                          <w:marTop w:val="0"/>
                                                                                                          <w:marBottom w:val="0"/>
                                                                                                          <w:divBdr>
                                                                                                            <w:top w:val="none" w:sz="0" w:space="0" w:color="auto"/>
                                                                                                            <w:left w:val="none" w:sz="0" w:space="0" w:color="auto"/>
                                                                                                            <w:bottom w:val="none" w:sz="0" w:space="0" w:color="auto"/>
                                                                                                            <w:right w:val="none" w:sz="0" w:space="0" w:color="auto"/>
                                                                                                          </w:divBdr>
                                                                                                        </w:div>
                                                                                                      </w:divsChild>
                                                                                                    </w:div>
                                                                                                    <w:div w:id="998272203">
                                                                                                      <w:marLeft w:val="0"/>
                                                                                                      <w:marRight w:val="0"/>
                                                                                                      <w:marTop w:val="0"/>
                                                                                                      <w:marBottom w:val="0"/>
                                                                                                      <w:divBdr>
                                                                                                        <w:top w:val="none" w:sz="0" w:space="0" w:color="auto"/>
                                                                                                        <w:left w:val="none" w:sz="0" w:space="0" w:color="auto"/>
                                                                                                        <w:bottom w:val="none" w:sz="0" w:space="0" w:color="auto"/>
                                                                                                        <w:right w:val="none" w:sz="0" w:space="0" w:color="auto"/>
                                                                                                      </w:divBdr>
                                                                                                      <w:divsChild>
                                                                                                        <w:div w:id="1942100742">
                                                                                                          <w:marLeft w:val="0"/>
                                                                                                          <w:marRight w:val="0"/>
                                                                                                          <w:marTop w:val="0"/>
                                                                                                          <w:marBottom w:val="0"/>
                                                                                                          <w:divBdr>
                                                                                                            <w:top w:val="none" w:sz="0" w:space="0" w:color="auto"/>
                                                                                                            <w:left w:val="none" w:sz="0" w:space="0" w:color="auto"/>
                                                                                                            <w:bottom w:val="none" w:sz="0" w:space="0" w:color="auto"/>
                                                                                                            <w:right w:val="none" w:sz="0" w:space="0" w:color="auto"/>
                                                                                                          </w:divBdr>
                                                                                                        </w:div>
                                                                                                        <w:div w:id="2091151504">
                                                                                                          <w:marLeft w:val="0"/>
                                                                                                          <w:marRight w:val="0"/>
                                                                                                          <w:marTop w:val="0"/>
                                                                                                          <w:marBottom w:val="0"/>
                                                                                                          <w:divBdr>
                                                                                                            <w:top w:val="none" w:sz="0" w:space="0" w:color="auto"/>
                                                                                                            <w:left w:val="none" w:sz="0" w:space="0" w:color="auto"/>
                                                                                                            <w:bottom w:val="none" w:sz="0" w:space="0" w:color="auto"/>
                                                                                                            <w:right w:val="none" w:sz="0" w:space="0" w:color="auto"/>
                                                                                                          </w:divBdr>
                                                                                                        </w:div>
                                                                                                      </w:divsChild>
                                                                                                    </w:div>
                                                                                                    <w:div w:id="1008021066">
                                                                                                      <w:marLeft w:val="0"/>
                                                                                                      <w:marRight w:val="0"/>
                                                                                                      <w:marTop w:val="0"/>
                                                                                                      <w:marBottom w:val="0"/>
                                                                                                      <w:divBdr>
                                                                                                        <w:top w:val="none" w:sz="0" w:space="0" w:color="auto"/>
                                                                                                        <w:left w:val="none" w:sz="0" w:space="0" w:color="auto"/>
                                                                                                        <w:bottom w:val="none" w:sz="0" w:space="0" w:color="auto"/>
                                                                                                        <w:right w:val="none" w:sz="0" w:space="0" w:color="auto"/>
                                                                                                      </w:divBdr>
                                                                                                      <w:divsChild>
                                                                                                        <w:div w:id="974679042">
                                                                                                          <w:marLeft w:val="0"/>
                                                                                                          <w:marRight w:val="0"/>
                                                                                                          <w:marTop w:val="0"/>
                                                                                                          <w:marBottom w:val="0"/>
                                                                                                          <w:divBdr>
                                                                                                            <w:top w:val="none" w:sz="0" w:space="0" w:color="auto"/>
                                                                                                            <w:left w:val="none" w:sz="0" w:space="0" w:color="auto"/>
                                                                                                            <w:bottom w:val="none" w:sz="0" w:space="0" w:color="auto"/>
                                                                                                            <w:right w:val="none" w:sz="0" w:space="0" w:color="auto"/>
                                                                                                          </w:divBdr>
                                                                                                        </w:div>
                                                                                                      </w:divsChild>
                                                                                                    </w:div>
                                                                                                    <w:div w:id="1018121044">
                                                                                                      <w:marLeft w:val="0"/>
                                                                                                      <w:marRight w:val="0"/>
                                                                                                      <w:marTop w:val="0"/>
                                                                                                      <w:marBottom w:val="0"/>
                                                                                                      <w:divBdr>
                                                                                                        <w:top w:val="none" w:sz="0" w:space="0" w:color="auto"/>
                                                                                                        <w:left w:val="none" w:sz="0" w:space="0" w:color="auto"/>
                                                                                                        <w:bottom w:val="none" w:sz="0" w:space="0" w:color="auto"/>
                                                                                                        <w:right w:val="none" w:sz="0" w:space="0" w:color="auto"/>
                                                                                                      </w:divBdr>
                                                                                                      <w:divsChild>
                                                                                                        <w:div w:id="1390493315">
                                                                                                          <w:marLeft w:val="0"/>
                                                                                                          <w:marRight w:val="0"/>
                                                                                                          <w:marTop w:val="0"/>
                                                                                                          <w:marBottom w:val="0"/>
                                                                                                          <w:divBdr>
                                                                                                            <w:top w:val="none" w:sz="0" w:space="0" w:color="auto"/>
                                                                                                            <w:left w:val="none" w:sz="0" w:space="0" w:color="auto"/>
                                                                                                            <w:bottom w:val="none" w:sz="0" w:space="0" w:color="auto"/>
                                                                                                            <w:right w:val="none" w:sz="0" w:space="0" w:color="auto"/>
                                                                                                          </w:divBdr>
                                                                                                        </w:div>
                                                                                                      </w:divsChild>
                                                                                                    </w:div>
                                                                                                    <w:div w:id="1121681170">
                                                                                                      <w:marLeft w:val="0"/>
                                                                                                      <w:marRight w:val="0"/>
                                                                                                      <w:marTop w:val="0"/>
                                                                                                      <w:marBottom w:val="0"/>
                                                                                                      <w:divBdr>
                                                                                                        <w:top w:val="none" w:sz="0" w:space="0" w:color="auto"/>
                                                                                                        <w:left w:val="none" w:sz="0" w:space="0" w:color="auto"/>
                                                                                                        <w:bottom w:val="none" w:sz="0" w:space="0" w:color="auto"/>
                                                                                                        <w:right w:val="none" w:sz="0" w:space="0" w:color="auto"/>
                                                                                                      </w:divBdr>
                                                                                                      <w:divsChild>
                                                                                                        <w:div w:id="474877327">
                                                                                                          <w:marLeft w:val="0"/>
                                                                                                          <w:marRight w:val="0"/>
                                                                                                          <w:marTop w:val="0"/>
                                                                                                          <w:marBottom w:val="0"/>
                                                                                                          <w:divBdr>
                                                                                                            <w:top w:val="none" w:sz="0" w:space="0" w:color="auto"/>
                                                                                                            <w:left w:val="none" w:sz="0" w:space="0" w:color="auto"/>
                                                                                                            <w:bottom w:val="none" w:sz="0" w:space="0" w:color="auto"/>
                                                                                                            <w:right w:val="none" w:sz="0" w:space="0" w:color="auto"/>
                                                                                                          </w:divBdr>
                                                                                                        </w:div>
                                                                                                        <w:div w:id="485129723">
                                                                                                          <w:marLeft w:val="0"/>
                                                                                                          <w:marRight w:val="0"/>
                                                                                                          <w:marTop w:val="0"/>
                                                                                                          <w:marBottom w:val="0"/>
                                                                                                          <w:divBdr>
                                                                                                            <w:top w:val="none" w:sz="0" w:space="0" w:color="auto"/>
                                                                                                            <w:left w:val="none" w:sz="0" w:space="0" w:color="auto"/>
                                                                                                            <w:bottom w:val="none" w:sz="0" w:space="0" w:color="auto"/>
                                                                                                            <w:right w:val="none" w:sz="0" w:space="0" w:color="auto"/>
                                                                                                          </w:divBdr>
                                                                                                        </w:div>
                                                                                                        <w:div w:id="611089845">
                                                                                                          <w:marLeft w:val="0"/>
                                                                                                          <w:marRight w:val="0"/>
                                                                                                          <w:marTop w:val="0"/>
                                                                                                          <w:marBottom w:val="0"/>
                                                                                                          <w:divBdr>
                                                                                                            <w:top w:val="none" w:sz="0" w:space="0" w:color="auto"/>
                                                                                                            <w:left w:val="none" w:sz="0" w:space="0" w:color="auto"/>
                                                                                                            <w:bottom w:val="none" w:sz="0" w:space="0" w:color="auto"/>
                                                                                                            <w:right w:val="none" w:sz="0" w:space="0" w:color="auto"/>
                                                                                                          </w:divBdr>
                                                                                                        </w:div>
                                                                                                        <w:div w:id="720207448">
                                                                                                          <w:marLeft w:val="0"/>
                                                                                                          <w:marRight w:val="0"/>
                                                                                                          <w:marTop w:val="0"/>
                                                                                                          <w:marBottom w:val="0"/>
                                                                                                          <w:divBdr>
                                                                                                            <w:top w:val="none" w:sz="0" w:space="0" w:color="auto"/>
                                                                                                            <w:left w:val="none" w:sz="0" w:space="0" w:color="auto"/>
                                                                                                            <w:bottom w:val="none" w:sz="0" w:space="0" w:color="auto"/>
                                                                                                            <w:right w:val="none" w:sz="0" w:space="0" w:color="auto"/>
                                                                                                          </w:divBdr>
                                                                                                        </w:div>
                                                                                                      </w:divsChild>
                                                                                                    </w:div>
                                                                                                    <w:div w:id="1139616815">
                                                                                                      <w:marLeft w:val="0"/>
                                                                                                      <w:marRight w:val="0"/>
                                                                                                      <w:marTop w:val="0"/>
                                                                                                      <w:marBottom w:val="0"/>
                                                                                                      <w:divBdr>
                                                                                                        <w:top w:val="none" w:sz="0" w:space="0" w:color="auto"/>
                                                                                                        <w:left w:val="none" w:sz="0" w:space="0" w:color="auto"/>
                                                                                                        <w:bottom w:val="none" w:sz="0" w:space="0" w:color="auto"/>
                                                                                                        <w:right w:val="none" w:sz="0" w:space="0" w:color="auto"/>
                                                                                                      </w:divBdr>
                                                                                                      <w:divsChild>
                                                                                                        <w:div w:id="1378092915">
                                                                                                          <w:marLeft w:val="0"/>
                                                                                                          <w:marRight w:val="0"/>
                                                                                                          <w:marTop w:val="0"/>
                                                                                                          <w:marBottom w:val="0"/>
                                                                                                          <w:divBdr>
                                                                                                            <w:top w:val="none" w:sz="0" w:space="0" w:color="auto"/>
                                                                                                            <w:left w:val="none" w:sz="0" w:space="0" w:color="auto"/>
                                                                                                            <w:bottom w:val="none" w:sz="0" w:space="0" w:color="auto"/>
                                                                                                            <w:right w:val="none" w:sz="0" w:space="0" w:color="auto"/>
                                                                                                          </w:divBdr>
                                                                                                        </w:div>
                                                                                                      </w:divsChild>
                                                                                                    </w:div>
                                                                                                    <w:div w:id="1143237518">
                                                                                                      <w:marLeft w:val="0"/>
                                                                                                      <w:marRight w:val="0"/>
                                                                                                      <w:marTop w:val="0"/>
                                                                                                      <w:marBottom w:val="0"/>
                                                                                                      <w:divBdr>
                                                                                                        <w:top w:val="none" w:sz="0" w:space="0" w:color="auto"/>
                                                                                                        <w:left w:val="none" w:sz="0" w:space="0" w:color="auto"/>
                                                                                                        <w:bottom w:val="none" w:sz="0" w:space="0" w:color="auto"/>
                                                                                                        <w:right w:val="none" w:sz="0" w:space="0" w:color="auto"/>
                                                                                                      </w:divBdr>
                                                                                                      <w:divsChild>
                                                                                                        <w:div w:id="119423469">
                                                                                                          <w:marLeft w:val="0"/>
                                                                                                          <w:marRight w:val="0"/>
                                                                                                          <w:marTop w:val="0"/>
                                                                                                          <w:marBottom w:val="0"/>
                                                                                                          <w:divBdr>
                                                                                                            <w:top w:val="none" w:sz="0" w:space="0" w:color="auto"/>
                                                                                                            <w:left w:val="none" w:sz="0" w:space="0" w:color="auto"/>
                                                                                                            <w:bottom w:val="none" w:sz="0" w:space="0" w:color="auto"/>
                                                                                                            <w:right w:val="none" w:sz="0" w:space="0" w:color="auto"/>
                                                                                                          </w:divBdr>
                                                                                                        </w:div>
                                                                                                        <w:div w:id="421799635">
                                                                                                          <w:marLeft w:val="0"/>
                                                                                                          <w:marRight w:val="0"/>
                                                                                                          <w:marTop w:val="0"/>
                                                                                                          <w:marBottom w:val="0"/>
                                                                                                          <w:divBdr>
                                                                                                            <w:top w:val="none" w:sz="0" w:space="0" w:color="auto"/>
                                                                                                            <w:left w:val="none" w:sz="0" w:space="0" w:color="auto"/>
                                                                                                            <w:bottom w:val="none" w:sz="0" w:space="0" w:color="auto"/>
                                                                                                            <w:right w:val="none" w:sz="0" w:space="0" w:color="auto"/>
                                                                                                          </w:divBdr>
                                                                                                        </w:div>
                                                                                                        <w:div w:id="1984700886">
                                                                                                          <w:marLeft w:val="0"/>
                                                                                                          <w:marRight w:val="0"/>
                                                                                                          <w:marTop w:val="0"/>
                                                                                                          <w:marBottom w:val="0"/>
                                                                                                          <w:divBdr>
                                                                                                            <w:top w:val="none" w:sz="0" w:space="0" w:color="auto"/>
                                                                                                            <w:left w:val="none" w:sz="0" w:space="0" w:color="auto"/>
                                                                                                            <w:bottom w:val="none" w:sz="0" w:space="0" w:color="auto"/>
                                                                                                            <w:right w:val="none" w:sz="0" w:space="0" w:color="auto"/>
                                                                                                          </w:divBdr>
                                                                                                        </w:div>
                                                                                                      </w:divsChild>
                                                                                                    </w:div>
                                                                                                    <w:div w:id="1156142203">
                                                                                                      <w:marLeft w:val="0"/>
                                                                                                      <w:marRight w:val="0"/>
                                                                                                      <w:marTop w:val="0"/>
                                                                                                      <w:marBottom w:val="0"/>
                                                                                                      <w:divBdr>
                                                                                                        <w:top w:val="none" w:sz="0" w:space="0" w:color="auto"/>
                                                                                                        <w:left w:val="none" w:sz="0" w:space="0" w:color="auto"/>
                                                                                                        <w:bottom w:val="none" w:sz="0" w:space="0" w:color="auto"/>
                                                                                                        <w:right w:val="none" w:sz="0" w:space="0" w:color="auto"/>
                                                                                                      </w:divBdr>
                                                                                                      <w:divsChild>
                                                                                                        <w:div w:id="2023312778">
                                                                                                          <w:marLeft w:val="0"/>
                                                                                                          <w:marRight w:val="0"/>
                                                                                                          <w:marTop w:val="0"/>
                                                                                                          <w:marBottom w:val="0"/>
                                                                                                          <w:divBdr>
                                                                                                            <w:top w:val="none" w:sz="0" w:space="0" w:color="auto"/>
                                                                                                            <w:left w:val="none" w:sz="0" w:space="0" w:color="auto"/>
                                                                                                            <w:bottom w:val="none" w:sz="0" w:space="0" w:color="auto"/>
                                                                                                            <w:right w:val="none" w:sz="0" w:space="0" w:color="auto"/>
                                                                                                          </w:divBdr>
                                                                                                        </w:div>
                                                                                                      </w:divsChild>
                                                                                                    </w:div>
                                                                                                    <w:div w:id="1167750095">
                                                                                                      <w:marLeft w:val="0"/>
                                                                                                      <w:marRight w:val="0"/>
                                                                                                      <w:marTop w:val="0"/>
                                                                                                      <w:marBottom w:val="0"/>
                                                                                                      <w:divBdr>
                                                                                                        <w:top w:val="none" w:sz="0" w:space="0" w:color="auto"/>
                                                                                                        <w:left w:val="none" w:sz="0" w:space="0" w:color="auto"/>
                                                                                                        <w:bottom w:val="none" w:sz="0" w:space="0" w:color="auto"/>
                                                                                                        <w:right w:val="none" w:sz="0" w:space="0" w:color="auto"/>
                                                                                                      </w:divBdr>
                                                                                                      <w:divsChild>
                                                                                                        <w:div w:id="1734889813">
                                                                                                          <w:marLeft w:val="0"/>
                                                                                                          <w:marRight w:val="0"/>
                                                                                                          <w:marTop w:val="0"/>
                                                                                                          <w:marBottom w:val="0"/>
                                                                                                          <w:divBdr>
                                                                                                            <w:top w:val="none" w:sz="0" w:space="0" w:color="auto"/>
                                                                                                            <w:left w:val="none" w:sz="0" w:space="0" w:color="auto"/>
                                                                                                            <w:bottom w:val="none" w:sz="0" w:space="0" w:color="auto"/>
                                                                                                            <w:right w:val="none" w:sz="0" w:space="0" w:color="auto"/>
                                                                                                          </w:divBdr>
                                                                                                        </w:div>
                                                                                                      </w:divsChild>
                                                                                                    </w:div>
                                                                                                    <w:div w:id="1204947898">
                                                                                                      <w:marLeft w:val="0"/>
                                                                                                      <w:marRight w:val="0"/>
                                                                                                      <w:marTop w:val="0"/>
                                                                                                      <w:marBottom w:val="0"/>
                                                                                                      <w:divBdr>
                                                                                                        <w:top w:val="none" w:sz="0" w:space="0" w:color="auto"/>
                                                                                                        <w:left w:val="none" w:sz="0" w:space="0" w:color="auto"/>
                                                                                                        <w:bottom w:val="none" w:sz="0" w:space="0" w:color="auto"/>
                                                                                                        <w:right w:val="none" w:sz="0" w:space="0" w:color="auto"/>
                                                                                                      </w:divBdr>
                                                                                                      <w:divsChild>
                                                                                                        <w:div w:id="435253091">
                                                                                                          <w:marLeft w:val="0"/>
                                                                                                          <w:marRight w:val="0"/>
                                                                                                          <w:marTop w:val="0"/>
                                                                                                          <w:marBottom w:val="0"/>
                                                                                                          <w:divBdr>
                                                                                                            <w:top w:val="none" w:sz="0" w:space="0" w:color="auto"/>
                                                                                                            <w:left w:val="none" w:sz="0" w:space="0" w:color="auto"/>
                                                                                                            <w:bottom w:val="none" w:sz="0" w:space="0" w:color="auto"/>
                                                                                                            <w:right w:val="none" w:sz="0" w:space="0" w:color="auto"/>
                                                                                                          </w:divBdr>
                                                                                                        </w:div>
                                                                                                      </w:divsChild>
                                                                                                    </w:div>
                                                                                                    <w:div w:id="1218980299">
                                                                                                      <w:marLeft w:val="0"/>
                                                                                                      <w:marRight w:val="0"/>
                                                                                                      <w:marTop w:val="0"/>
                                                                                                      <w:marBottom w:val="0"/>
                                                                                                      <w:divBdr>
                                                                                                        <w:top w:val="none" w:sz="0" w:space="0" w:color="auto"/>
                                                                                                        <w:left w:val="none" w:sz="0" w:space="0" w:color="auto"/>
                                                                                                        <w:bottom w:val="none" w:sz="0" w:space="0" w:color="auto"/>
                                                                                                        <w:right w:val="none" w:sz="0" w:space="0" w:color="auto"/>
                                                                                                      </w:divBdr>
                                                                                                      <w:divsChild>
                                                                                                        <w:div w:id="239172201">
                                                                                                          <w:marLeft w:val="0"/>
                                                                                                          <w:marRight w:val="0"/>
                                                                                                          <w:marTop w:val="0"/>
                                                                                                          <w:marBottom w:val="0"/>
                                                                                                          <w:divBdr>
                                                                                                            <w:top w:val="none" w:sz="0" w:space="0" w:color="auto"/>
                                                                                                            <w:left w:val="none" w:sz="0" w:space="0" w:color="auto"/>
                                                                                                            <w:bottom w:val="none" w:sz="0" w:space="0" w:color="auto"/>
                                                                                                            <w:right w:val="none" w:sz="0" w:space="0" w:color="auto"/>
                                                                                                          </w:divBdr>
                                                                                                        </w:div>
                                                                                                      </w:divsChild>
                                                                                                    </w:div>
                                                                                                    <w:div w:id="1234199059">
                                                                                                      <w:marLeft w:val="0"/>
                                                                                                      <w:marRight w:val="0"/>
                                                                                                      <w:marTop w:val="0"/>
                                                                                                      <w:marBottom w:val="0"/>
                                                                                                      <w:divBdr>
                                                                                                        <w:top w:val="none" w:sz="0" w:space="0" w:color="auto"/>
                                                                                                        <w:left w:val="none" w:sz="0" w:space="0" w:color="auto"/>
                                                                                                        <w:bottom w:val="none" w:sz="0" w:space="0" w:color="auto"/>
                                                                                                        <w:right w:val="none" w:sz="0" w:space="0" w:color="auto"/>
                                                                                                      </w:divBdr>
                                                                                                      <w:divsChild>
                                                                                                        <w:div w:id="2043164024">
                                                                                                          <w:marLeft w:val="0"/>
                                                                                                          <w:marRight w:val="0"/>
                                                                                                          <w:marTop w:val="0"/>
                                                                                                          <w:marBottom w:val="0"/>
                                                                                                          <w:divBdr>
                                                                                                            <w:top w:val="none" w:sz="0" w:space="0" w:color="auto"/>
                                                                                                            <w:left w:val="none" w:sz="0" w:space="0" w:color="auto"/>
                                                                                                            <w:bottom w:val="none" w:sz="0" w:space="0" w:color="auto"/>
                                                                                                            <w:right w:val="none" w:sz="0" w:space="0" w:color="auto"/>
                                                                                                          </w:divBdr>
                                                                                                        </w:div>
                                                                                                      </w:divsChild>
                                                                                                    </w:div>
                                                                                                    <w:div w:id="1242637098">
                                                                                                      <w:marLeft w:val="0"/>
                                                                                                      <w:marRight w:val="0"/>
                                                                                                      <w:marTop w:val="0"/>
                                                                                                      <w:marBottom w:val="0"/>
                                                                                                      <w:divBdr>
                                                                                                        <w:top w:val="none" w:sz="0" w:space="0" w:color="auto"/>
                                                                                                        <w:left w:val="none" w:sz="0" w:space="0" w:color="auto"/>
                                                                                                        <w:bottom w:val="none" w:sz="0" w:space="0" w:color="auto"/>
                                                                                                        <w:right w:val="none" w:sz="0" w:space="0" w:color="auto"/>
                                                                                                      </w:divBdr>
                                                                                                      <w:divsChild>
                                                                                                        <w:div w:id="1877621282">
                                                                                                          <w:marLeft w:val="0"/>
                                                                                                          <w:marRight w:val="0"/>
                                                                                                          <w:marTop w:val="0"/>
                                                                                                          <w:marBottom w:val="0"/>
                                                                                                          <w:divBdr>
                                                                                                            <w:top w:val="none" w:sz="0" w:space="0" w:color="auto"/>
                                                                                                            <w:left w:val="none" w:sz="0" w:space="0" w:color="auto"/>
                                                                                                            <w:bottom w:val="none" w:sz="0" w:space="0" w:color="auto"/>
                                                                                                            <w:right w:val="none" w:sz="0" w:space="0" w:color="auto"/>
                                                                                                          </w:divBdr>
                                                                                                        </w:div>
                                                                                                      </w:divsChild>
                                                                                                    </w:div>
                                                                                                    <w:div w:id="1311597297">
                                                                                                      <w:marLeft w:val="0"/>
                                                                                                      <w:marRight w:val="0"/>
                                                                                                      <w:marTop w:val="0"/>
                                                                                                      <w:marBottom w:val="0"/>
                                                                                                      <w:divBdr>
                                                                                                        <w:top w:val="none" w:sz="0" w:space="0" w:color="auto"/>
                                                                                                        <w:left w:val="none" w:sz="0" w:space="0" w:color="auto"/>
                                                                                                        <w:bottom w:val="none" w:sz="0" w:space="0" w:color="auto"/>
                                                                                                        <w:right w:val="none" w:sz="0" w:space="0" w:color="auto"/>
                                                                                                      </w:divBdr>
                                                                                                      <w:divsChild>
                                                                                                        <w:div w:id="655063230">
                                                                                                          <w:marLeft w:val="0"/>
                                                                                                          <w:marRight w:val="0"/>
                                                                                                          <w:marTop w:val="0"/>
                                                                                                          <w:marBottom w:val="0"/>
                                                                                                          <w:divBdr>
                                                                                                            <w:top w:val="none" w:sz="0" w:space="0" w:color="auto"/>
                                                                                                            <w:left w:val="none" w:sz="0" w:space="0" w:color="auto"/>
                                                                                                            <w:bottom w:val="none" w:sz="0" w:space="0" w:color="auto"/>
                                                                                                            <w:right w:val="none" w:sz="0" w:space="0" w:color="auto"/>
                                                                                                          </w:divBdr>
                                                                                                        </w:div>
                                                                                                      </w:divsChild>
                                                                                                    </w:div>
                                                                                                    <w:div w:id="1316833447">
                                                                                                      <w:marLeft w:val="0"/>
                                                                                                      <w:marRight w:val="0"/>
                                                                                                      <w:marTop w:val="0"/>
                                                                                                      <w:marBottom w:val="0"/>
                                                                                                      <w:divBdr>
                                                                                                        <w:top w:val="none" w:sz="0" w:space="0" w:color="auto"/>
                                                                                                        <w:left w:val="none" w:sz="0" w:space="0" w:color="auto"/>
                                                                                                        <w:bottom w:val="none" w:sz="0" w:space="0" w:color="auto"/>
                                                                                                        <w:right w:val="none" w:sz="0" w:space="0" w:color="auto"/>
                                                                                                      </w:divBdr>
                                                                                                      <w:divsChild>
                                                                                                        <w:div w:id="2115321549">
                                                                                                          <w:marLeft w:val="0"/>
                                                                                                          <w:marRight w:val="0"/>
                                                                                                          <w:marTop w:val="0"/>
                                                                                                          <w:marBottom w:val="0"/>
                                                                                                          <w:divBdr>
                                                                                                            <w:top w:val="none" w:sz="0" w:space="0" w:color="auto"/>
                                                                                                            <w:left w:val="none" w:sz="0" w:space="0" w:color="auto"/>
                                                                                                            <w:bottom w:val="none" w:sz="0" w:space="0" w:color="auto"/>
                                                                                                            <w:right w:val="none" w:sz="0" w:space="0" w:color="auto"/>
                                                                                                          </w:divBdr>
                                                                                                        </w:div>
                                                                                                      </w:divsChild>
                                                                                                    </w:div>
                                                                                                    <w:div w:id="1359889424">
                                                                                                      <w:marLeft w:val="0"/>
                                                                                                      <w:marRight w:val="0"/>
                                                                                                      <w:marTop w:val="0"/>
                                                                                                      <w:marBottom w:val="0"/>
                                                                                                      <w:divBdr>
                                                                                                        <w:top w:val="none" w:sz="0" w:space="0" w:color="auto"/>
                                                                                                        <w:left w:val="none" w:sz="0" w:space="0" w:color="auto"/>
                                                                                                        <w:bottom w:val="none" w:sz="0" w:space="0" w:color="auto"/>
                                                                                                        <w:right w:val="none" w:sz="0" w:space="0" w:color="auto"/>
                                                                                                      </w:divBdr>
                                                                                                      <w:divsChild>
                                                                                                        <w:div w:id="1197616006">
                                                                                                          <w:marLeft w:val="0"/>
                                                                                                          <w:marRight w:val="0"/>
                                                                                                          <w:marTop w:val="0"/>
                                                                                                          <w:marBottom w:val="0"/>
                                                                                                          <w:divBdr>
                                                                                                            <w:top w:val="none" w:sz="0" w:space="0" w:color="auto"/>
                                                                                                            <w:left w:val="none" w:sz="0" w:space="0" w:color="auto"/>
                                                                                                            <w:bottom w:val="none" w:sz="0" w:space="0" w:color="auto"/>
                                                                                                            <w:right w:val="none" w:sz="0" w:space="0" w:color="auto"/>
                                                                                                          </w:divBdr>
                                                                                                        </w:div>
                                                                                                      </w:divsChild>
                                                                                                    </w:div>
                                                                                                    <w:div w:id="1370645868">
                                                                                                      <w:marLeft w:val="0"/>
                                                                                                      <w:marRight w:val="0"/>
                                                                                                      <w:marTop w:val="0"/>
                                                                                                      <w:marBottom w:val="0"/>
                                                                                                      <w:divBdr>
                                                                                                        <w:top w:val="none" w:sz="0" w:space="0" w:color="auto"/>
                                                                                                        <w:left w:val="none" w:sz="0" w:space="0" w:color="auto"/>
                                                                                                        <w:bottom w:val="none" w:sz="0" w:space="0" w:color="auto"/>
                                                                                                        <w:right w:val="none" w:sz="0" w:space="0" w:color="auto"/>
                                                                                                      </w:divBdr>
                                                                                                      <w:divsChild>
                                                                                                        <w:div w:id="996687141">
                                                                                                          <w:marLeft w:val="0"/>
                                                                                                          <w:marRight w:val="0"/>
                                                                                                          <w:marTop w:val="0"/>
                                                                                                          <w:marBottom w:val="0"/>
                                                                                                          <w:divBdr>
                                                                                                            <w:top w:val="none" w:sz="0" w:space="0" w:color="auto"/>
                                                                                                            <w:left w:val="none" w:sz="0" w:space="0" w:color="auto"/>
                                                                                                            <w:bottom w:val="none" w:sz="0" w:space="0" w:color="auto"/>
                                                                                                            <w:right w:val="none" w:sz="0" w:space="0" w:color="auto"/>
                                                                                                          </w:divBdr>
                                                                                                        </w:div>
                                                                                                      </w:divsChild>
                                                                                                    </w:div>
                                                                                                    <w:div w:id="1431580482">
                                                                                                      <w:marLeft w:val="0"/>
                                                                                                      <w:marRight w:val="0"/>
                                                                                                      <w:marTop w:val="0"/>
                                                                                                      <w:marBottom w:val="0"/>
                                                                                                      <w:divBdr>
                                                                                                        <w:top w:val="none" w:sz="0" w:space="0" w:color="auto"/>
                                                                                                        <w:left w:val="none" w:sz="0" w:space="0" w:color="auto"/>
                                                                                                        <w:bottom w:val="none" w:sz="0" w:space="0" w:color="auto"/>
                                                                                                        <w:right w:val="none" w:sz="0" w:space="0" w:color="auto"/>
                                                                                                      </w:divBdr>
                                                                                                      <w:divsChild>
                                                                                                        <w:div w:id="1372268556">
                                                                                                          <w:marLeft w:val="0"/>
                                                                                                          <w:marRight w:val="0"/>
                                                                                                          <w:marTop w:val="0"/>
                                                                                                          <w:marBottom w:val="0"/>
                                                                                                          <w:divBdr>
                                                                                                            <w:top w:val="none" w:sz="0" w:space="0" w:color="auto"/>
                                                                                                            <w:left w:val="none" w:sz="0" w:space="0" w:color="auto"/>
                                                                                                            <w:bottom w:val="none" w:sz="0" w:space="0" w:color="auto"/>
                                                                                                            <w:right w:val="none" w:sz="0" w:space="0" w:color="auto"/>
                                                                                                          </w:divBdr>
                                                                                                        </w:div>
                                                                                                      </w:divsChild>
                                                                                                    </w:div>
                                                                                                    <w:div w:id="1434589867">
                                                                                                      <w:marLeft w:val="0"/>
                                                                                                      <w:marRight w:val="0"/>
                                                                                                      <w:marTop w:val="0"/>
                                                                                                      <w:marBottom w:val="0"/>
                                                                                                      <w:divBdr>
                                                                                                        <w:top w:val="none" w:sz="0" w:space="0" w:color="auto"/>
                                                                                                        <w:left w:val="none" w:sz="0" w:space="0" w:color="auto"/>
                                                                                                        <w:bottom w:val="none" w:sz="0" w:space="0" w:color="auto"/>
                                                                                                        <w:right w:val="none" w:sz="0" w:space="0" w:color="auto"/>
                                                                                                      </w:divBdr>
                                                                                                      <w:divsChild>
                                                                                                        <w:div w:id="85663668">
                                                                                                          <w:marLeft w:val="0"/>
                                                                                                          <w:marRight w:val="0"/>
                                                                                                          <w:marTop w:val="0"/>
                                                                                                          <w:marBottom w:val="0"/>
                                                                                                          <w:divBdr>
                                                                                                            <w:top w:val="none" w:sz="0" w:space="0" w:color="auto"/>
                                                                                                            <w:left w:val="none" w:sz="0" w:space="0" w:color="auto"/>
                                                                                                            <w:bottom w:val="none" w:sz="0" w:space="0" w:color="auto"/>
                                                                                                            <w:right w:val="none" w:sz="0" w:space="0" w:color="auto"/>
                                                                                                          </w:divBdr>
                                                                                                        </w:div>
                                                                                                      </w:divsChild>
                                                                                                    </w:div>
                                                                                                    <w:div w:id="1476337487">
                                                                                                      <w:marLeft w:val="0"/>
                                                                                                      <w:marRight w:val="0"/>
                                                                                                      <w:marTop w:val="0"/>
                                                                                                      <w:marBottom w:val="0"/>
                                                                                                      <w:divBdr>
                                                                                                        <w:top w:val="none" w:sz="0" w:space="0" w:color="auto"/>
                                                                                                        <w:left w:val="none" w:sz="0" w:space="0" w:color="auto"/>
                                                                                                        <w:bottom w:val="none" w:sz="0" w:space="0" w:color="auto"/>
                                                                                                        <w:right w:val="none" w:sz="0" w:space="0" w:color="auto"/>
                                                                                                      </w:divBdr>
                                                                                                      <w:divsChild>
                                                                                                        <w:div w:id="854266503">
                                                                                                          <w:marLeft w:val="0"/>
                                                                                                          <w:marRight w:val="0"/>
                                                                                                          <w:marTop w:val="0"/>
                                                                                                          <w:marBottom w:val="0"/>
                                                                                                          <w:divBdr>
                                                                                                            <w:top w:val="none" w:sz="0" w:space="0" w:color="auto"/>
                                                                                                            <w:left w:val="none" w:sz="0" w:space="0" w:color="auto"/>
                                                                                                            <w:bottom w:val="none" w:sz="0" w:space="0" w:color="auto"/>
                                                                                                            <w:right w:val="none" w:sz="0" w:space="0" w:color="auto"/>
                                                                                                          </w:divBdr>
                                                                                                        </w:div>
                                                                                                      </w:divsChild>
                                                                                                    </w:div>
                                                                                                    <w:div w:id="1502575773">
                                                                                                      <w:marLeft w:val="0"/>
                                                                                                      <w:marRight w:val="0"/>
                                                                                                      <w:marTop w:val="0"/>
                                                                                                      <w:marBottom w:val="0"/>
                                                                                                      <w:divBdr>
                                                                                                        <w:top w:val="none" w:sz="0" w:space="0" w:color="auto"/>
                                                                                                        <w:left w:val="none" w:sz="0" w:space="0" w:color="auto"/>
                                                                                                        <w:bottom w:val="none" w:sz="0" w:space="0" w:color="auto"/>
                                                                                                        <w:right w:val="none" w:sz="0" w:space="0" w:color="auto"/>
                                                                                                      </w:divBdr>
                                                                                                      <w:divsChild>
                                                                                                        <w:div w:id="1383211993">
                                                                                                          <w:marLeft w:val="0"/>
                                                                                                          <w:marRight w:val="0"/>
                                                                                                          <w:marTop w:val="0"/>
                                                                                                          <w:marBottom w:val="0"/>
                                                                                                          <w:divBdr>
                                                                                                            <w:top w:val="none" w:sz="0" w:space="0" w:color="auto"/>
                                                                                                            <w:left w:val="none" w:sz="0" w:space="0" w:color="auto"/>
                                                                                                            <w:bottom w:val="none" w:sz="0" w:space="0" w:color="auto"/>
                                                                                                            <w:right w:val="none" w:sz="0" w:space="0" w:color="auto"/>
                                                                                                          </w:divBdr>
                                                                                                        </w:div>
                                                                                                      </w:divsChild>
                                                                                                    </w:div>
                                                                                                    <w:div w:id="1511485039">
                                                                                                      <w:marLeft w:val="0"/>
                                                                                                      <w:marRight w:val="0"/>
                                                                                                      <w:marTop w:val="0"/>
                                                                                                      <w:marBottom w:val="0"/>
                                                                                                      <w:divBdr>
                                                                                                        <w:top w:val="none" w:sz="0" w:space="0" w:color="auto"/>
                                                                                                        <w:left w:val="none" w:sz="0" w:space="0" w:color="auto"/>
                                                                                                        <w:bottom w:val="none" w:sz="0" w:space="0" w:color="auto"/>
                                                                                                        <w:right w:val="none" w:sz="0" w:space="0" w:color="auto"/>
                                                                                                      </w:divBdr>
                                                                                                      <w:divsChild>
                                                                                                        <w:div w:id="315763790">
                                                                                                          <w:marLeft w:val="0"/>
                                                                                                          <w:marRight w:val="0"/>
                                                                                                          <w:marTop w:val="0"/>
                                                                                                          <w:marBottom w:val="0"/>
                                                                                                          <w:divBdr>
                                                                                                            <w:top w:val="none" w:sz="0" w:space="0" w:color="auto"/>
                                                                                                            <w:left w:val="none" w:sz="0" w:space="0" w:color="auto"/>
                                                                                                            <w:bottom w:val="none" w:sz="0" w:space="0" w:color="auto"/>
                                                                                                            <w:right w:val="none" w:sz="0" w:space="0" w:color="auto"/>
                                                                                                          </w:divBdr>
                                                                                                        </w:div>
                                                                                                        <w:div w:id="867110626">
                                                                                                          <w:marLeft w:val="0"/>
                                                                                                          <w:marRight w:val="0"/>
                                                                                                          <w:marTop w:val="0"/>
                                                                                                          <w:marBottom w:val="0"/>
                                                                                                          <w:divBdr>
                                                                                                            <w:top w:val="none" w:sz="0" w:space="0" w:color="auto"/>
                                                                                                            <w:left w:val="none" w:sz="0" w:space="0" w:color="auto"/>
                                                                                                            <w:bottom w:val="none" w:sz="0" w:space="0" w:color="auto"/>
                                                                                                            <w:right w:val="none" w:sz="0" w:space="0" w:color="auto"/>
                                                                                                          </w:divBdr>
                                                                                                        </w:div>
                                                                                                        <w:div w:id="1888181462">
                                                                                                          <w:marLeft w:val="0"/>
                                                                                                          <w:marRight w:val="0"/>
                                                                                                          <w:marTop w:val="0"/>
                                                                                                          <w:marBottom w:val="0"/>
                                                                                                          <w:divBdr>
                                                                                                            <w:top w:val="none" w:sz="0" w:space="0" w:color="auto"/>
                                                                                                            <w:left w:val="none" w:sz="0" w:space="0" w:color="auto"/>
                                                                                                            <w:bottom w:val="none" w:sz="0" w:space="0" w:color="auto"/>
                                                                                                            <w:right w:val="none" w:sz="0" w:space="0" w:color="auto"/>
                                                                                                          </w:divBdr>
                                                                                                        </w:div>
                                                                                                        <w:div w:id="2065106053">
                                                                                                          <w:marLeft w:val="0"/>
                                                                                                          <w:marRight w:val="0"/>
                                                                                                          <w:marTop w:val="0"/>
                                                                                                          <w:marBottom w:val="0"/>
                                                                                                          <w:divBdr>
                                                                                                            <w:top w:val="none" w:sz="0" w:space="0" w:color="auto"/>
                                                                                                            <w:left w:val="none" w:sz="0" w:space="0" w:color="auto"/>
                                                                                                            <w:bottom w:val="none" w:sz="0" w:space="0" w:color="auto"/>
                                                                                                            <w:right w:val="none" w:sz="0" w:space="0" w:color="auto"/>
                                                                                                          </w:divBdr>
                                                                                                        </w:div>
                                                                                                      </w:divsChild>
                                                                                                    </w:div>
                                                                                                    <w:div w:id="1584028071">
                                                                                                      <w:marLeft w:val="0"/>
                                                                                                      <w:marRight w:val="0"/>
                                                                                                      <w:marTop w:val="0"/>
                                                                                                      <w:marBottom w:val="0"/>
                                                                                                      <w:divBdr>
                                                                                                        <w:top w:val="none" w:sz="0" w:space="0" w:color="auto"/>
                                                                                                        <w:left w:val="none" w:sz="0" w:space="0" w:color="auto"/>
                                                                                                        <w:bottom w:val="none" w:sz="0" w:space="0" w:color="auto"/>
                                                                                                        <w:right w:val="none" w:sz="0" w:space="0" w:color="auto"/>
                                                                                                      </w:divBdr>
                                                                                                      <w:divsChild>
                                                                                                        <w:div w:id="407927117">
                                                                                                          <w:marLeft w:val="0"/>
                                                                                                          <w:marRight w:val="0"/>
                                                                                                          <w:marTop w:val="0"/>
                                                                                                          <w:marBottom w:val="0"/>
                                                                                                          <w:divBdr>
                                                                                                            <w:top w:val="none" w:sz="0" w:space="0" w:color="auto"/>
                                                                                                            <w:left w:val="none" w:sz="0" w:space="0" w:color="auto"/>
                                                                                                            <w:bottom w:val="none" w:sz="0" w:space="0" w:color="auto"/>
                                                                                                            <w:right w:val="none" w:sz="0" w:space="0" w:color="auto"/>
                                                                                                          </w:divBdr>
                                                                                                        </w:div>
                                                                                                        <w:div w:id="725252619">
                                                                                                          <w:marLeft w:val="0"/>
                                                                                                          <w:marRight w:val="0"/>
                                                                                                          <w:marTop w:val="0"/>
                                                                                                          <w:marBottom w:val="0"/>
                                                                                                          <w:divBdr>
                                                                                                            <w:top w:val="none" w:sz="0" w:space="0" w:color="auto"/>
                                                                                                            <w:left w:val="none" w:sz="0" w:space="0" w:color="auto"/>
                                                                                                            <w:bottom w:val="none" w:sz="0" w:space="0" w:color="auto"/>
                                                                                                            <w:right w:val="none" w:sz="0" w:space="0" w:color="auto"/>
                                                                                                          </w:divBdr>
                                                                                                        </w:div>
                                                                                                        <w:div w:id="915167174">
                                                                                                          <w:marLeft w:val="0"/>
                                                                                                          <w:marRight w:val="0"/>
                                                                                                          <w:marTop w:val="0"/>
                                                                                                          <w:marBottom w:val="0"/>
                                                                                                          <w:divBdr>
                                                                                                            <w:top w:val="none" w:sz="0" w:space="0" w:color="auto"/>
                                                                                                            <w:left w:val="none" w:sz="0" w:space="0" w:color="auto"/>
                                                                                                            <w:bottom w:val="none" w:sz="0" w:space="0" w:color="auto"/>
                                                                                                            <w:right w:val="none" w:sz="0" w:space="0" w:color="auto"/>
                                                                                                          </w:divBdr>
                                                                                                        </w:div>
                                                                                                      </w:divsChild>
                                                                                                    </w:div>
                                                                                                    <w:div w:id="1605916123">
                                                                                                      <w:marLeft w:val="0"/>
                                                                                                      <w:marRight w:val="0"/>
                                                                                                      <w:marTop w:val="0"/>
                                                                                                      <w:marBottom w:val="0"/>
                                                                                                      <w:divBdr>
                                                                                                        <w:top w:val="none" w:sz="0" w:space="0" w:color="auto"/>
                                                                                                        <w:left w:val="none" w:sz="0" w:space="0" w:color="auto"/>
                                                                                                        <w:bottom w:val="none" w:sz="0" w:space="0" w:color="auto"/>
                                                                                                        <w:right w:val="none" w:sz="0" w:space="0" w:color="auto"/>
                                                                                                      </w:divBdr>
                                                                                                      <w:divsChild>
                                                                                                        <w:div w:id="116489637">
                                                                                                          <w:marLeft w:val="0"/>
                                                                                                          <w:marRight w:val="0"/>
                                                                                                          <w:marTop w:val="0"/>
                                                                                                          <w:marBottom w:val="0"/>
                                                                                                          <w:divBdr>
                                                                                                            <w:top w:val="none" w:sz="0" w:space="0" w:color="auto"/>
                                                                                                            <w:left w:val="none" w:sz="0" w:space="0" w:color="auto"/>
                                                                                                            <w:bottom w:val="none" w:sz="0" w:space="0" w:color="auto"/>
                                                                                                            <w:right w:val="none" w:sz="0" w:space="0" w:color="auto"/>
                                                                                                          </w:divBdr>
                                                                                                        </w:div>
                                                                                                        <w:div w:id="1075055149">
                                                                                                          <w:marLeft w:val="0"/>
                                                                                                          <w:marRight w:val="0"/>
                                                                                                          <w:marTop w:val="0"/>
                                                                                                          <w:marBottom w:val="0"/>
                                                                                                          <w:divBdr>
                                                                                                            <w:top w:val="none" w:sz="0" w:space="0" w:color="auto"/>
                                                                                                            <w:left w:val="none" w:sz="0" w:space="0" w:color="auto"/>
                                                                                                            <w:bottom w:val="none" w:sz="0" w:space="0" w:color="auto"/>
                                                                                                            <w:right w:val="none" w:sz="0" w:space="0" w:color="auto"/>
                                                                                                          </w:divBdr>
                                                                                                        </w:div>
                                                                                                        <w:div w:id="1855415683">
                                                                                                          <w:marLeft w:val="0"/>
                                                                                                          <w:marRight w:val="0"/>
                                                                                                          <w:marTop w:val="0"/>
                                                                                                          <w:marBottom w:val="0"/>
                                                                                                          <w:divBdr>
                                                                                                            <w:top w:val="none" w:sz="0" w:space="0" w:color="auto"/>
                                                                                                            <w:left w:val="none" w:sz="0" w:space="0" w:color="auto"/>
                                                                                                            <w:bottom w:val="none" w:sz="0" w:space="0" w:color="auto"/>
                                                                                                            <w:right w:val="none" w:sz="0" w:space="0" w:color="auto"/>
                                                                                                          </w:divBdr>
                                                                                                        </w:div>
                                                                                                      </w:divsChild>
                                                                                                    </w:div>
                                                                                                    <w:div w:id="1624071797">
                                                                                                      <w:marLeft w:val="0"/>
                                                                                                      <w:marRight w:val="0"/>
                                                                                                      <w:marTop w:val="0"/>
                                                                                                      <w:marBottom w:val="0"/>
                                                                                                      <w:divBdr>
                                                                                                        <w:top w:val="none" w:sz="0" w:space="0" w:color="auto"/>
                                                                                                        <w:left w:val="none" w:sz="0" w:space="0" w:color="auto"/>
                                                                                                        <w:bottom w:val="none" w:sz="0" w:space="0" w:color="auto"/>
                                                                                                        <w:right w:val="none" w:sz="0" w:space="0" w:color="auto"/>
                                                                                                      </w:divBdr>
                                                                                                      <w:divsChild>
                                                                                                        <w:div w:id="1810123927">
                                                                                                          <w:marLeft w:val="0"/>
                                                                                                          <w:marRight w:val="0"/>
                                                                                                          <w:marTop w:val="0"/>
                                                                                                          <w:marBottom w:val="0"/>
                                                                                                          <w:divBdr>
                                                                                                            <w:top w:val="none" w:sz="0" w:space="0" w:color="auto"/>
                                                                                                            <w:left w:val="none" w:sz="0" w:space="0" w:color="auto"/>
                                                                                                            <w:bottom w:val="none" w:sz="0" w:space="0" w:color="auto"/>
                                                                                                            <w:right w:val="none" w:sz="0" w:space="0" w:color="auto"/>
                                                                                                          </w:divBdr>
                                                                                                        </w:div>
                                                                                                      </w:divsChild>
                                                                                                    </w:div>
                                                                                                    <w:div w:id="1654142164">
                                                                                                      <w:marLeft w:val="0"/>
                                                                                                      <w:marRight w:val="0"/>
                                                                                                      <w:marTop w:val="0"/>
                                                                                                      <w:marBottom w:val="0"/>
                                                                                                      <w:divBdr>
                                                                                                        <w:top w:val="none" w:sz="0" w:space="0" w:color="auto"/>
                                                                                                        <w:left w:val="none" w:sz="0" w:space="0" w:color="auto"/>
                                                                                                        <w:bottom w:val="none" w:sz="0" w:space="0" w:color="auto"/>
                                                                                                        <w:right w:val="none" w:sz="0" w:space="0" w:color="auto"/>
                                                                                                      </w:divBdr>
                                                                                                      <w:divsChild>
                                                                                                        <w:div w:id="68386248">
                                                                                                          <w:marLeft w:val="0"/>
                                                                                                          <w:marRight w:val="0"/>
                                                                                                          <w:marTop w:val="0"/>
                                                                                                          <w:marBottom w:val="0"/>
                                                                                                          <w:divBdr>
                                                                                                            <w:top w:val="none" w:sz="0" w:space="0" w:color="auto"/>
                                                                                                            <w:left w:val="none" w:sz="0" w:space="0" w:color="auto"/>
                                                                                                            <w:bottom w:val="none" w:sz="0" w:space="0" w:color="auto"/>
                                                                                                            <w:right w:val="none" w:sz="0" w:space="0" w:color="auto"/>
                                                                                                          </w:divBdr>
                                                                                                        </w:div>
                                                                                                        <w:div w:id="572159985">
                                                                                                          <w:marLeft w:val="0"/>
                                                                                                          <w:marRight w:val="0"/>
                                                                                                          <w:marTop w:val="0"/>
                                                                                                          <w:marBottom w:val="0"/>
                                                                                                          <w:divBdr>
                                                                                                            <w:top w:val="none" w:sz="0" w:space="0" w:color="auto"/>
                                                                                                            <w:left w:val="none" w:sz="0" w:space="0" w:color="auto"/>
                                                                                                            <w:bottom w:val="none" w:sz="0" w:space="0" w:color="auto"/>
                                                                                                            <w:right w:val="none" w:sz="0" w:space="0" w:color="auto"/>
                                                                                                          </w:divBdr>
                                                                                                        </w:div>
                                                                                                        <w:div w:id="611136703">
                                                                                                          <w:marLeft w:val="0"/>
                                                                                                          <w:marRight w:val="0"/>
                                                                                                          <w:marTop w:val="0"/>
                                                                                                          <w:marBottom w:val="0"/>
                                                                                                          <w:divBdr>
                                                                                                            <w:top w:val="none" w:sz="0" w:space="0" w:color="auto"/>
                                                                                                            <w:left w:val="none" w:sz="0" w:space="0" w:color="auto"/>
                                                                                                            <w:bottom w:val="none" w:sz="0" w:space="0" w:color="auto"/>
                                                                                                            <w:right w:val="none" w:sz="0" w:space="0" w:color="auto"/>
                                                                                                          </w:divBdr>
                                                                                                        </w:div>
                                                                                                        <w:div w:id="807748201">
                                                                                                          <w:marLeft w:val="0"/>
                                                                                                          <w:marRight w:val="0"/>
                                                                                                          <w:marTop w:val="0"/>
                                                                                                          <w:marBottom w:val="0"/>
                                                                                                          <w:divBdr>
                                                                                                            <w:top w:val="none" w:sz="0" w:space="0" w:color="auto"/>
                                                                                                            <w:left w:val="none" w:sz="0" w:space="0" w:color="auto"/>
                                                                                                            <w:bottom w:val="none" w:sz="0" w:space="0" w:color="auto"/>
                                                                                                            <w:right w:val="none" w:sz="0" w:space="0" w:color="auto"/>
                                                                                                          </w:divBdr>
                                                                                                        </w:div>
                                                                                                        <w:div w:id="1305818390">
                                                                                                          <w:marLeft w:val="0"/>
                                                                                                          <w:marRight w:val="0"/>
                                                                                                          <w:marTop w:val="0"/>
                                                                                                          <w:marBottom w:val="0"/>
                                                                                                          <w:divBdr>
                                                                                                            <w:top w:val="none" w:sz="0" w:space="0" w:color="auto"/>
                                                                                                            <w:left w:val="none" w:sz="0" w:space="0" w:color="auto"/>
                                                                                                            <w:bottom w:val="none" w:sz="0" w:space="0" w:color="auto"/>
                                                                                                            <w:right w:val="none" w:sz="0" w:space="0" w:color="auto"/>
                                                                                                          </w:divBdr>
                                                                                                        </w:div>
                                                                                                        <w:div w:id="2081562075">
                                                                                                          <w:marLeft w:val="0"/>
                                                                                                          <w:marRight w:val="0"/>
                                                                                                          <w:marTop w:val="0"/>
                                                                                                          <w:marBottom w:val="0"/>
                                                                                                          <w:divBdr>
                                                                                                            <w:top w:val="none" w:sz="0" w:space="0" w:color="auto"/>
                                                                                                            <w:left w:val="none" w:sz="0" w:space="0" w:color="auto"/>
                                                                                                            <w:bottom w:val="none" w:sz="0" w:space="0" w:color="auto"/>
                                                                                                            <w:right w:val="none" w:sz="0" w:space="0" w:color="auto"/>
                                                                                                          </w:divBdr>
                                                                                                        </w:div>
                                                                                                      </w:divsChild>
                                                                                                    </w:div>
                                                                                                    <w:div w:id="1669673868">
                                                                                                      <w:marLeft w:val="0"/>
                                                                                                      <w:marRight w:val="0"/>
                                                                                                      <w:marTop w:val="0"/>
                                                                                                      <w:marBottom w:val="0"/>
                                                                                                      <w:divBdr>
                                                                                                        <w:top w:val="none" w:sz="0" w:space="0" w:color="auto"/>
                                                                                                        <w:left w:val="none" w:sz="0" w:space="0" w:color="auto"/>
                                                                                                        <w:bottom w:val="none" w:sz="0" w:space="0" w:color="auto"/>
                                                                                                        <w:right w:val="none" w:sz="0" w:space="0" w:color="auto"/>
                                                                                                      </w:divBdr>
                                                                                                      <w:divsChild>
                                                                                                        <w:div w:id="169099891">
                                                                                                          <w:marLeft w:val="0"/>
                                                                                                          <w:marRight w:val="0"/>
                                                                                                          <w:marTop w:val="0"/>
                                                                                                          <w:marBottom w:val="0"/>
                                                                                                          <w:divBdr>
                                                                                                            <w:top w:val="none" w:sz="0" w:space="0" w:color="auto"/>
                                                                                                            <w:left w:val="none" w:sz="0" w:space="0" w:color="auto"/>
                                                                                                            <w:bottom w:val="none" w:sz="0" w:space="0" w:color="auto"/>
                                                                                                            <w:right w:val="none" w:sz="0" w:space="0" w:color="auto"/>
                                                                                                          </w:divBdr>
                                                                                                        </w:div>
                                                                                                      </w:divsChild>
                                                                                                    </w:div>
                                                                                                    <w:div w:id="1675181497">
                                                                                                      <w:marLeft w:val="0"/>
                                                                                                      <w:marRight w:val="0"/>
                                                                                                      <w:marTop w:val="0"/>
                                                                                                      <w:marBottom w:val="0"/>
                                                                                                      <w:divBdr>
                                                                                                        <w:top w:val="none" w:sz="0" w:space="0" w:color="auto"/>
                                                                                                        <w:left w:val="none" w:sz="0" w:space="0" w:color="auto"/>
                                                                                                        <w:bottom w:val="none" w:sz="0" w:space="0" w:color="auto"/>
                                                                                                        <w:right w:val="none" w:sz="0" w:space="0" w:color="auto"/>
                                                                                                      </w:divBdr>
                                                                                                      <w:divsChild>
                                                                                                        <w:div w:id="912352356">
                                                                                                          <w:marLeft w:val="0"/>
                                                                                                          <w:marRight w:val="0"/>
                                                                                                          <w:marTop w:val="0"/>
                                                                                                          <w:marBottom w:val="0"/>
                                                                                                          <w:divBdr>
                                                                                                            <w:top w:val="none" w:sz="0" w:space="0" w:color="auto"/>
                                                                                                            <w:left w:val="none" w:sz="0" w:space="0" w:color="auto"/>
                                                                                                            <w:bottom w:val="none" w:sz="0" w:space="0" w:color="auto"/>
                                                                                                            <w:right w:val="none" w:sz="0" w:space="0" w:color="auto"/>
                                                                                                          </w:divBdr>
                                                                                                        </w:div>
                                                                                                      </w:divsChild>
                                                                                                    </w:div>
                                                                                                    <w:div w:id="1727945494">
                                                                                                      <w:marLeft w:val="0"/>
                                                                                                      <w:marRight w:val="0"/>
                                                                                                      <w:marTop w:val="0"/>
                                                                                                      <w:marBottom w:val="0"/>
                                                                                                      <w:divBdr>
                                                                                                        <w:top w:val="none" w:sz="0" w:space="0" w:color="auto"/>
                                                                                                        <w:left w:val="none" w:sz="0" w:space="0" w:color="auto"/>
                                                                                                        <w:bottom w:val="none" w:sz="0" w:space="0" w:color="auto"/>
                                                                                                        <w:right w:val="none" w:sz="0" w:space="0" w:color="auto"/>
                                                                                                      </w:divBdr>
                                                                                                      <w:divsChild>
                                                                                                        <w:div w:id="2113889977">
                                                                                                          <w:marLeft w:val="0"/>
                                                                                                          <w:marRight w:val="0"/>
                                                                                                          <w:marTop w:val="0"/>
                                                                                                          <w:marBottom w:val="0"/>
                                                                                                          <w:divBdr>
                                                                                                            <w:top w:val="none" w:sz="0" w:space="0" w:color="auto"/>
                                                                                                            <w:left w:val="none" w:sz="0" w:space="0" w:color="auto"/>
                                                                                                            <w:bottom w:val="none" w:sz="0" w:space="0" w:color="auto"/>
                                                                                                            <w:right w:val="none" w:sz="0" w:space="0" w:color="auto"/>
                                                                                                          </w:divBdr>
                                                                                                        </w:div>
                                                                                                      </w:divsChild>
                                                                                                    </w:div>
                                                                                                    <w:div w:id="1791703010">
                                                                                                      <w:marLeft w:val="0"/>
                                                                                                      <w:marRight w:val="0"/>
                                                                                                      <w:marTop w:val="0"/>
                                                                                                      <w:marBottom w:val="0"/>
                                                                                                      <w:divBdr>
                                                                                                        <w:top w:val="none" w:sz="0" w:space="0" w:color="auto"/>
                                                                                                        <w:left w:val="none" w:sz="0" w:space="0" w:color="auto"/>
                                                                                                        <w:bottom w:val="none" w:sz="0" w:space="0" w:color="auto"/>
                                                                                                        <w:right w:val="none" w:sz="0" w:space="0" w:color="auto"/>
                                                                                                      </w:divBdr>
                                                                                                      <w:divsChild>
                                                                                                        <w:div w:id="554051289">
                                                                                                          <w:marLeft w:val="0"/>
                                                                                                          <w:marRight w:val="0"/>
                                                                                                          <w:marTop w:val="0"/>
                                                                                                          <w:marBottom w:val="0"/>
                                                                                                          <w:divBdr>
                                                                                                            <w:top w:val="none" w:sz="0" w:space="0" w:color="auto"/>
                                                                                                            <w:left w:val="none" w:sz="0" w:space="0" w:color="auto"/>
                                                                                                            <w:bottom w:val="none" w:sz="0" w:space="0" w:color="auto"/>
                                                                                                            <w:right w:val="none" w:sz="0" w:space="0" w:color="auto"/>
                                                                                                          </w:divBdr>
                                                                                                        </w:div>
                                                                                                      </w:divsChild>
                                                                                                    </w:div>
                                                                                                    <w:div w:id="1820877855">
                                                                                                      <w:marLeft w:val="0"/>
                                                                                                      <w:marRight w:val="0"/>
                                                                                                      <w:marTop w:val="0"/>
                                                                                                      <w:marBottom w:val="0"/>
                                                                                                      <w:divBdr>
                                                                                                        <w:top w:val="none" w:sz="0" w:space="0" w:color="auto"/>
                                                                                                        <w:left w:val="none" w:sz="0" w:space="0" w:color="auto"/>
                                                                                                        <w:bottom w:val="none" w:sz="0" w:space="0" w:color="auto"/>
                                                                                                        <w:right w:val="none" w:sz="0" w:space="0" w:color="auto"/>
                                                                                                      </w:divBdr>
                                                                                                      <w:divsChild>
                                                                                                        <w:div w:id="2088336652">
                                                                                                          <w:marLeft w:val="0"/>
                                                                                                          <w:marRight w:val="0"/>
                                                                                                          <w:marTop w:val="0"/>
                                                                                                          <w:marBottom w:val="0"/>
                                                                                                          <w:divBdr>
                                                                                                            <w:top w:val="none" w:sz="0" w:space="0" w:color="auto"/>
                                                                                                            <w:left w:val="none" w:sz="0" w:space="0" w:color="auto"/>
                                                                                                            <w:bottom w:val="none" w:sz="0" w:space="0" w:color="auto"/>
                                                                                                            <w:right w:val="none" w:sz="0" w:space="0" w:color="auto"/>
                                                                                                          </w:divBdr>
                                                                                                        </w:div>
                                                                                                      </w:divsChild>
                                                                                                    </w:div>
                                                                                                    <w:div w:id="1934821815">
                                                                                                      <w:marLeft w:val="0"/>
                                                                                                      <w:marRight w:val="0"/>
                                                                                                      <w:marTop w:val="0"/>
                                                                                                      <w:marBottom w:val="0"/>
                                                                                                      <w:divBdr>
                                                                                                        <w:top w:val="none" w:sz="0" w:space="0" w:color="auto"/>
                                                                                                        <w:left w:val="none" w:sz="0" w:space="0" w:color="auto"/>
                                                                                                        <w:bottom w:val="none" w:sz="0" w:space="0" w:color="auto"/>
                                                                                                        <w:right w:val="none" w:sz="0" w:space="0" w:color="auto"/>
                                                                                                      </w:divBdr>
                                                                                                      <w:divsChild>
                                                                                                        <w:div w:id="1886482743">
                                                                                                          <w:marLeft w:val="0"/>
                                                                                                          <w:marRight w:val="0"/>
                                                                                                          <w:marTop w:val="0"/>
                                                                                                          <w:marBottom w:val="0"/>
                                                                                                          <w:divBdr>
                                                                                                            <w:top w:val="none" w:sz="0" w:space="0" w:color="auto"/>
                                                                                                            <w:left w:val="none" w:sz="0" w:space="0" w:color="auto"/>
                                                                                                            <w:bottom w:val="none" w:sz="0" w:space="0" w:color="auto"/>
                                                                                                            <w:right w:val="none" w:sz="0" w:space="0" w:color="auto"/>
                                                                                                          </w:divBdr>
                                                                                                        </w:div>
                                                                                                      </w:divsChild>
                                                                                                    </w:div>
                                                                                                    <w:div w:id="1935673174">
                                                                                                      <w:marLeft w:val="0"/>
                                                                                                      <w:marRight w:val="0"/>
                                                                                                      <w:marTop w:val="0"/>
                                                                                                      <w:marBottom w:val="0"/>
                                                                                                      <w:divBdr>
                                                                                                        <w:top w:val="none" w:sz="0" w:space="0" w:color="auto"/>
                                                                                                        <w:left w:val="none" w:sz="0" w:space="0" w:color="auto"/>
                                                                                                        <w:bottom w:val="none" w:sz="0" w:space="0" w:color="auto"/>
                                                                                                        <w:right w:val="none" w:sz="0" w:space="0" w:color="auto"/>
                                                                                                      </w:divBdr>
                                                                                                      <w:divsChild>
                                                                                                        <w:div w:id="87698118">
                                                                                                          <w:marLeft w:val="0"/>
                                                                                                          <w:marRight w:val="0"/>
                                                                                                          <w:marTop w:val="0"/>
                                                                                                          <w:marBottom w:val="0"/>
                                                                                                          <w:divBdr>
                                                                                                            <w:top w:val="none" w:sz="0" w:space="0" w:color="auto"/>
                                                                                                            <w:left w:val="none" w:sz="0" w:space="0" w:color="auto"/>
                                                                                                            <w:bottom w:val="none" w:sz="0" w:space="0" w:color="auto"/>
                                                                                                            <w:right w:val="none" w:sz="0" w:space="0" w:color="auto"/>
                                                                                                          </w:divBdr>
                                                                                                        </w:div>
                                                                                                        <w:div w:id="1795522122">
                                                                                                          <w:marLeft w:val="0"/>
                                                                                                          <w:marRight w:val="0"/>
                                                                                                          <w:marTop w:val="0"/>
                                                                                                          <w:marBottom w:val="0"/>
                                                                                                          <w:divBdr>
                                                                                                            <w:top w:val="none" w:sz="0" w:space="0" w:color="auto"/>
                                                                                                            <w:left w:val="none" w:sz="0" w:space="0" w:color="auto"/>
                                                                                                            <w:bottom w:val="none" w:sz="0" w:space="0" w:color="auto"/>
                                                                                                            <w:right w:val="none" w:sz="0" w:space="0" w:color="auto"/>
                                                                                                          </w:divBdr>
                                                                                                        </w:div>
                                                                                                      </w:divsChild>
                                                                                                    </w:div>
                                                                                                    <w:div w:id="1955289882">
                                                                                                      <w:marLeft w:val="0"/>
                                                                                                      <w:marRight w:val="0"/>
                                                                                                      <w:marTop w:val="0"/>
                                                                                                      <w:marBottom w:val="0"/>
                                                                                                      <w:divBdr>
                                                                                                        <w:top w:val="none" w:sz="0" w:space="0" w:color="auto"/>
                                                                                                        <w:left w:val="none" w:sz="0" w:space="0" w:color="auto"/>
                                                                                                        <w:bottom w:val="none" w:sz="0" w:space="0" w:color="auto"/>
                                                                                                        <w:right w:val="none" w:sz="0" w:space="0" w:color="auto"/>
                                                                                                      </w:divBdr>
                                                                                                      <w:divsChild>
                                                                                                        <w:div w:id="74861787">
                                                                                                          <w:marLeft w:val="0"/>
                                                                                                          <w:marRight w:val="0"/>
                                                                                                          <w:marTop w:val="0"/>
                                                                                                          <w:marBottom w:val="0"/>
                                                                                                          <w:divBdr>
                                                                                                            <w:top w:val="none" w:sz="0" w:space="0" w:color="auto"/>
                                                                                                            <w:left w:val="none" w:sz="0" w:space="0" w:color="auto"/>
                                                                                                            <w:bottom w:val="none" w:sz="0" w:space="0" w:color="auto"/>
                                                                                                            <w:right w:val="none" w:sz="0" w:space="0" w:color="auto"/>
                                                                                                          </w:divBdr>
                                                                                                        </w:div>
                                                                                                        <w:div w:id="208809324">
                                                                                                          <w:marLeft w:val="0"/>
                                                                                                          <w:marRight w:val="0"/>
                                                                                                          <w:marTop w:val="0"/>
                                                                                                          <w:marBottom w:val="0"/>
                                                                                                          <w:divBdr>
                                                                                                            <w:top w:val="none" w:sz="0" w:space="0" w:color="auto"/>
                                                                                                            <w:left w:val="none" w:sz="0" w:space="0" w:color="auto"/>
                                                                                                            <w:bottom w:val="none" w:sz="0" w:space="0" w:color="auto"/>
                                                                                                            <w:right w:val="none" w:sz="0" w:space="0" w:color="auto"/>
                                                                                                          </w:divBdr>
                                                                                                        </w:div>
                                                                                                        <w:div w:id="561525795">
                                                                                                          <w:marLeft w:val="0"/>
                                                                                                          <w:marRight w:val="0"/>
                                                                                                          <w:marTop w:val="0"/>
                                                                                                          <w:marBottom w:val="0"/>
                                                                                                          <w:divBdr>
                                                                                                            <w:top w:val="none" w:sz="0" w:space="0" w:color="auto"/>
                                                                                                            <w:left w:val="none" w:sz="0" w:space="0" w:color="auto"/>
                                                                                                            <w:bottom w:val="none" w:sz="0" w:space="0" w:color="auto"/>
                                                                                                            <w:right w:val="none" w:sz="0" w:space="0" w:color="auto"/>
                                                                                                          </w:divBdr>
                                                                                                        </w:div>
                                                                                                        <w:div w:id="1189879860">
                                                                                                          <w:marLeft w:val="0"/>
                                                                                                          <w:marRight w:val="0"/>
                                                                                                          <w:marTop w:val="0"/>
                                                                                                          <w:marBottom w:val="0"/>
                                                                                                          <w:divBdr>
                                                                                                            <w:top w:val="none" w:sz="0" w:space="0" w:color="auto"/>
                                                                                                            <w:left w:val="none" w:sz="0" w:space="0" w:color="auto"/>
                                                                                                            <w:bottom w:val="none" w:sz="0" w:space="0" w:color="auto"/>
                                                                                                            <w:right w:val="none" w:sz="0" w:space="0" w:color="auto"/>
                                                                                                          </w:divBdr>
                                                                                                        </w:div>
                                                                                                      </w:divsChild>
                                                                                                    </w:div>
                                                                                                    <w:div w:id="1965185803">
                                                                                                      <w:marLeft w:val="0"/>
                                                                                                      <w:marRight w:val="0"/>
                                                                                                      <w:marTop w:val="0"/>
                                                                                                      <w:marBottom w:val="0"/>
                                                                                                      <w:divBdr>
                                                                                                        <w:top w:val="none" w:sz="0" w:space="0" w:color="auto"/>
                                                                                                        <w:left w:val="none" w:sz="0" w:space="0" w:color="auto"/>
                                                                                                        <w:bottom w:val="none" w:sz="0" w:space="0" w:color="auto"/>
                                                                                                        <w:right w:val="none" w:sz="0" w:space="0" w:color="auto"/>
                                                                                                      </w:divBdr>
                                                                                                      <w:divsChild>
                                                                                                        <w:div w:id="131798377">
                                                                                                          <w:marLeft w:val="0"/>
                                                                                                          <w:marRight w:val="0"/>
                                                                                                          <w:marTop w:val="0"/>
                                                                                                          <w:marBottom w:val="0"/>
                                                                                                          <w:divBdr>
                                                                                                            <w:top w:val="none" w:sz="0" w:space="0" w:color="auto"/>
                                                                                                            <w:left w:val="none" w:sz="0" w:space="0" w:color="auto"/>
                                                                                                            <w:bottom w:val="none" w:sz="0" w:space="0" w:color="auto"/>
                                                                                                            <w:right w:val="none" w:sz="0" w:space="0" w:color="auto"/>
                                                                                                          </w:divBdr>
                                                                                                        </w:div>
                                                                                                      </w:divsChild>
                                                                                                    </w:div>
                                                                                                    <w:div w:id="1974748451">
                                                                                                      <w:marLeft w:val="0"/>
                                                                                                      <w:marRight w:val="0"/>
                                                                                                      <w:marTop w:val="0"/>
                                                                                                      <w:marBottom w:val="0"/>
                                                                                                      <w:divBdr>
                                                                                                        <w:top w:val="none" w:sz="0" w:space="0" w:color="auto"/>
                                                                                                        <w:left w:val="none" w:sz="0" w:space="0" w:color="auto"/>
                                                                                                        <w:bottom w:val="none" w:sz="0" w:space="0" w:color="auto"/>
                                                                                                        <w:right w:val="none" w:sz="0" w:space="0" w:color="auto"/>
                                                                                                      </w:divBdr>
                                                                                                      <w:divsChild>
                                                                                                        <w:div w:id="652756509">
                                                                                                          <w:marLeft w:val="0"/>
                                                                                                          <w:marRight w:val="0"/>
                                                                                                          <w:marTop w:val="0"/>
                                                                                                          <w:marBottom w:val="0"/>
                                                                                                          <w:divBdr>
                                                                                                            <w:top w:val="none" w:sz="0" w:space="0" w:color="auto"/>
                                                                                                            <w:left w:val="none" w:sz="0" w:space="0" w:color="auto"/>
                                                                                                            <w:bottom w:val="none" w:sz="0" w:space="0" w:color="auto"/>
                                                                                                            <w:right w:val="none" w:sz="0" w:space="0" w:color="auto"/>
                                                                                                          </w:divBdr>
                                                                                                        </w:div>
                                                                                                      </w:divsChild>
                                                                                                    </w:div>
                                                                                                    <w:div w:id="1990591208">
                                                                                                      <w:marLeft w:val="0"/>
                                                                                                      <w:marRight w:val="0"/>
                                                                                                      <w:marTop w:val="0"/>
                                                                                                      <w:marBottom w:val="0"/>
                                                                                                      <w:divBdr>
                                                                                                        <w:top w:val="none" w:sz="0" w:space="0" w:color="auto"/>
                                                                                                        <w:left w:val="none" w:sz="0" w:space="0" w:color="auto"/>
                                                                                                        <w:bottom w:val="none" w:sz="0" w:space="0" w:color="auto"/>
                                                                                                        <w:right w:val="none" w:sz="0" w:space="0" w:color="auto"/>
                                                                                                      </w:divBdr>
                                                                                                      <w:divsChild>
                                                                                                        <w:div w:id="2049990726">
                                                                                                          <w:marLeft w:val="0"/>
                                                                                                          <w:marRight w:val="0"/>
                                                                                                          <w:marTop w:val="0"/>
                                                                                                          <w:marBottom w:val="0"/>
                                                                                                          <w:divBdr>
                                                                                                            <w:top w:val="none" w:sz="0" w:space="0" w:color="auto"/>
                                                                                                            <w:left w:val="none" w:sz="0" w:space="0" w:color="auto"/>
                                                                                                            <w:bottom w:val="none" w:sz="0" w:space="0" w:color="auto"/>
                                                                                                            <w:right w:val="none" w:sz="0" w:space="0" w:color="auto"/>
                                                                                                          </w:divBdr>
                                                                                                        </w:div>
                                                                                                      </w:divsChild>
                                                                                                    </w:div>
                                                                                                    <w:div w:id="1995405950">
                                                                                                      <w:marLeft w:val="0"/>
                                                                                                      <w:marRight w:val="0"/>
                                                                                                      <w:marTop w:val="0"/>
                                                                                                      <w:marBottom w:val="0"/>
                                                                                                      <w:divBdr>
                                                                                                        <w:top w:val="none" w:sz="0" w:space="0" w:color="auto"/>
                                                                                                        <w:left w:val="none" w:sz="0" w:space="0" w:color="auto"/>
                                                                                                        <w:bottom w:val="none" w:sz="0" w:space="0" w:color="auto"/>
                                                                                                        <w:right w:val="none" w:sz="0" w:space="0" w:color="auto"/>
                                                                                                      </w:divBdr>
                                                                                                      <w:divsChild>
                                                                                                        <w:div w:id="649409169">
                                                                                                          <w:marLeft w:val="0"/>
                                                                                                          <w:marRight w:val="0"/>
                                                                                                          <w:marTop w:val="0"/>
                                                                                                          <w:marBottom w:val="0"/>
                                                                                                          <w:divBdr>
                                                                                                            <w:top w:val="none" w:sz="0" w:space="0" w:color="auto"/>
                                                                                                            <w:left w:val="none" w:sz="0" w:space="0" w:color="auto"/>
                                                                                                            <w:bottom w:val="none" w:sz="0" w:space="0" w:color="auto"/>
                                                                                                            <w:right w:val="none" w:sz="0" w:space="0" w:color="auto"/>
                                                                                                          </w:divBdr>
                                                                                                        </w:div>
                                                                                                        <w:div w:id="2081444327">
                                                                                                          <w:marLeft w:val="0"/>
                                                                                                          <w:marRight w:val="0"/>
                                                                                                          <w:marTop w:val="0"/>
                                                                                                          <w:marBottom w:val="0"/>
                                                                                                          <w:divBdr>
                                                                                                            <w:top w:val="none" w:sz="0" w:space="0" w:color="auto"/>
                                                                                                            <w:left w:val="none" w:sz="0" w:space="0" w:color="auto"/>
                                                                                                            <w:bottom w:val="none" w:sz="0" w:space="0" w:color="auto"/>
                                                                                                            <w:right w:val="none" w:sz="0" w:space="0" w:color="auto"/>
                                                                                                          </w:divBdr>
                                                                                                        </w:div>
                                                                                                      </w:divsChild>
                                                                                                    </w:div>
                                                                                                    <w:div w:id="2074158319">
                                                                                                      <w:marLeft w:val="0"/>
                                                                                                      <w:marRight w:val="0"/>
                                                                                                      <w:marTop w:val="0"/>
                                                                                                      <w:marBottom w:val="0"/>
                                                                                                      <w:divBdr>
                                                                                                        <w:top w:val="none" w:sz="0" w:space="0" w:color="auto"/>
                                                                                                        <w:left w:val="none" w:sz="0" w:space="0" w:color="auto"/>
                                                                                                        <w:bottom w:val="none" w:sz="0" w:space="0" w:color="auto"/>
                                                                                                        <w:right w:val="none" w:sz="0" w:space="0" w:color="auto"/>
                                                                                                      </w:divBdr>
                                                                                                      <w:divsChild>
                                                                                                        <w:div w:id="1411849691">
                                                                                                          <w:marLeft w:val="0"/>
                                                                                                          <w:marRight w:val="0"/>
                                                                                                          <w:marTop w:val="0"/>
                                                                                                          <w:marBottom w:val="0"/>
                                                                                                          <w:divBdr>
                                                                                                            <w:top w:val="none" w:sz="0" w:space="0" w:color="auto"/>
                                                                                                            <w:left w:val="none" w:sz="0" w:space="0" w:color="auto"/>
                                                                                                            <w:bottom w:val="none" w:sz="0" w:space="0" w:color="auto"/>
                                                                                                            <w:right w:val="none" w:sz="0" w:space="0" w:color="auto"/>
                                                                                                          </w:divBdr>
                                                                                                        </w:div>
                                                                                                      </w:divsChild>
                                                                                                    </w:div>
                                                                                                    <w:div w:id="2087653178">
                                                                                                      <w:marLeft w:val="0"/>
                                                                                                      <w:marRight w:val="0"/>
                                                                                                      <w:marTop w:val="0"/>
                                                                                                      <w:marBottom w:val="0"/>
                                                                                                      <w:divBdr>
                                                                                                        <w:top w:val="none" w:sz="0" w:space="0" w:color="auto"/>
                                                                                                        <w:left w:val="none" w:sz="0" w:space="0" w:color="auto"/>
                                                                                                        <w:bottom w:val="none" w:sz="0" w:space="0" w:color="auto"/>
                                                                                                        <w:right w:val="none" w:sz="0" w:space="0" w:color="auto"/>
                                                                                                      </w:divBdr>
                                                                                                      <w:divsChild>
                                                                                                        <w:div w:id="1755055341">
                                                                                                          <w:marLeft w:val="0"/>
                                                                                                          <w:marRight w:val="0"/>
                                                                                                          <w:marTop w:val="0"/>
                                                                                                          <w:marBottom w:val="0"/>
                                                                                                          <w:divBdr>
                                                                                                            <w:top w:val="none" w:sz="0" w:space="0" w:color="auto"/>
                                                                                                            <w:left w:val="none" w:sz="0" w:space="0" w:color="auto"/>
                                                                                                            <w:bottom w:val="none" w:sz="0" w:space="0" w:color="auto"/>
                                                                                                            <w:right w:val="none" w:sz="0" w:space="0" w:color="auto"/>
                                                                                                          </w:divBdr>
                                                                                                        </w:div>
                                                                                                      </w:divsChild>
                                                                                                    </w:div>
                                                                                                    <w:div w:id="2144763710">
                                                                                                      <w:marLeft w:val="0"/>
                                                                                                      <w:marRight w:val="0"/>
                                                                                                      <w:marTop w:val="0"/>
                                                                                                      <w:marBottom w:val="0"/>
                                                                                                      <w:divBdr>
                                                                                                        <w:top w:val="none" w:sz="0" w:space="0" w:color="auto"/>
                                                                                                        <w:left w:val="none" w:sz="0" w:space="0" w:color="auto"/>
                                                                                                        <w:bottom w:val="none" w:sz="0" w:space="0" w:color="auto"/>
                                                                                                        <w:right w:val="none" w:sz="0" w:space="0" w:color="auto"/>
                                                                                                      </w:divBdr>
                                                                                                      <w:divsChild>
                                                                                                        <w:div w:id="14374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212659">
      <w:bodyDiv w:val="1"/>
      <w:marLeft w:val="0"/>
      <w:marRight w:val="0"/>
      <w:marTop w:val="0"/>
      <w:marBottom w:val="0"/>
      <w:divBdr>
        <w:top w:val="none" w:sz="0" w:space="0" w:color="auto"/>
        <w:left w:val="none" w:sz="0" w:space="0" w:color="auto"/>
        <w:bottom w:val="none" w:sz="0" w:space="0" w:color="auto"/>
        <w:right w:val="none" w:sz="0" w:space="0" w:color="auto"/>
      </w:divBdr>
    </w:div>
    <w:div w:id="2008167697">
      <w:bodyDiv w:val="1"/>
      <w:marLeft w:val="0"/>
      <w:marRight w:val="0"/>
      <w:marTop w:val="0"/>
      <w:marBottom w:val="0"/>
      <w:divBdr>
        <w:top w:val="none" w:sz="0" w:space="0" w:color="auto"/>
        <w:left w:val="none" w:sz="0" w:space="0" w:color="auto"/>
        <w:bottom w:val="none" w:sz="0" w:space="0" w:color="auto"/>
        <w:right w:val="none" w:sz="0" w:space="0" w:color="auto"/>
      </w:divBdr>
    </w:div>
    <w:div w:id="2045708495">
      <w:bodyDiv w:val="1"/>
      <w:marLeft w:val="0"/>
      <w:marRight w:val="0"/>
      <w:marTop w:val="0"/>
      <w:marBottom w:val="0"/>
      <w:divBdr>
        <w:top w:val="none" w:sz="0" w:space="0" w:color="auto"/>
        <w:left w:val="none" w:sz="0" w:space="0" w:color="auto"/>
        <w:bottom w:val="none" w:sz="0" w:space="0" w:color="auto"/>
        <w:right w:val="none" w:sz="0" w:space="0" w:color="auto"/>
      </w:divBdr>
    </w:div>
    <w:div w:id="2046590038">
      <w:bodyDiv w:val="1"/>
      <w:marLeft w:val="0"/>
      <w:marRight w:val="0"/>
      <w:marTop w:val="0"/>
      <w:marBottom w:val="0"/>
      <w:divBdr>
        <w:top w:val="none" w:sz="0" w:space="0" w:color="auto"/>
        <w:left w:val="none" w:sz="0" w:space="0" w:color="auto"/>
        <w:bottom w:val="none" w:sz="0" w:space="0" w:color="auto"/>
        <w:right w:val="none" w:sz="0" w:space="0" w:color="auto"/>
      </w:divBdr>
      <w:divsChild>
        <w:div w:id="3092296">
          <w:marLeft w:val="0"/>
          <w:marRight w:val="0"/>
          <w:marTop w:val="0"/>
          <w:marBottom w:val="0"/>
          <w:divBdr>
            <w:top w:val="none" w:sz="0" w:space="0" w:color="auto"/>
            <w:left w:val="none" w:sz="0" w:space="0" w:color="auto"/>
            <w:bottom w:val="none" w:sz="0" w:space="0" w:color="auto"/>
            <w:right w:val="none" w:sz="0" w:space="0" w:color="auto"/>
          </w:divBdr>
        </w:div>
        <w:div w:id="56099252">
          <w:marLeft w:val="0"/>
          <w:marRight w:val="0"/>
          <w:marTop w:val="0"/>
          <w:marBottom w:val="0"/>
          <w:divBdr>
            <w:top w:val="none" w:sz="0" w:space="0" w:color="auto"/>
            <w:left w:val="none" w:sz="0" w:space="0" w:color="auto"/>
            <w:bottom w:val="none" w:sz="0" w:space="0" w:color="auto"/>
            <w:right w:val="none" w:sz="0" w:space="0" w:color="auto"/>
          </w:divBdr>
        </w:div>
        <w:div w:id="95755021">
          <w:marLeft w:val="0"/>
          <w:marRight w:val="0"/>
          <w:marTop w:val="0"/>
          <w:marBottom w:val="0"/>
          <w:divBdr>
            <w:top w:val="none" w:sz="0" w:space="0" w:color="auto"/>
            <w:left w:val="none" w:sz="0" w:space="0" w:color="auto"/>
            <w:bottom w:val="none" w:sz="0" w:space="0" w:color="auto"/>
            <w:right w:val="none" w:sz="0" w:space="0" w:color="auto"/>
          </w:divBdr>
        </w:div>
        <w:div w:id="1396901448">
          <w:marLeft w:val="0"/>
          <w:marRight w:val="0"/>
          <w:marTop w:val="0"/>
          <w:marBottom w:val="0"/>
          <w:divBdr>
            <w:top w:val="none" w:sz="0" w:space="0" w:color="auto"/>
            <w:left w:val="none" w:sz="0" w:space="0" w:color="auto"/>
            <w:bottom w:val="none" w:sz="0" w:space="0" w:color="auto"/>
            <w:right w:val="none" w:sz="0" w:space="0" w:color="auto"/>
          </w:divBdr>
        </w:div>
        <w:div w:id="1680815948">
          <w:marLeft w:val="0"/>
          <w:marRight w:val="0"/>
          <w:marTop w:val="0"/>
          <w:marBottom w:val="0"/>
          <w:divBdr>
            <w:top w:val="none" w:sz="0" w:space="0" w:color="auto"/>
            <w:left w:val="none" w:sz="0" w:space="0" w:color="auto"/>
            <w:bottom w:val="none" w:sz="0" w:space="0" w:color="auto"/>
            <w:right w:val="none" w:sz="0" w:space="0" w:color="auto"/>
          </w:divBdr>
        </w:div>
        <w:div w:id="1793396533">
          <w:marLeft w:val="0"/>
          <w:marRight w:val="0"/>
          <w:marTop w:val="0"/>
          <w:marBottom w:val="0"/>
          <w:divBdr>
            <w:top w:val="none" w:sz="0" w:space="0" w:color="auto"/>
            <w:left w:val="none" w:sz="0" w:space="0" w:color="auto"/>
            <w:bottom w:val="none" w:sz="0" w:space="0" w:color="auto"/>
            <w:right w:val="none" w:sz="0" w:space="0" w:color="auto"/>
          </w:divBdr>
        </w:div>
        <w:div w:id="1814255939">
          <w:marLeft w:val="0"/>
          <w:marRight w:val="0"/>
          <w:marTop w:val="0"/>
          <w:marBottom w:val="0"/>
          <w:divBdr>
            <w:top w:val="none" w:sz="0" w:space="0" w:color="auto"/>
            <w:left w:val="none" w:sz="0" w:space="0" w:color="auto"/>
            <w:bottom w:val="none" w:sz="0" w:space="0" w:color="auto"/>
            <w:right w:val="none" w:sz="0" w:space="0" w:color="auto"/>
          </w:divBdr>
        </w:div>
        <w:div w:id="1874414954">
          <w:marLeft w:val="0"/>
          <w:marRight w:val="0"/>
          <w:marTop w:val="0"/>
          <w:marBottom w:val="0"/>
          <w:divBdr>
            <w:top w:val="none" w:sz="0" w:space="0" w:color="auto"/>
            <w:left w:val="none" w:sz="0" w:space="0" w:color="auto"/>
            <w:bottom w:val="none" w:sz="0" w:space="0" w:color="auto"/>
            <w:right w:val="none" w:sz="0" w:space="0" w:color="auto"/>
          </w:divBdr>
        </w:div>
      </w:divsChild>
    </w:div>
    <w:div w:id="2058502654">
      <w:bodyDiv w:val="1"/>
      <w:marLeft w:val="0"/>
      <w:marRight w:val="0"/>
      <w:marTop w:val="0"/>
      <w:marBottom w:val="0"/>
      <w:divBdr>
        <w:top w:val="none" w:sz="0" w:space="0" w:color="auto"/>
        <w:left w:val="none" w:sz="0" w:space="0" w:color="auto"/>
        <w:bottom w:val="none" w:sz="0" w:space="0" w:color="auto"/>
        <w:right w:val="none" w:sz="0" w:space="0" w:color="auto"/>
      </w:divBdr>
    </w:div>
    <w:div w:id="2101174654">
      <w:bodyDiv w:val="1"/>
      <w:marLeft w:val="0"/>
      <w:marRight w:val="0"/>
      <w:marTop w:val="0"/>
      <w:marBottom w:val="0"/>
      <w:divBdr>
        <w:top w:val="none" w:sz="0" w:space="0" w:color="auto"/>
        <w:left w:val="none" w:sz="0" w:space="0" w:color="auto"/>
        <w:bottom w:val="none" w:sz="0" w:space="0" w:color="auto"/>
        <w:right w:val="none" w:sz="0" w:space="0" w:color="auto"/>
      </w:divBdr>
    </w:div>
    <w:div w:id="2118334314">
      <w:bodyDiv w:val="1"/>
      <w:marLeft w:val="0"/>
      <w:marRight w:val="0"/>
      <w:marTop w:val="0"/>
      <w:marBottom w:val="0"/>
      <w:divBdr>
        <w:top w:val="none" w:sz="0" w:space="0" w:color="auto"/>
        <w:left w:val="none" w:sz="0" w:space="0" w:color="auto"/>
        <w:bottom w:val="none" w:sz="0" w:space="0" w:color="auto"/>
        <w:right w:val="none" w:sz="0" w:space="0" w:color="auto"/>
      </w:divBdr>
    </w:div>
    <w:div w:id="21467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weymouthtowncouncil.gov.uk" TargetMode="External"/><Relationship Id="rId18" Type="http://schemas.openxmlformats.org/officeDocument/2006/relationships/hyperlink" Target="https://weymouthtowncouncil.gov.uk/wp-content/uploads/2021/06/Decarbonisation-Action-Plan-24-02-21.doc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ffice@weymouthtowncouncil.gov.uk" TargetMode="External"/><Relationship Id="rId17" Type="http://schemas.openxmlformats.org/officeDocument/2006/relationships/hyperlink" Target="https://www.weymouthtowncouncil.gov.uk/wp-content/uploads/2023/05/WTC-grant-form-over-250-updated-26.04.23-002-updated.docx" TargetMode="External"/><Relationship Id="rId2" Type="http://schemas.openxmlformats.org/officeDocument/2006/relationships/customXml" Target="../customXml/item2.xml"/><Relationship Id="rId16" Type="http://schemas.openxmlformats.org/officeDocument/2006/relationships/hyperlink" Target="mailto:office@weymouthtowncouncil.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jp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eymouth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7" ma:contentTypeDescription="Create a new document." ma:contentTypeScope="" ma:versionID="c0e7b1e7a2f1c5af7ca0a7db60f15456">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2b634df861a0516e9f7f2ab518237445"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4dbb421-c5af-496e-97fb-933ad8039c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947800c-f4f0-42e2-a7fd-d6a7a8f8e591}" ma:internalName="TaxCatchAll" ma:showField="CatchAllData" ma:web="eb5cfb3c-f687-4dcc-bfe0-2108c4e52b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SharedWithUsers xmlns="eb5cfb3c-f687-4dcc-bfe0-2108c4e52b8b">
      <UserInfo>
        <DisplayName>Niki Ayles</DisplayName>
        <AccountId>191</AccountId>
        <AccountType/>
      </UserInfo>
    </SharedWithUsers>
    <lcf76f155ced4ddcb4097134ff3c332f xmlns="7e3be423-bdcd-4ac3-84f4-b73a6d0b5768">
      <Terms xmlns="http://schemas.microsoft.com/office/infopath/2007/PartnerControls"/>
    </lcf76f155ced4ddcb4097134ff3c332f>
    <TaxCatchAll xmlns="eb5cfb3c-f687-4dcc-bfe0-2108c4e52b8b" xsi:nil="true"/>
  </documentManagement>
</p:properties>
</file>

<file path=customXml/itemProps1.xml><?xml version="1.0" encoding="utf-8"?>
<ds:datastoreItem xmlns:ds="http://schemas.openxmlformats.org/officeDocument/2006/customXml" ds:itemID="{CE06EB73-3D6D-471C-88E5-6336A005576D}">
  <ds:schemaRefs>
    <ds:schemaRef ds:uri="http://schemas.openxmlformats.org/officeDocument/2006/bibliography"/>
  </ds:schemaRefs>
</ds:datastoreItem>
</file>

<file path=customXml/itemProps2.xml><?xml version="1.0" encoding="utf-8"?>
<ds:datastoreItem xmlns:ds="http://schemas.openxmlformats.org/officeDocument/2006/customXml" ds:itemID="{EDC41F49-3C5A-4A8D-8CFA-0004E498F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0A328D-C916-4DBA-93C8-309CEA73E047}">
  <ds:schemaRefs>
    <ds:schemaRef ds:uri="http://schemas.microsoft.com/sharepoint/v3/contenttype/forms"/>
  </ds:schemaRefs>
</ds:datastoreItem>
</file>

<file path=customXml/itemProps4.xml><?xml version="1.0" encoding="utf-8"?>
<ds:datastoreItem xmlns:ds="http://schemas.openxmlformats.org/officeDocument/2006/customXml" ds:itemID="{AE3958BD-0305-49C7-A2B3-BE3CE180544B}">
  <ds:schemaRefs>
    <ds:schemaRef ds:uri="http://www.w3.org/XML/1998/namespace"/>
    <ds:schemaRef ds:uri="7e3be423-bdcd-4ac3-84f4-b73a6d0b5768"/>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eb5cfb3c-f687-4dcc-bfe0-2108c4e52b8b"/>
    <ds:schemaRef ds:uri="http://purl.org/dc/elements/1.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5993</Words>
  <Characters>34162</Characters>
  <Application>Microsoft Office Word</Application>
  <DocSecurity>0</DocSecurity>
  <Lines>284</Lines>
  <Paragraphs>80</Paragraphs>
  <ScaleCrop>false</ScaleCrop>
  <Company>WestDorset-Weymouth</Company>
  <LinksUpToDate>false</LinksUpToDate>
  <CharactersWithSpaces>40075</CharactersWithSpaces>
  <SharedDoc>false</SharedDoc>
  <HLinks>
    <vt:vector size="36" baseType="variant">
      <vt:variant>
        <vt:i4>2687076</vt:i4>
      </vt:variant>
      <vt:variant>
        <vt:i4>15</vt:i4>
      </vt:variant>
      <vt:variant>
        <vt:i4>0</vt:i4>
      </vt:variant>
      <vt:variant>
        <vt:i4>5</vt:i4>
      </vt:variant>
      <vt:variant>
        <vt:lpwstr>https://weymouthtowncouncil.gov.uk/wp-content/uploads/2021/06/Decarbonisation-Action-Plan-24-02-21.docx</vt:lpwstr>
      </vt:variant>
      <vt:variant>
        <vt:lpwstr/>
      </vt:variant>
      <vt:variant>
        <vt:i4>7012414</vt:i4>
      </vt:variant>
      <vt:variant>
        <vt:i4>12</vt:i4>
      </vt:variant>
      <vt:variant>
        <vt:i4>0</vt:i4>
      </vt:variant>
      <vt:variant>
        <vt:i4>5</vt:i4>
      </vt:variant>
      <vt:variant>
        <vt:lpwstr>https://www.weymouthtowncouncil.gov.uk/wp-content/uploads/2023/05/WTC-grant-form-over-250-updated-26.04.23-002-updated.docx</vt:lpwstr>
      </vt:variant>
      <vt:variant>
        <vt:lpwstr/>
      </vt:variant>
      <vt:variant>
        <vt:i4>3145803</vt:i4>
      </vt:variant>
      <vt:variant>
        <vt:i4>9</vt:i4>
      </vt:variant>
      <vt:variant>
        <vt:i4>0</vt:i4>
      </vt:variant>
      <vt:variant>
        <vt:i4>5</vt:i4>
      </vt:variant>
      <vt:variant>
        <vt:lpwstr>mailto:office@weymouthtowncouncil.gov.uk</vt:lpwstr>
      </vt:variant>
      <vt:variant>
        <vt:lpwstr/>
      </vt:variant>
      <vt:variant>
        <vt:i4>7274536</vt:i4>
      </vt:variant>
      <vt:variant>
        <vt:i4>6</vt:i4>
      </vt:variant>
      <vt:variant>
        <vt:i4>0</vt:i4>
      </vt:variant>
      <vt:variant>
        <vt:i4>5</vt:i4>
      </vt:variant>
      <vt:variant>
        <vt:lpwstr>http://www.weymouthtowncouncil.gov.uk/</vt:lpwstr>
      </vt:variant>
      <vt:variant>
        <vt:lpwstr/>
      </vt:variant>
      <vt:variant>
        <vt:i4>3145803</vt:i4>
      </vt:variant>
      <vt:variant>
        <vt:i4>3</vt:i4>
      </vt:variant>
      <vt:variant>
        <vt:i4>0</vt:i4>
      </vt:variant>
      <vt:variant>
        <vt:i4>5</vt:i4>
      </vt:variant>
      <vt:variant>
        <vt:lpwstr>mailto:office@weymouthtowncouncil.gov.uk</vt:lpwstr>
      </vt:variant>
      <vt:variant>
        <vt:lpwstr/>
      </vt:variant>
      <vt:variant>
        <vt:i4>3145803</vt:i4>
      </vt:variant>
      <vt:variant>
        <vt:i4>0</vt:i4>
      </vt:variant>
      <vt:variant>
        <vt:i4>0</vt:i4>
      </vt:variant>
      <vt:variant>
        <vt:i4>5</vt:i4>
      </vt:variant>
      <vt:variant>
        <vt:lpwstr>mailto:office@weymouthtowncouncil.gov.uk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JBiscombe</dc:creator>
  <cp:keywords/>
  <dc:description/>
  <cp:lastModifiedBy>Freya Stewkesbury</cp:lastModifiedBy>
  <cp:revision>2</cp:revision>
  <cp:lastPrinted>2019-09-23T11:19:00Z</cp:lastPrinted>
  <dcterms:created xsi:type="dcterms:W3CDTF">2023-06-01T13:02:00Z</dcterms:created>
  <dcterms:modified xsi:type="dcterms:W3CDTF">2023-06-01T13:02:00Z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y fmtid="{D5CDD505-2E9C-101B-9397-08002B2CF9AE}" pid="3" name="Order">
    <vt:r8>58400</vt:r8>
  </property>
  <property fmtid="{D5CDD505-2E9C-101B-9397-08002B2CF9AE}" pid="4" name="AuthorIds_UIVersion_1024">
    <vt:lpwstr>13</vt:lpwstr>
  </property>
  <property fmtid="{D5CDD505-2E9C-101B-9397-08002B2CF9AE}" pid="5" name="AuthorIds_UIVersion_3584">
    <vt:lpwstr>13</vt:lpwstr>
  </property>
  <property fmtid="{D5CDD505-2E9C-101B-9397-08002B2CF9AE}" pid="6" name="MediaServiceImageTags">
    <vt:lpwstr/>
  </property>
</Properties>
</file>