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068B" w14:textId="3AC09AB0" w:rsidR="01503753" w:rsidRDefault="4A94D78A" w:rsidP="009261C8">
      <w:pPr>
        <w:ind w:right="-999"/>
        <w:jc w:val="center"/>
        <w:rPr>
          <w:rFonts w:cs="Arial"/>
        </w:rPr>
      </w:pPr>
      <w:r>
        <w:rPr>
          <w:noProof/>
        </w:rPr>
        <w:drawing>
          <wp:inline distT="0" distB="0" distL="0" distR="0" wp14:anchorId="6F628644" wp14:editId="00476085">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CBF75A4" w:rsidR="008E0825" w:rsidRPr="000D1664" w:rsidRDefault="53D8553E" w:rsidP="194330CA">
      <w:pPr>
        <w:pStyle w:val="Header"/>
        <w:ind w:right="-999"/>
        <w:jc w:val="center"/>
        <w:rPr>
          <w:rFonts w:cs="Arial"/>
          <w:color w:val="002060"/>
        </w:rPr>
      </w:pPr>
      <w:r w:rsidRPr="194330CA">
        <w:rPr>
          <w:rFonts w:cs="Arial"/>
          <w:color w:val="002060"/>
        </w:rPr>
        <w:t>The New Town Hall</w:t>
      </w:r>
      <w:r w:rsidR="4DBFF49D" w:rsidRPr="194330CA">
        <w:rPr>
          <w:rFonts w:cs="Arial"/>
          <w:color w:val="002060"/>
        </w:rPr>
        <w:t>, Commercial Road, Weymouth, Dorset, DT4 8NG</w:t>
      </w:r>
    </w:p>
    <w:p w14:paraId="48C9CD76" w14:textId="26F39149" w:rsidR="008E0825" w:rsidRPr="000D1664" w:rsidRDefault="4DBFF49D" w:rsidP="194330CA">
      <w:pPr>
        <w:pStyle w:val="Header"/>
        <w:ind w:right="-999"/>
        <w:jc w:val="center"/>
        <w:rPr>
          <w:rFonts w:cs="Arial"/>
          <w:color w:val="002060"/>
        </w:rPr>
      </w:pPr>
      <w:r w:rsidRPr="194330CA">
        <w:rPr>
          <w:rFonts w:cs="Arial"/>
          <w:color w:val="002060"/>
        </w:rPr>
        <w:t>01305 239839</w:t>
      </w:r>
      <w:r w:rsidR="3D2D7933" w:rsidRPr="194330CA">
        <w:rPr>
          <w:rFonts w:cs="Arial"/>
          <w:color w:val="002060"/>
        </w:rPr>
        <w:t xml:space="preserve"> - </w:t>
      </w:r>
      <w:r w:rsidRPr="194330CA">
        <w:rPr>
          <w:rFonts w:cs="Arial"/>
          <w:color w:val="002060"/>
        </w:rPr>
        <w:t>office@weymouthtowncouncil.gov.uk</w:t>
      </w:r>
    </w:p>
    <w:p w14:paraId="6E74A114" w14:textId="77777777" w:rsidR="008E0825" w:rsidRDefault="008E0825" w:rsidP="0067493E">
      <w:pPr>
        <w:widowControl w:val="0"/>
        <w:ind w:left="-567" w:right="-999"/>
        <w:jc w:val="center"/>
        <w:rPr>
          <w:rFonts w:cs="Arial"/>
          <w:snapToGrid w:val="0"/>
        </w:rPr>
      </w:pPr>
    </w:p>
    <w:p w14:paraId="7E60CD19" w14:textId="76D5E751" w:rsidR="004C145B" w:rsidRPr="00A05EB5" w:rsidRDefault="400F4B2A" w:rsidP="0067493E">
      <w:pPr>
        <w:ind w:left="-567" w:right="-999"/>
      </w:pPr>
      <w:r w:rsidRPr="194330CA">
        <w:rPr>
          <w:color w:val="000000" w:themeColor="text1"/>
        </w:rPr>
        <w:t xml:space="preserve">Councillors nominated to the </w:t>
      </w:r>
      <w:r w:rsidRPr="194330CA">
        <w:rPr>
          <w:b/>
          <w:bCs/>
          <w:color w:val="000000" w:themeColor="text1"/>
        </w:rPr>
        <w:t>Services Committee</w:t>
      </w:r>
      <w:r w:rsidRPr="194330CA">
        <w:rPr>
          <w:color w:val="000000" w:themeColor="text1"/>
        </w:rPr>
        <w:t xml:space="preserve"> are hereby summoned to attend the following meeting. Please inform the Town Clerk if you are unable to attend.</w:t>
      </w:r>
    </w:p>
    <w:p w14:paraId="75CBB1BB" w14:textId="77777777" w:rsidR="00D143F1" w:rsidRDefault="00D143F1" w:rsidP="0067493E">
      <w:pPr>
        <w:ind w:left="-567" w:right="-999"/>
        <w:jc w:val="center"/>
        <w:rPr>
          <w:rFonts w:cs="Arial"/>
          <w:b/>
          <w:bCs/>
        </w:rPr>
      </w:pPr>
    </w:p>
    <w:p w14:paraId="62A92D91" w14:textId="53977E0E" w:rsidR="004C145B" w:rsidRDefault="3C3DE6AE" w:rsidP="0067493E">
      <w:pPr>
        <w:ind w:left="-567" w:right="-999"/>
        <w:jc w:val="center"/>
        <w:rPr>
          <w:rFonts w:cs="Arial"/>
          <w:b/>
          <w:bCs/>
        </w:rPr>
      </w:pPr>
      <w:r w:rsidRPr="194330CA">
        <w:rPr>
          <w:rFonts w:cs="Arial"/>
          <w:b/>
          <w:bCs/>
        </w:rPr>
        <w:t>NOTICE OF MEETING</w:t>
      </w:r>
    </w:p>
    <w:p w14:paraId="0D617CD4" w14:textId="0AD8254D" w:rsidR="004C145B" w:rsidRPr="001A5256" w:rsidRDefault="3C3DE6AE" w:rsidP="00B81211">
      <w:pPr>
        <w:tabs>
          <w:tab w:val="left" w:pos="720"/>
          <w:tab w:val="left" w:pos="1440"/>
          <w:tab w:val="left" w:pos="2160"/>
          <w:tab w:val="left" w:pos="2880"/>
          <w:tab w:val="left" w:pos="3600"/>
          <w:tab w:val="left" w:pos="4320"/>
          <w:tab w:val="left" w:pos="5040"/>
          <w:tab w:val="left" w:pos="8520"/>
        </w:tabs>
        <w:ind w:left="-567" w:right="-999"/>
        <w:rPr>
          <w:rFonts w:cs="Arial"/>
        </w:rPr>
      </w:pPr>
      <w:r w:rsidRPr="70F33BD3">
        <w:rPr>
          <w:rFonts w:cs="Arial"/>
          <w:b/>
          <w:bCs/>
        </w:rPr>
        <w:t>MEETING:</w:t>
      </w:r>
      <w:r>
        <w:tab/>
      </w:r>
      <w:r>
        <w:tab/>
      </w:r>
      <w:r>
        <w:tab/>
      </w:r>
      <w:r w:rsidR="1EEE26AF" w:rsidRPr="70F33BD3">
        <w:rPr>
          <w:rFonts w:cs="Arial"/>
        </w:rPr>
        <w:t>Services Committee Meeting</w:t>
      </w:r>
      <w:r>
        <w:tab/>
      </w:r>
    </w:p>
    <w:p w14:paraId="13E85388" w14:textId="2208EF07" w:rsidR="004C145B" w:rsidRDefault="3C3DE6AE" w:rsidP="0067493E">
      <w:pPr>
        <w:ind w:left="-567" w:right="-999"/>
        <w:rPr>
          <w:rFonts w:cs="Arial"/>
        </w:rPr>
      </w:pPr>
      <w:r w:rsidRPr="265984EF">
        <w:rPr>
          <w:rFonts w:cs="Arial"/>
          <w:b/>
          <w:bCs/>
        </w:rPr>
        <w:t>DATE &amp; TIME</w:t>
      </w:r>
      <w:r w:rsidRPr="265984EF">
        <w:rPr>
          <w:rFonts w:cs="Arial"/>
        </w:rPr>
        <w:t>:</w:t>
      </w:r>
      <w:r>
        <w:tab/>
      </w:r>
      <w:r>
        <w:tab/>
      </w:r>
      <w:r w:rsidR="270F0D13" w:rsidRPr="265984EF">
        <w:rPr>
          <w:rFonts w:cs="Arial"/>
        </w:rPr>
        <w:t>Wednesday</w:t>
      </w:r>
      <w:r w:rsidR="0DA3CC29" w:rsidRPr="265984EF">
        <w:rPr>
          <w:rFonts w:cs="Arial"/>
        </w:rPr>
        <w:t xml:space="preserve"> </w:t>
      </w:r>
      <w:r w:rsidR="47B95969" w:rsidRPr="265984EF">
        <w:rPr>
          <w:rFonts w:cs="Arial"/>
        </w:rPr>
        <w:t>22</w:t>
      </w:r>
      <w:r w:rsidR="47B95969" w:rsidRPr="265984EF">
        <w:rPr>
          <w:rFonts w:cs="Arial"/>
          <w:vertAlign w:val="superscript"/>
        </w:rPr>
        <w:t>nd</w:t>
      </w:r>
      <w:r w:rsidR="1DFFAF83" w:rsidRPr="265984EF">
        <w:rPr>
          <w:rFonts w:cs="Arial"/>
        </w:rPr>
        <w:t xml:space="preserve"> </w:t>
      </w:r>
      <w:r w:rsidR="650DD41B" w:rsidRPr="265984EF">
        <w:rPr>
          <w:rFonts w:cs="Arial"/>
        </w:rPr>
        <w:t>February</w:t>
      </w:r>
      <w:r w:rsidR="530C6903" w:rsidRPr="265984EF">
        <w:rPr>
          <w:rFonts w:cs="Arial"/>
        </w:rPr>
        <w:t xml:space="preserve"> 202</w:t>
      </w:r>
      <w:r w:rsidR="008E7115" w:rsidRPr="265984EF">
        <w:rPr>
          <w:rFonts w:cs="Arial"/>
        </w:rPr>
        <w:t>3</w:t>
      </w:r>
      <w:r w:rsidRPr="265984EF">
        <w:rPr>
          <w:rFonts w:cs="Arial"/>
        </w:rPr>
        <w:t xml:space="preserve"> at </w:t>
      </w:r>
      <w:r w:rsidR="5BCEEA85" w:rsidRPr="265984EF">
        <w:rPr>
          <w:rFonts w:cs="Arial"/>
        </w:rPr>
        <w:t>5</w:t>
      </w:r>
      <w:r w:rsidRPr="265984EF">
        <w:rPr>
          <w:rFonts w:cs="Arial"/>
        </w:rPr>
        <w:t>.</w:t>
      </w:r>
      <w:r w:rsidR="25B29EEB" w:rsidRPr="265984EF">
        <w:rPr>
          <w:rFonts w:cs="Arial"/>
        </w:rPr>
        <w:t>3</w:t>
      </w:r>
      <w:r w:rsidRPr="265984EF">
        <w:rPr>
          <w:rFonts w:cs="Arial"/>
        </w:rPr>
        <w:t>0pm</w:t>
      </w:r>
    </w:p>
    <w:p w14:paraId="756A8149" w14:textId="4C4ABE29" w:rsidR="004C145B" w:rsidRDefault="3C3DE6AE" w:rsidP="005453AB">
      <w:pPr>
        <w:ind w:left="2160" w:right="-999" w:hanging="2727"/>
        <w:rPr>
          <w:rFonts w:cs="Arial"/>
        </w:rPr>
      </w:pPr>
      <w:r w:rsidRPr="194330CA">
        <w:rPr>
          <w:rFonts w:cs="Arial"/>
          <w:b/>
          <w:bCs/>
        </w:rPr>
        <w:t>PLACE:</w:t>
      </w:r>
      <w:r w:rsidR="004C145B">
        <w:tab/>
      </w:r>
      <w:r w:rsidR="1B6041FF" w:rsidRPr="194330CA">
        <w:rPr>
          <w:rFonts w:cs="Arial"/>
        </w:rPr>
        <w:t xml:space="preserve">Council Chamber, </w:t>
      </w:r>
      <w:r w:rsidR="53D8553E" w:rsidRPr="194330CA">
        <w:rPr>
          <w:rFonts w:cs="Arial"/>
        </w:rPr>
        <w:t>The New Town Hall</w:t>
      </w:r>
      <w:r w:rsidR="1B6041FF" w:rsidRPr="194330CA">
        <w:rPr>
          <w:rFonts w:cs="Arial"/>
        </w:rPr>
        <w:t>, Commercial Road, Weymouth,</w:t>
      </w:r>
    </w:p>
    <w:p w14:paraId="201CF746" w14:textId="24944380" w:rsidR="001056B0" w:rsidRPr="001056B0" w:rsidRDefault="001056B0" w:rsidP="005453AB">
      <w:pPr>
        <w:ind w:left="2160" w:right="-999" w:hanging="2727"/>
        <w:rPr>
          <w:rFonts w:cs="Arial"/>
        </w:rPr>
      </w:pPr>
      <w:r>
        <w:rPr>
          <w:rFonts w:cs="Arial"/>
          <w:b/>
          <w:bCs/>
        </w:rPr>
        <w:tab/>
      </w:r>
      <w:r w:rsidR="1B6041FF" w:rsidRPr="001056B0">
        <w:rPr>
          <w:rFonts w:cs="Arial"/>
        </w:rPr>
        <w:t>DT4 8NG</w:t>
      </w:r>
    </w:p>
    <w:p w14:paraId="00820A78" w14:textId="17D83ECA" w:rsidR="00E341E8" w:rsidRDefault="00E341E8" w:rsidP="0067493E">
      <w:pPr>
        <w:ind w:left="-567" w:right="-999"/>
        <w:rPr>
          <w:rFonts w:cs="Arial"/>
        </w:rPr>
      </w:pPr>
    </w:p>
    <w:p w14:paraId="2F48D035" w14:textId="46C5AA6A" w:rsidR="004C145B" w:rsidRPr="00275579" w:rsidRDefault="0DA3CC29" w:rsidP="00275579">
      <w:pPr>
        <w:ind w:left="-567" w:right="-999"/>
        <w:jc w:val="center"/>
        <w:rPr>
          <w:rFonts w:cs="Arial"/>
        </w:rPr>
      </w:pPr>
      <w:r w:rsidRPr="194330CA">
        <w:rPr>
          <w:rFonts w:cs="Arial"/>
        </w:rPr>
        <w:t>This is a meeting in public, not a public meeting.</w:t>
      </w:r>
      <w:r w:rsidR="0B2EA8D7" w:rsidRPr="194330CA">
        <w:rPr>
          <w:rFonts w:cs="Arial"/>
        </w:rPr>
        <w:t xml:space="preserve"> </w:t>
      </w:r>
      <w:r w:rsidRPr="194330CA">
        <w:rPr>
          <w:rFonts w:cs="Arial"/>
        </w:rPr>
        <w:t xml:space="preserve">If you would like to attend and have any special requirements </w:t>
      </w:r>
      <w:proofErr w:type="spellStart"/>
      <w:r w:rsidRPr="194330CA">
        <w:rPr>
          <w:rFonts w:cs="Arial"/>
        </w:rPr>
        <w:t>eg</w:t>
      </w:r>
      <w:proofErr w:type="spellEnd"/>
      <w:r w:rsidRPr="194330CA">
        <w:rPr>
          <w:rFonts w:cs="Arial"/>
        </w:rPr>
        <w:t xml:space="preserve"> access or a copy of the agenda in another format, </w:t>
      </w:r>
      <w:r w:rsidR="00B20A51" w:rsidRPr="194330CA">
        <w:rPr>
          <w:rFonts w:cs="Arial"/>
        </w:rPr>
        <w:t>e.g.</w:t>
      </w:r>
      <w:r w:rsidRPr="194330CA">
        <w:rPr>
          <w:rFonts w:cs="Arial"/>
        </w:rPr>
        <w:t xml:space="preserve"> large print, please contact us.</w:t>
      </w:r>
      <w:r w:rsidR="0B2EA8D7" w:rsidRPr="194330CA">
        <w:rPr>
          <w:rFonts w:cs="Arial"/>
        </w:rPr>
        <w:t xml:space="preserve"> </w:t>
      </w:r>
      <w:r w:rsidRPr="194330CA">
        <w:rPr>
          <w:rFonts w:cs="Arial"/>
        </w:rPr>
        <w:t xml:space="preserve">Agenda and papers are available at </w:t>
      </w:r>
      <w:hyperlink r:id="rId12">
        <w:r w:rsidRPr="194330CA">
          <w:rPr>
            <w:rStyle w:val="Hyperlink"/>
            <w:rFonts w:cs="Arial"/>
          </w:rPr>
          <w:t>www.weymouthtowncouncil.gov.uk</w:t>
        </w:r>
      </w:hyperlink>
    </w:p>
    <w:p w14:paraId="41279D3B" w14:textId="63B7452F" w:rsidR="00E76562" w:rsidRPr="00E76562" w:rsidRDefault="005D270C" w:rsidP="00E76562">
      <w:pPr>
        <w:ind w:left="-567" w:right="-999"/>
        <w:jc w:val="center"/>
        <w:rPr>
          <w:rFonts w:cs="Arial"/>
          <w:color w:val="212529"/>
          <w:shd w:val="clear" w:color="auto" w:fill="FFFFFF"/>
        </w:rPr>
      </w:pPr>
      <w:r>
        <w:rPr>
          <w:rFonts w:cs="Arial"/>
          <w:noProof/>
        </w:rPr>
        <w:drawing>
          <wp:anchor distT="0" distB="0" distL="114300" distR="114300" simplePos="0" relativeHeight="251658240" behindDoc="1" locked="0" layoutInCell="1" allowOverlap="1" wp14:anchorId="5B37572C" wp14:editId="6A22D693">
            <wp:simplePos x="0" y="0"/>
            <wp:positionH relativeFrom="column">
              <wp:posOffset>-312420</wp:posOffset>
            </wp:positionH>
            <wp:positionV relativeFrom="paragraph">
              <wp:posOffset>133350</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sidR="40664391">
        <w:rPr>
          <w:rFonts w:cs="Arial"/>
          <w:color w:val="212529"/>
          <w:shd w:val="clear" w:color="auto" w:fill="FFFFFF"/>
        </w:rPr>
        <w:t xml:space="preserve">Anyone wishing to ask a public question should do so by email to </w:t>
      </w:r>
      <w:hyperlink r:id="rId14" w:history="1">
        <w:r w:rsidR="0DA3CC29" w:rsidRPr="00991A0A">
          <w:rPr>
            <w:rStyle w:val="Hyperlink"/>
            <w:rFonts w:cs="Arial"/>
            <w:shd w:val="clear" w:color="auto" w:fill="FFFFFF"/>
          </w:rPr>
          <w:t>office@weymouthtowncouncil.gov.uk</w:t>
        </w:r>
      </w:hyperlink>
      <w:r w:rsidR="0DA3CC29">
        <w:rPr>
          <w:rFonts w:cs="Arial"/>
          <w:color w:val="212529"/>
          <w:shd w:val="clear" w:color="auto" w:fill="FFFFFF"/>
        </w:rPr>
        <w:t xml:space="preserve"> </w:t>
      </w:r>
      <w:r w:rsidR="40664391">
        <w:rPr>
          <w:rFonts w:cs="Arial"/>
          <w:color w:val="212529"/>
          <w:shd w:val="clear" w:color="auto" w:fill="FFFFFF"/>
        </w:rPr>
        <w:t>by 9am on the day prior to the meeting.</w:t>
      </w:r>
    </w:p>
    <w:p w14:paraId="43816244" w14:textId="4E71181F" w:rsidR="00E341E8" w:rsidRDefault="09600FE9" w:rsidP="00D97D5D">
      <w:pPr>
        <w:ind w:left="-567" w:right="-999"/>
        <w:jc w:val="center"/>
        <w:rPr>
          <w:rFonts w:cs="Arial"/>
          <w:color w:val="000000"/>
        </w:rPr>
      </w:pPr>
      <w:r>
        <w:rPr>
          <w:rStyle w:val="normaltextrun"/>
          <w:rFonts w:cs="Arial"/>
          <w:color w:val="000000"/>
          <w:shd w:val="clear" w:color="auto" w:fill="FFFFFF"/>
        </w:rPr>
        <w:t>Attendees are asked to respect social distancing and are encouraged to wear masks if they wish. Please do not attend the meeting if you feel unwell. Attendees will be asked to sign in to assist with health and safety including fire evacuation.</w:t>
      </w:r>
      <w:r>
        <w:rPr>
          <w:rStyle w:val="eop"/>
          <w:rFonts w:cs="Arial"/>
          <w:color w:val="000000"/>
          <w:shd w:val="clear" w:color="auto" w:fill="FFFFFF"/>
        </w:rPr>
        <w:t> </w:t>
      </w:r>
    </w:p>
    <w:p w14:paraId="1C185BFF" w14:textId="77777777" w:rsidR="00780BEC" w:rsidRDefault="00780BEC" w:rsidP="00A05EB5">
      <w:pPr>
        <w:ind w:right="-999"/>
        <w:rPr>
          <w:rFonts w:cs="Arial"/>
        </w:rPr>
      </w:pPr>
    </w:p>
    <w:p w14:paraId="56CB9E93" w14:textId="10A36BEE" w:rsidR="004C145B" w:rsidRDefault="3C3DE6AE" w:rsidP="0067493E">
      <w:pPr>
        <w:ind w:left="-567" w:right="-999"/>
        <w:rPr>
          <w:rFonts w:cs="Arial"/>
        </w:rPr>
      </w:pPr>
      <w:r w:rsidRPr="194330CA">
        <w:rPr>
          <w:rFonts w:cs="Arial"/>
        </w:rPr>
        <w:t>J L Biscombe</w:t>
      </w:r>
      <w:r w:rsidR="500A05C3" w:rsidRPr="194330CA">
        <w:rPr>
          <w:rFonts w:cs="Arial"/>
        </w:rPr>
        <w:t xml:space="preserve">, </w:t>
      </w:r>
      <w:r w:rsidR="0AB7A2F1" w:rsidRPr="194330CA">
        <w:rPr>
          <w:rFonts w:cs="Arial"/>
        </w:rPr>
        <w:t xml:space="preserve">FSLCC, </w:t>
      </w:r>
      <w:proofErr w:type="spellStart"/>
      <w:r w:rsidR="500A05C3" w:rsidRPr="194330CA">
        <w:rPr>
          <w:rFonts w:cs="Arial"/>
        </w:rPr>
        <w:t>CiLCA</w:t>
      </w:r>
      <w:proofErr w:type="spellEnd"/>
    </w:p>
    <w:p w14:paraId="016D5306" w14:textId="3C6D5057" w:rsidR="004C145B" w:rsidRDefault="7AD3610A" w:rsidP="001B343A">
      <w:pPr>
        <w:ind w:left="-567" w:right="-999"/>
        <w:rPr>
          <w:rFonts w:cs="Arial"/>
        </w:rPr>
      </w:pPr>
      <w:r w:rsidRPr="265984EF">
        <w:rPr>
          <w:rFonts w:cs="Arial"/>
        </w:rPr>
        <w:t>Town Clerk</w:t>
      </w:r>
      <w:r>
        <w:tab/>
      </w:r>
      <w:r>
        <w:tab/>
      </w:r>
      <w:r>
        <w:tab/>
      </w:r>
      <w:r>
        <w:tab/>
      </w:r>
      <w:r>
        <w:tab/>
      </w:r>
      <w:r w:rsidR="3C3DE6AE" w:rsidRPr="265984EF">
        <w:rPr>
          <w:rFonts w:cs="Arial"/>
        </w:rPr>
        <w:t xml:space="preserve">                                                </w:t>
      </w:r>
      <w:r w:rsidRPr="265984EF">
        <w:rPr>
          <w:rFonts w:cs="Arial"/>
        </w:rPr>
        <w:t xml:space="preserve">         </w:t>
      </w:r>
      <w:r w:rsidR="326280AB" w:rsidRPr="265984EF">
        <w:rPr>
          <w:rFonts w:cs="Arial"/>
        </w:rPr>
        <w:t xml:space="preserve"> </w:t>
      </w:r>
      <w:r w:rsidR="739C4C3C" w:rsidRPr="265984EF">
        <w:rPr>
          <w:rFonts w:cs="Arial"/>
        </w:rPr>
        <w:t>16</w:t>
      </w:r>
      <w:r w:rsidR="00DD3DDB" w:rsidRPr="265984EF">
        <w:rPr>
          <w:rFonts w:cs="Arial"/>
        </w:rPr>
        <w:t xml:space="preserve">th </w:t>
      </w:r>
      <w:r w:rsidR="56B9358A" w:rsidRPr="265984EF">
        <w:rPr>
          <w:rFonts w:cs="Arial"/>
        </w:rPr>
        <w:t>February</w:t>
      </w:r>
      <w:r w:rsidR="00E20607" w:rsidRPr="265984EF">
        <w:rPr>
          <w:rFonts w:cs="Arial"/>
        </w:rPr>
        <w:t xml:space="preserve"> </w:t>
      </w:r>
      <w:r w:rsidR="530C6903" w:rsidRPr="265984EF">
        <w:rPr>
          <w:rFonts w:cs="Arial"/>
        </w:rPr>
        <w:t>202</w:t>
      </w:r>
      <w:r w:rsidR="008E7115" w:rsidRPr="265984EF">
        <w:rPr>
          <w:rFonts w:cs="Arial"/>
        </w:rPr>
        <w:t>3</w:t>
      </w:r>
      <w:r w:rsidR="1A85F896" w:rsidRPr="265984EF">
        <w:rPr>
          <w:rFonts w:cs="Arial"/>
          <w:color w:val="FF0000"/>
        </w:rPr>
        <w:t xml:space="preserve"> </w:t>
      </w:r>
      <w:r w:rsidR="3C3DE6AE" w:rsidRPr="265984EF">
        <w:rPr>
          <w:rFonts w:cs="Arial"/>
        </w:rPr>
        <w:t>____________________________________________________________________________</w:t>
      </w:r>
    </w:p>
    <w:p w14:paraId="5A16C97F" w14:textId="05209EFA" w:rsidR="004C145B" w:rsidRPr="00A53988" w:rsidRDefault="3C3DE6AE" w:rsidP="00F821BB">
      <w:pPr>
        <w:pStyle w:val="Heading1"/>
        <w:ind w:right="-1135"/>
      </w:pPr>
      <w:r>
        <w:t>A</w:t>
      </w:r>
      <w:r w:rsidR="3635396F">
        <w:t>genda</w:t>
      </w:r>
    </w:p>
    <w:p w14:paraId="3E308859" w14:textId="05209EFA" w:rsidR="00937497" w:rsidRPr="00615669" w:rsidRDefault="035CF1FF" w:rsidP="00B818C3">
      <w:pPr>
        <w:pStyle w:val="ListParagraph"/>
        <w:numPr>
          <w:ilvl w:val="0"/>
          <w:numId w:val="1"/>
        </w:numPr>
        <w:ind w:left="-207" w:right="-1135"/>
        <w:rPr>
          <w:rFonts w:cs="Arial"/>
          <w:sz w:val="22"/>
          <w:szCs w:val="22"/>
        </w:rPr>
      </w:pPr>
      <w:r w:rsidRPr="194330CA">
        <w:rPr>
          <w:rFonts w:cs="Arial"/>
          <w:sz w:val="22"/>
          <w:szCs w:val="22"/>
        </w:rPr>
        <w:t>Welcome by the Chair</w:t>
      </w:r>
    </w:p>
    <w:p w14:paraId="7058BDD4" w14:textId="7D5D8089" w:rsidR="00EB5F6A" w:rsidRPr="00615669" w:rsidRDefault="483B952A" w:rsidP="00B818C3">
      <w:pPr>
        <w:pStyle w:val="ListParagraph"/>
        <w:numPr>
          <w:ilvl w:val="0"/>
          <w:numId w:val="1"/>
        </w:numPr>
        <w:ind w:left="-207" w:right="-1135"/>
        <w:rPr>
          <w:rFonts w:cs="Arial"/>
          <w:sz w:val="22"/>
          <w:szCs w:val="22"/>
        </w:rPr>
      </w:pPr>
      <w:r w:rsidRPr="194330CA">
        <w:rPr>
          <w:rFonts w:cs="Arial"/>
          <w:sz w:val="22"/>
          <w:szCs w:val="22"/>
        </w:rPr>
        <w:t>Apologies for Absence</w:t>
      </w:r>
    </w:p>
    <w:p w14:paraId="715C13D8" w14:textId="08A99B18" w:rsidR="00B5087E" w:rsidRDefault="23FFEBB0" w:rsidP="00B818C3">
      <w:pPr>
        <w:pStyle w:val="ListParagraph"/>
        <w:numPr>
          <w:ilvl w:val="0"/>
          <w:numId w:val="1"/>
        </w:numPr>
        <w:ind w:left="-207" w:right="-1135"/>
        <w:rPr>
          <w:rFonts w:cs="Arial"/>
          <w:sz w:val="22"/>
          <w:szCs w:val="22"/>
        </w:rPr>
      </w:pPr>
      <w:r w:rsidRPr="194330CA">
        <w:rPr>
          <w:rFonts w:cs="Arial"/>
          <w:sz w:val="22"/>
          <w:szCs w:val="22"/>
        </w:rPr>
        <w:t>Declarations of Interest</w:t>
      </w:r>
    </w:p>
    <w:p w14:paraId="46C27D6D" w14:textId="583021B3" w:rsidR="0008215E" w:rsidRDefault="795A9DB3" w:rsidP="00B818C3">
      <w:pPr>
        <w:pStyle w:val="ListParagraph"/>
        <w:numPr>
          <w:ilvl w:val="0"/>
          <w:numId w:val="1"/>
        </w:numPr>
        <w:ind w:left="-207" w:right="-1135"/>
        <w:rPr>
          <w:rFonts w:cs="Arial"/>
          <w:sz w:val="22"/>
          <w:szCs w:val="22"/>
        </w:rPr>
      </w:pPr>
      <w:r w:rsidRPr="194330CA">
        <w:rPr>
          <w:rFonts w:cs="Arial"/>
          <w:sz w:val="22"/>
          <w:szCs w:val="22"/>
        </w:rPr>
        <w:t>Minutes of the last meeting</w:t>
      </w:r>
    </w:p>
    <w:p w14:paraId="53C04C56" w14:textId="14FD2893" w:rsidR="00B74379" w:rsidRPr="008D2FD9" w:rsidRDefault="16D05DFA" w:rsidP="00B818C3">
      <w:pPr>
        <w:pStyle w:val="ListParagraph"/>
        <w:numPr>
          <w:ilvl w:val="0"/>
          <w:numId w:val="1"/>
        </w:numPr>
        <w:ind w:left="-207" w:right="-1135"/>
        <w:rPr>
          <w:rFonts w:cs="Arial"/>
          <w:snapToGrid w:val="0"/>
          <w:sz w:val="22"/>
          <w:szCs w:val="22"/>
        </w:rPr>
      </w:pPr>
      <w:r w:rsidRPr="008D2FD9">
        <w:rPr>
          <w:rFonts w:cs="Arial"/>
          <w:snapToGrid w:val="0"/>
          <w:sz w:val="22"/>
          <w:szCs w:val="22"/>
        </w:rPr>
        <w:t>Councillor questions</w:t>
      </w:r>
      <w:r w:rsidR="2395F12E" w:rsidRPr="008D2FD9">
        <w:rPr>
          <w:rFonts w:cs="Arial"/>
          <w:snapToGrid w:val="0"/>
          <w:sz w:val="22"/>
          <w:szCs w:val="22"/>
        </w:rPr>
        <w:t xml:space="preserve"> and statements</w:t>
      </w:r>
    </w:p>
    <w:p w14:paraId="0782A3C8" w14:textId="00C064D4" w:rsidR="00673C91" w:rsidRPr="008D2FD9" w:rsidRDefault="16D05DFA" w:rsidP="00B818C3">
      <w:pPr>
        <w:pStyle w:val="ListParagraph"/>
        <w:numPr>
          <w:ilvl w:val="0"/>
          <w:numId w:val="1"/>
        </w:numPr>
        <w:ind w:left="-207" w:right="-1135"/>
        <w:rPr>
          <w:rFonts w:cs="Arial"/>
          <w:snapToGrid w:val="0"/>
          <w:sz w:val="22"/>
          <w:szCs w:val="22"/>
        </w:rPr>
      </w:pPr>
      <w:r w:rsidRPr="008D2FD9">
        <w:rPr>
          <w:rFonts w:cs="Arial"/>
          <w:snapToGrid w:val="0"/>
          <w:sz w:val="22"/>
          <w:szCs w:val="22"/>
        </w:rPr>
        <w:t>Public questions</w:t>
      </w:r>
    </w:p>
    <w:p w14:paraId="1B57EF63" w14:textId="77777777" w:rsidR="008D2FD9" w:rsidRPr="008D2FD9" w:rsidRDefault="46A5C42F" w:rsidP="00B818C3">
      <w:pPr>
        <w:pStyle w:val="ListParagraph"/>
        <w:numPr>
          <w:ilvl w:val="0"/>
          <w:numId w:val="1"/>
        </w:numPr>
        <w:ind w:left="-207" w:right="-1135"/>
        <w:rPr>
          <w:snapToGrid w:val="0"/>
          <w:sz w:val="22"/>
          <w:szCs w:val="22"/>
        </w:rPr>
      </w:pPr>
      <w:r w:rsidRPr="265984EF">
        <w:rPr>
          <w:rFonts w:cs="Arial"/>
          <w:snapToGrid w:val="0"/>
          <w:sz w:val="22"/>
          <w:szCs w:val="22"/>
        </w:rPr>
        <w:t>Revised Options to Fairground Bookings in 2023</w:t>
      </w:r>
    </w:p>
    <w:p w14:paraId="605D2688" w14:textId="2BDBC5B1" w:rsidR="008D2FD9" w:rsidRPr="008D2FD9" w:rsidRDefault="43B86C13" w:rsidP="4103512A">
      <w:pPr>
        <w:pStyle w:val="ListParagraph"/>
        <w:numPr>
          <w:ilvl w:val="0"/>
          <w:numId w:val="1"/>
        </w:numPr>
        <w:ind w:left="-207" w:right="-1135"/>
        <w:rPr>
          <w:snapToGrid w:val="0"/>
          <w:sz w:val="22"/>
          <w:szCs w:val="22"/>
        </w:rPr>
      </w:pPr>
      <w:r w:rsidRPr="4103512A">
        <w:rPr>
          <w:sz w:val="22"/>
          <w:szCs w:val="22"/>
        </w:rPr>
        <w:t xml:space="preserve">   </w:t>
      </w:r>
      <w:r w:rsidR="3108DB09" w:rsidRPr="4103512A">
        <w:rPr>
          <w:sz w:val="22"/>
          <w:szCs w:val="22"/>
        </w:rPr>
        <w:t xml:space="preserve">- </w:t>
      </w:r>
      <w:r w:rsidR="008D2FD9" w:rsidRPr="4103512A">
        <w:rPr>
          <w:sz w:val="22"/>
          <w:szCs w:val="22"/>
        </w:rPr>
        <w:t>Actions from previous meetings</w:t>
      </w:r>
    </w:p>
    <w:p w14:paraId="48F3AE62" w14:textId="094ED241" w:rsidR="00D2296A" w:rsidRPr="008D2FD9" w:rsidRDefault="2FA03235" w:rsidP="4103512A">
      <w:pPr>
        <w:ind w:right="-1135"/>
        <w:rPr>
          <w:sz w:val="22"/>
          <w:szCs w:val="22"/>
        </w:rPr>
      </w:pPr>
      <w:r w:rsidRPr="4103512A">
        <w:rPr>
          <w:sz w:val="22"/>
          <w:szCs w:val="22"/>
        </w:rPr>
        <w:t xml:space="preserve">- </w:t>
      </w:r>
      <w:r w:rsidR="008D2FD9" w:rsidRPr="265984EF">
        <w:rPr>
          <w:sz w:val="22"/>
          <w:szCs w:val="22"/>
        </w:rPr>
        <w:t>Forward Plan</w:t>
      </w:r>
    </w:p>
    <w:p w14:paraId="346D6442" w14:textId="77777777" w:rsidR="008D2FD9" w:rsidRPr="008D2FD9" w:rsidRDefault="008D2FD9" w:rsidP="008D2FD9">
      <w:pPr>
        <w:ind w:right="-1135"/>
        <w:rPr>
          <w:sz w:val="22"/>
          <w:szCs w:val="22"/>
        </w:rPr>
      </w:pPr>
    </w:p>
    <w:p w14:paraId="24913867" w14:textId="1BE47F1E" w:rsidR="003804E3" w:rsidRDefault="003804E3" w:rsidP="003804E3">
      <w:pPr>
        <w:ind w:right="-1135"/>
        <w:rPr>
          <w:sz w:val="22"/>
          <w:szCs w:val="22"/>
        </w:rPr>
      </w:pPr>
    </w:p>
    <w:p w14:paraId="51A74A8C" w14:textId="77777777" w:rsidR="00190D29" w:rsidRDefault="00190D29" w:rsidP="003804E3">
      <w:pPr>
        <w:ind w:right="-1135"/>
        <w:rPr>
          <w:sz w:val="22"/>
          <w:szCs w:val="22"/>
        </w:rPr>
      </w:pPr>
    </w:p>
    <w:p w14:paraId="510715A3" w14:textId="77777777" w:rsidR="00190D29" w:rsidRDefault="00190D29" w:rsidP="003804E3">
      <w:pPr>
        <w:ind w:right="-1135"/>
        <w:rPr>
          <w:sz w:val="22"/>
          <w:szCs w:val="22"/>
        </w:rPr>
      </w:pPr>
    </w:p>
    <w:p w14:paraId="05004994" w14:textId="77777777" w:rsidR="00190D29" w:rsidRDefault="00190D29" w:rsidP="003804E3">
      <w:pPr>
        <w:ind w:right="-1135"/>
        <w:rPr>
          <w:sz w:val="22"/>
          <w:szCs w:val="22"/>
        </w:rPr>
      </w:pPr>
    </w:p>
    <w:p w14:paraId="4059F245" w14:textId="77777777" w:rsidR="00190D29" w:rsidRDefault="00190D29" w:rsidP="003804E3">
      <w:pPr>
        <w:ind w:right="-1135"/>
        <w:rPr>
          <w:sz w:val="22"/>
          <w:szCs w:val="22"/>
        </w:rPr>
      </w:pPr>
    </w:p>
    <w:p w14:paraId="60B18031" w14:textId="77777777" w:rsidR="00190D29" w:rsidRDefault="00190D29" w:rsidP="003804E3">
      <w:pPr>
        <w:ind w:right="-1135"/>
        <w:rPr>
          <w:sz w:val="22"/>
          <w:szCs w:val="22"/>
        </w:rPr>
      </w:pPr>
    </w:p>
    <w:p w14:paraId="6ABDCE4C" w14:textId="77777777" w:rsidR="00190D29" w:rsidRDefault="00190D29" w:rsidP="003804E3">
      <w:pPr>
        <w:ind w:right="-1135"/>
        <w:rPr>
          <w:sz w:val="22"/>
          <w:szCs w:val="22"/>
        </w:rPr>
      </w:pPr>
    </w:p>
    <w:p w14:paraId="2ECEEC2C" w14:textId="77777777" w:rsidR="00190D29" w:rsidRDefault="00190D29" w:rsidP="003804E3">
      <w:pPr>
        <w:ind w:right="-1135"/>
        <w:rPr>
          <w:sz w:val="22"/>
          <w:szCs w:val="22"/>
        </w:rPr>
      </w:pPr>
    </w:p>
    <w:p w14:paraId="6D5C81D2" w14:textId="77777777" w:rsidR="00190D29" w:rsidRDefault="00190D29" w:rsidP="003804E3">
      <w:pPr>
        <w:ind w:right="-1135"/>
        <w:rPr>
          <w:sz w:val="22"/>
          <w:szCs w:val="22"/>
        </w:rPr>
      </w:pPr>
    </w:p>
    <w:p w14:paraId="7A91248E" w14:textId="77777777" w:rsidR="00190D29" w:rsidRDefault="00190D29" w:rsidP="003804E3">
      <w:pPr>
        <w:ind w:right="-1135"/>
        <w:rPr>
          <w:sz w:val="22"/>
          <w:szCs w:val="22"/>
        </w:rPr>
      </w:pPr>
    </w:p>
    <w:p w14:paraId="27ED6004" w14:textId="77777777" w:rsidR="003804E3" w:rsidRPr="003804E3" w:rsidRDefault="003804E3" w:rsidP="003804E3">
      <w:pPr>
        <w:ind w:right="-1135"/>
        <w:rPr>
          <w:sz w:val="22"/>
          <w:szCs w:val="22"/>
        </w:rPr>
      </w:pPr>
    </w:p>
    <w:p w14:paraId="324CA5FF" w14:textId="73B7F0E8" w:rsidR="001C501D" w:rsidRPr="006535D4" w:rsidRDefault="448D0902" w:rsidP="009C554D">
      <w:pPr>
        <w:pStyle w:val="Heading2"/>
        <w:ind w:left="-570"/>
      </w:pPr>
      <w:r>
        <w:lastRenderedPageBreak/>
        <w:t>Welcome by the Chair</w:t>
      </w:r>
    </w:p>
    <w:p w14:paraId="704BB31A" w14:textId="77777777" w:rsidR="00907541" w:rsidRPr="00907541" w:rsidRDefault="00907541" w:rsidP="00A53988">
      <w:pPr>
        <w:ind w:left="-567"/>
      </w:pPr>
    </w:p>
    <w:p w14:paraId="094AB1B5" w14:textId="7C3DF642" w:rsidR="00827F94" w:rsidRPr="006535D4" w:rsidRDefault="1F8646E6" w:rsidP="001B7CA9">
      <w:pPr>
        <w:pStyle w:val="Heading2"/>
        <w:ind w:left="-570"/>
      </w:pPr>
      <w:r>
        <w:t xml:space="preserve">Apologies for Absence </w:t>
      </w:r>
    </w:p>
    <w:p w14:paraId="7EEB3B92" w14:textId="13D8399E" w:rsidR="00FA7D43" w:rsidRDefault="73E1785B" w:rsidP="00A53988">
      <w:pPr>
        <w:ind w:left="-567"/>
      </w:pPr>
      <w:r>
        <w:t xml:space="preserve">To </w:t>
      </w:r>
      <w:r w:rsidR="768C4A92">
        <w:t>note any</w:t>
      </w:r>
      <w:r>
        <w:t xml:space="preserve"> apologies for absenc</w:t>
      </w:r>
      <w:r w:rsidR="42E28F27">
        <w:t>e</w:t>
      </w:r>
      <w:r w:rsidR="4F85F016">
        <w:t>.</w:t>
      </w:r>
    </w:p>
    <w:p w14:paraId="094AB1C1" w14:textId="77777777" w:rsidR="00827F94" w:rsidRDefault="00827F94" w:rsidP="00A53988">
      <w:pPr>
        <w:ind w:left="-567"/>
      </w:pPr>
    </w:p>
    <w:p w14:paraId="094AB1C2" w14:textId="210F3F9B" w:rsidR="00827F94" w:rsidRPr="006535D4" w:rsidRDefault="1F8646E6" w:rsidP="001B7CA9">
      <w:pPr>
        <w:pStyle w:val="Heading2"/>
        <w:ind w:left="-570"/>
      </w:pPr>
      <w:r>
        <w:t xml:space="preserve">Declarations of Interest </w:t>
      </w:r>
    </w:p>
    <w:p w14:paraId="094AB1C3" w14:textId="38816C66" w:rsidR="00827F94" w:rsidRDefault="1F8646E6" w:rsidP="00A53988">
      <w:pPr>
        <w:ind w:left="-567"/>
      </w:pPr>
      <w:r>
        <w:t>To receive members declarations of interest in matters on the agenda</w:t>
      </w:r>
      <w:r w:rsidR="7FF6EC12">
        <w:t>.</w:t>
      </w:r>
    </w:p>
    <w:p w14:paraId="417A38FE" w14:textId="77777777" w:rsidR="0008215E" w:rsidRDefault="0008215E" w:rsidP="00A53988">
      <w:pPr>
        <w:ind w:left="-567"/>
      </w:pPr>
    </w:p>
    <w:p w14:paraId="77EAA095" w14:textId="0B9DA9D0" w:rsidR="0008215E" w:rsidRDefault="795A9DB3" w:rsidP="00B001D1">
      <w:pPr>
        <w:pStyle w:val="Heading2"/>
        <w:ind w:left="-570"/>
      </w:pPr>
      <w:r>
        <w:t>Minutes of the last meeting</w:t>
      </w:r>
    </w:p>
    <w:p w14:paraId="0D1DC8D7" w14:textId="60EA2C32" w:rsidR="00B001D1" w:rsidRDefault="6AE8E9CB" w:rsidP="00B001D1">
      <w:pPr>
        <w:ind w:left="-567"/>
      </w:pPr>
      <w:r>
        <w:t xml:space="preserve">To approve the minutes of the last </w:t>
      </w:r>
      <w:r w:rsidR="01567CF8">
        <w:t>meeting</w:t>
      </w:r>
      <w:r>
        <w:t xml:space="preserve"> held on </w:t>
      </w:r>
      <w:r w:rsidR="7061E47D">
        <w:t>1</w:t>
      </w:r>
      <w:r w:rsidR="0600DBAE">
        <w:t>8</w:t>
      </w:r>
      <w:r w:rsidR="0600DBAE" w:rsidRPr="5A646E61">
        <w:rPr>
          <w:vertAlign w:val="superscript"/>
        </w:rPr>
        <w:t>th</w:t>
      </w:r>
      <w:r w:rsidR="0600DBAE">
        <w:t xml:space="preserve"> January</w:t>
      </w:r>
      <w:r w:rsidR="7061E47D">
        <w:t xml:space="preserve"> 2023</w:t>
      </w:r>
      <w:r w:rsidRPr="5A646E61">
        <w:rPr>
          <w:color w:val="FF0000"/>
        </w:rPr>
        <w:t xml:space="preserve"> </w:t>
      </w:r>
      <w:r>
        <w:t>as a true and accurate record.</w:t>
      </w:r>
    </w:p>
    <w:p w14:paraId="73D6835B" w14:textId="77777777" w:rsidR="00B001D1" w:rsidRDefault="00B001D1" w:rsidP="00B001D1">
      <w:pPr>
        <w:ind w:left="-567"/>
      </w:pPr>
    </w:p>
    <w:p w14:paraId="757EEC0B" w14:textId="5D72B048" w:rsidR="00B001D1" w:rsidRPr="00DC6BE5" w:rsidRDefault="6AE8E9CB" w:rsidP="00611855">
      <w:pPr>
        <w:pStyle w:val="Heading3"/>
      </w:pPr>
      <w:r>
        <w:t>Recommendation</w:t>
      </w:r>
      <w:r w:rsidR="60DA1DB9">
        <w:t>:</w:t>
      </w:r>
    </w:p>
    <w:p w14:paraId="5272B2BA" w14:textId="3BD5E619" w:rsidR="002A65F6" w:rsidRPr="00B001D1" w:rsidRDefault="60DA1DB9" w:rsidP="00B001D1">
      <w:pPr>
        <w:ind w:left="-567"/>
      </w:pPr>
      <w:r>
        <w:t xml:space="preserve">Members are asked to agree the minutes of the last </w:t>
      </w:r>
      <w:r w:rsidR="01567CF8">
        <w:t>meeting</w:t>
      </w:r>
      <w:r>
        <w:t xml:space="preserve"> held on</w:t>
      </w:r>
      <w:r w:rsidR="010237AF">
        <w:t xml:space="preserve"> 1</w:t>
      </w:r>
      <w:r w:rsidR="3B13C7D3">
        <w:t>8</w:t>
      </w:r>
      <w:r w:rsidR="3B13C7D3" w:rsidRPr="5A646E61">
        <w:rPr>
          <w:vertAlign w:val="superscript"/>
        </w:rPr>
        <w:t>th</w:t>
      </w:r>
      <w:r w:rsidR="3B13C7D3">
        <w:t xml:space="preserve"> January</w:t>
      </w:r>
      <w:r w:rsidR="010237AF">
        <w:t xml:space="preserve"> 2023</w:t>
      </w:r>
      <w:r w:rsidRPr="5A646E61">
        <w:rPr>
          <w:color w:val="FF0000"/>
        </w:rPr>
        <w:t xml:space="preserve"> </w:t>
      </w:r>
      <w:r>
        <w:t xml:space="preserve">as a true and accurate record, and that they be signed as such. </w:t>
      </w:r>
    </w:p>
    <w:p w14:paraId="3AEB262D" w14:textId="77777777" w:rsidR="00720379" w:rsidRPr="00CD3232" w:rsidRDefault="00720379" w:rsidP="194330CA"/>
    <w:p w14:paraId="1E69097B" w14:textId="30B97059" w:rsidR="00614CBE" w:rsidRPr="006535D4" w:rsidRDefault="448D0902" w:rsidP="001B7CA9">
      <w:pPr>
        <w:pStyle w:val="Heading2"/>
        <w:ind w:left="-570"/>
      </w:pPr>
      <w:r>
        <w:t>Councillor Questions</w:t>
      </w:r>
      <w:r w:rsidR="2395F12E">
        <w:t xml:space="preserve"> and Statements</w:t>
      </w:r>
      <w:r w:rsidR="1F8646E6">
        <w:t xml:space="preserve"> </w:t>
      </w:r>
    </w:p>
    <w:p w14:paraId="56AFFAFE" w14:textId="4DA15575" w:rsidR="00D9406C" w:rsidRDefault="2395F12E" w:rsidP="00AB7F0E">
      <w:pPr>
        <w:ind w:left="-567"/>
      </w:pPr>
      <w: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7C4B6C46" w14:textId="77777777" w:rsidR="00AB7F0E" w:rsidRDefault="00AB7F0E" w:rsidP="00B350E4">
      <w:pPr>
        <w:rPr>
          <w:rFonts w:cs="Arial"/>
        </w:rPr>
      </w:pPr>
    </w:p>
    <w:p w14:paraId="6BD5AB79" w14:textId="3C10A39A" w:rsidR="004B1894" w:rsidRPr="006535D4" w:rsidRDefault="47F14907" w:rsidP="001B7CA9">
      <w:pPr>
        <w:pStyle w:val="Heading2"/>
        <w:ind w:left="-570"/>
      </w:pPr>
      <w:r>
        <w:t>Public Questions</w:t>
      </w:r>
    </w:p>
    <w:p w14:paraId="2B24F54A" w14:textId="3AFCADAC" w:rsidR="006F65BB" w:rsidRDefault="425E6533" w:rsidP="00182B68">
      <w:pPr>
        <w:ind w:left="-567"/>
        <w:rPr>
          <w:rFonts w:cs="Arial"/>
        </w:rPr>
      </w:pPr>
      <w:r w:rsidRPr="194330CA">
        <w:rPr>
          <w:rFonts w:cs="Arial"/>
        </w:rPr>
        <w:t xml:space="preserve">Members of the public are able to attend the meeting to ask a </w:t>
      </w:r>
      <w:r w:rsidR="000677CF" w:rsidRPr="194330CA">
        <w:rPr>
          <w:rFonts w:cs="Arial"/>
        </w:rPr>
        <w:t>question</w:t>
      </w:r>
      <w:r w:rsidRPr="194330CA">
        <w:rPr>
          <w:rFonts w:cs="Arial"/>
        </w:rPr>
        <w:t xml:space="preserve"> but this must be pre-arranged with the meeting clerk via </w:t>
      </w:r>
      <w:hyperlink r:id="rId15">
        <w:r w:rsidRPr="194330CA">
          <w:rPr>
            <w:rStyle w:val="Hyperlink"/>
          </w:rPr>
          <w:t>office@weymouthtowncouncil.gov.uk</w:t>
        </w:r>
      </w:hyperlink>
      <w:r w:rsidRPr="194330CA">
        <w:rPr>
          <w:rFonts w:cs="Arial"/>
        </w:rPr>
        <w:t xml:space="preserve"> by 9am on the day prior to the meeting.</w:t>
      </w:r>
    </w:p>
    <w:p w14:paraId="48C6B9E1" w14:textId="77777777" w:rsidR="00B43A70" w:rsidRDefault="00B43A70" w:rsidP="00182B68">
      <w:pPr>
        <w:ind w:left="-567"/>
        <w:rPr>
          <w:rFonts w:cs="Arial"/>
        </w:rPr>
      </w:pPr>
    </w:p>
    <w:p w14:paraId="48F8CD5D" w14:textId="2FC98861" w:rsidR="00B43A70" w:rsidRDefault="00B43A70" w:rsidP="00182B68">
      <w:pPr>
        <w:ind w:left="-567"/>
        <w:rPr>
          <w:rFonts w:cs="Arial"/>
        </w:rPr>
      </w:pPr>
      <w:r w:rsidRPr="00B43A70">
        <w:rPr>
          <w:rFonts w:cs="Arial"/>
        </w:rPr>
        <w:t>Questions referring to the work of Dorset Council or other external organisations will not be taken at this meeting. The length of time available for public questions will be determined by the Chairman.</w:t>
      </w:r>
    </w:p>
    <w:p w14:paraId="6181B0ED" w14:textId="77777777" w:rsidR="00656528" w:rsidRDefault="00656528" w:rsidP="00182B68">
      <w:pPr>
        <w:ind w:left="-567"/>
        <w:rPr>
          <w:rFonts w:cs="Arial"/>
        </w:rPr>
      </w:pPr>
    </w:p>
    <w:p w14:paraId="59F00DB2" w14:textId="3899F5AB" w:rsidR="00556334" w:rsidRPr="00526BFE" w:rsidRDefault="00526BFE" w:rsidP="265984EF">
      <w:pPr>
        <w:pStyle w:val="Heading2"/>
        <w:spacing w:line="259" w:lineRule="auto"/>
        <w:ind w:left="-567"/>
      </w:pPr>
      <w:r w:rsidRPr="265984EF">
        <w:t>Re</w:t>
      </w:r>
      <w:r w:rsidR="35BE88AA" w:rsidRPr="265984EF">
        <w:t>vised Options to Fairground Bookings in 2023</w:t>
      </w:r>
    </w:p>
    <w:p w14:paraId="4B86A699" w14:textId="77777777" w:rsidR="00DD3DDB" w:rsidRPr="00DD3DDB" w:rsidRDefault="00DD3DDB" w:rsidP="00DD3DDB"/>
    <w:p w14:paraId="2C1338D6" w14:textId="7005A41D" w:rsidR="00DC3ED8" w:rsidRPr="00185123" w:rsidRDefault="00801CBC" w:rsidP="00DC3ED8">
      <w:pPr>
        <w:pStyle w:val="Heading3"/>
      </w:pPr>
      <w:r>
        <w:t>Purpose</w:t>
      </w:r>
    </w:p>
    <w:p w14:paraId="7F9C9C65" w14:textId="446C05E3" w:rsidR="00CC13DF" w:rsidRDefault="007F33AD" w:rsidP="00556334">
      <w:pPr>
        <w:ind w:left="-567"/>
        <w:rPr>
          <w:rFonts w:cs="Arial"/>
        </w:rPr>
      </w:pPr>
      <w:r>
        <w:rPr>
          <w:rFonts w:cs="Arial"/>
        </w:rPr>
        <w:t>To propose options for dates and locations for funfairs on Weymouth seafront in 2023.</w:t>
      </w:r>
    </w:p>
    <w:p w14:paraId="566A3375" w14:textId="77777777" w:rsidR="007F33AD" w:rsidRDefault="007F33AD" w:rsidP="00556334">
      <w:pPr>
        <w:ind w:left="-567"/>
        <w:rPr>
          <w:rFonts w:cs="Arial"/>
        </w:rPr>
      </w:pPr>
    </w:p>
    <w:p w14:paraId="6207B50C" w14:textId="1F34B79F" w:rsidR="00C8191F" w:rsidRDefault="00C8191F" w:rsidP="72A2C07F">
      <w:pPr>
        <w:pStyle w:val="Heading3"/>
      </w:pPr>
      <w:r>
        <w:t>Background</w:t>
      </w:r>
    </w:p>
    <w:p w14:paraId="68965802" w14:textId="77777777" w:rsidR="00AA3D54" w:rsidRDefault="00AA3D54" w:rsidP="00AA3D54">
      <w:pPr>
        <w:ind w:left="-567"/>
        <w:rPr>
          <w:rFonts w:cs="Arial"/>
        </w:rPr>
      </w:pPr>
      <w:r>
        <w:rPr>
          <w:rFonts w:cs="Arial"/>
        </w:rPr>
        <w:t xml:space="preserve">In January 2023, the Services Committee considered proposals for funfair bookings for 2023 at both the Jubilee Clock (Promenade) and Pavilion Forecourt sites.  At the meeting, the following dates/locations for funfairs were </w:t>
      </w:r>
      <w:r w:rsidRPr="00004F59">
        <w:rPr>
          <w:rFonts w:cs="Arial"/>
          <w:u w:val="single"/>
        </w:rPr>
        <w:t>agreed</w:t>
      </w:r>
      <w:r>
        <w:rPr>
          <w:rFonts w:cs="Arial"/>
        </w:rPr>
        <w:t>:</w:t>
      </w:r>
    </w:p>
    <w:p w14:paraId="6ABB39EA" w14:textId="77777777" w:rsidR="00AA3D54" w:rsidRDefault="00AA3D54" w:rsidP="00AA3D54">
      <w:pPr>
        <w:ind w:left="-567"/>
        <w:rPr>
          <w:rFonts w:cs="Arial"/>
        </w:rPr>
      </w:pPr>
    </w:p>
    <w:p w14:paraId="2BA9A325" w14:textId="77777777" w:rsidR="00AA3D54" w:rsidRPr="00234B49" w:rsidRDefault="00AA3D54" w:rsidP="00B818C3">
      <w:pPr>
        <w:pStyle w:val="ListParagraph"/>
        <w:numPr>
          <w:ilvl w:val="0"/>
          <w:numId w:val="7"/>
        </w:numPr>
        <w:spacing w:line="259" w:lineRule="auto"/>
        <w:ind w:left="247"/>
        <w:rPr>
          <w:rFonts w:cs="Arial"/>
        </w:rPr>
      </w:pPr>
      <w:r>
        <w:rPr>
          <w:rFonts w:cs="Arial"/>
        </w:rPr>
        <w:t>a</w:t>
      </w:r>
      <w:r w:rsidRPr="00234B49">
        <w:rPr>
          <w:rFonts w:cs="Arial"/>
        </w:rPr>
        <w:t xml:space="preserve"> total for 20 days on various separate occasions at the Jubilee Clock;</w:t>
      </w:r>
    </w:p>
    <w:p w14:paraId="25E493D1" w14:textId="77777777" w:rsidR="00AA3D54" w:rsidRDefault="00AA3D54" w:rsidP="00B818C3">
      <w:pPr>
        <w:pStyle w:val="ListParagraph"/>
        <w:numPr>
          <w:ilvl w:val="0"/>
          <w:numId w:val="7"/>
        </w:numPr>
        <w:spacing w:line="259" w:lineRule="auto"/>
        <w:ind w:left="247"/>
        <w:rPr>
          <w:rFonts w:cs="Arial"/>
        </w:rPr>
      </w:pPr>
      <w:r>
        <w:rPr>
          <w:rFonts w:cs="Arial"/>
        </w:rPr>
        <w:t>the Easter funfair on the Pavilion Forecourt site</w:t>
      </w:r>
      <w:r w:rsidRPr="0069322F">
        <w:rPr>
          <w:rFonts w:cs="Arial"/>
          <w:i/>
          <w:iCs/>
        </w:rPr>
        <w:t xml:space="preserve"> </w:t>
      </w:r>
      <w:r>
        <w:rPr>
          <w:rFonts w:cs="Arial"/>
          <w:i/>
          <w:iCs/>
        </w:rPr>
        <w:t>(</w:t>
      </w:r>
      <w:r w:rsidRPr="0069322F">
        <w:rPr>
          <w:rFonts w:cs="Arial"/>
        </w:rPr>
        <w:t>April 7</w:t>
      </w:r>
      <w:r w:rsidRPr="0069322F">
        <w:rPr>
          <w:rFonts w:cs="Arial"/>
          <w:vertAlign w:val="superscript"/>
        </w:rPr>
        <w:t>th</w:t>
      </w:r>
      <w:r w:rsidRPr="0069322F">
        <w:rPr>
          <w:rFonts w:cs="Arial"/>
        </w:rPr>
        <w:t xml:space="preserve"> - 16</w:t>
      </w:r>
      <w:r w:rsidRPr="0069322F">
        <w:rPr>
          <w:rFonts w:cs="Arial"/>
          <w:vertAlign w:val="superscript"/>
        </w:rPr>
        <w:t>th</w:t>
      </w:r>
      <w:r>
        <w:rPr>
          <w:rFonts w:cs="Arial"/>
          <w:i/>
          <w:iCs/>
        </w:rPr>
        <w:t>)</w:t>
      </w:r>
      <w:r>
        <w:rPr>
          <w:rFonts w:cs="Arial"/>
        </w:rPr>
        <w:t>.</w:t>
      </w:r>
    </w:p>
    <w:p w14:paraId="4D077671" w14:textId="77777777" w:rsidR="00AA3D54" w:rsidRDefault="00AA3D54" w:rsidP="00AA3D54">
      <w:pPr>
        <w:ind w:left="-567"/>
        <w:rPr>
          <w:rFonts w:cs="Arial"/>
        </w:rPr>
      </w:pPr>
    </w:p>
    <w:p w14:paraId="49C3E7F5" w14:textId="77777777" w:rsidR="00190D29" w:rsidRDefault="00190D29" w:rsidP="00AA3D54">
      <w:pPr>
        <w:ind w:left="-567"/>
        <w:rPr>
          <w:rFonts w:cs="Arial"/>
        </w:rPr>
      </w:pPr>
    </w:p>
    <w:p w14:paraId="3F25E568" w14:textId="77777777" w:rsidR="00190D29" w:rsidRDefault="00190D29" w:rsidP="00AA3D54">
      <w:pPr>
        <w:ind w:left="-567"/>
        <w:rPr>
          <w:rFonts w:cs="Arial"/>
        </w:rPr>
      </w:pPr>
    </w:p>
    <w:p w14:paraId="148B9F0B" w14:textId="77777777" w:rsidR="00190D29" w:rsidRDefault="00190D29" w:rsidP="00AA3D54">
      <w:pPr>
        <w:ind w:left="-567"/>
        <w:rPr>
          <w:rFonts w:cs="Arial"/>
        </w:rPr>
      </w:pPr>
    </w:p>
    <w:p w14:paraId="69098E8E" w14:textId="77777777" w:rsidR="00190D29" w:rsidRDefault="00190D29" w:rsidP="00AA3D54">
      <w:pPr>
        <w:ind w:left="-567"/>
        <w:rPr>
          <w:rFonts w:cs="Arial"/>
        </w:rPr>
      </w:pPr>
    </w:p>
    <w:p w14:paraId="3257ABC3" w14:textId="77777777" w:rsidR="00AA3D54" w:rsidRDefault="00AA3D54" w:rsidP="00AA3D54">
      <w:pPr>
        <w:ind w:left="-567" w:right="27"/>
        <w:rPr>
          <w:rFonts w:cs="Arial"/>
        </w:rPr>
      </w:pPr>
      <w:r w:rsidRPr="0089143E">
        <w:rPr>
          <w:rFonts w:cs="Arial"/>
        </w:rPr>
        <w:lastRenderedPageBreak/>
        <w:t xml:space="preserve">A decision on the remainder of the proposed dates at the Pavilion Forecourt (typically bank holiday weekends, school holidays and Bonfire Night) was deferred subject to further investigations by officers as to alternative locations.  </w:t>
      </w:r>
    </w:p>
    <w:p w14:paraId="68652217" w14:textId="3DDF1250" w:rsidR="00AA3D54" w:rsidRPr="00695DE6" w:rsidRDefault="00AA3D54" w:rsidP="00AA3D54">
      <w:pPr>
        <w:ind w:left="-567" w:right="27"/>
        <w:rPr>
          <w:rFonts w:cs="Arial"/>
          <w:i/>
          <w:iCs/>
        </w:rPr>
      </w:pPr>
      <w:r w:rsidRPr="0089143E">
        <w:rPr>
          <w:rFonts w:cs="Arial"/>
        </w:rPr>
        <w:t>Specifically</w:t>
      </w:r>
      <w:r w:rsidR="3031A6E8" w:rsidRPr="0089143E">
        <w:rPr>
          <w:rFonts w:cs="Arial"/>
        </w:rPr>
        <w:t>,</w:t>
      </w:r>
      <w:r w:rsidRPr="0089143E">
        <w:rPr>
          <w:rFonts w:cs="Arial"/>
        </w:rPr>
        <w:t xml:space="preserve"> the Committee agreed that:</w:t>
      </w:r>
      <w:r w:rsidRPr="0089143E">
        <w:rPr>
          <w:rFonts w:cs="Arial"/>
          <w:i/>
          <w:iCs/>
        </w:rPr>
        <w:t xml:space="preserve"> Members voted unanimously to defer the full option, to instruct Officers to investigate costings to r</w:t>
      </w:r>
      <w:r w:rsidRPr="0089143E">
        <w:rPr>
          <w:rStyle w:val="normaltextrun"/>
          <w:rFonts w:cs="Arial"/>
          <w:i/>
          <w:iCs/>
          <w:color w:val="000000"/>
          <w:shd w:val="clear" w:color="auto" w:fill="FFFFFF"/>
        </w:rPr>
        <w:t xml:space="preserve">elocate </w:t>
      </w:r>
      <w:r w:rsidRPr="0089143E">
        <w:rPr>
          <w:rStyle w:val="normaltextrun"/>
          <w:rFonts w:cs="Arial"/>
          <w:i/>
          <w:iCs/>
        </w:rPr>
        <w:t>the fairgrounds to either the Swannery or Pavilion (Peninsula) car park</w:t>
      </w:r>
      <w:r w:rsidR="009D6F5C">
        <w:rPr>
          <w:rStyle w:val="normaltextrun"/>
          <w:rFonts w:cs="Arial"/>
          <w:i/>
          <w:iCs/>
        </w:rPr>
        <w:t>. A</w:t>
      </w:r>
      <w:r w:rsidRPr="4103512A">
        <w:rPr>
          <w:rFonts w:cs="Arial"/>
          <w:i/>
          <w:iCs/>
        </w:rPr>
        <w:t>n</w:t>
      </w:r>
      <w:r w:rsidRPr="0089143E">
        <w:rPr>
          <w:rFonts w:cs="Arial"/>
          <w:i/>
          <w:iCs/>
        </w:rPr>
        <w:t xml:space="preserve"> extraordinary meeting of the Council will be called once further information is </w:t>
      </w:r>
      <w:r w:rsidRPr="4103512A">
        <w:rPr>
          <w:rFonts w:cs="Arial"/>
          <w:i/>
          <w:iCs/>
        </w:rPr>
        <w:t>gather</w:t>
      </w:r>
      <w:r w:rsidR="009D6F5C">
        <w:rPr>
          <w:rFonts w:cs="Arial"/>
          <w:i/>
          <w:iCs/>
        </w:rPr>
        <w:t>ed</w:t>
      </w:r>
      <w:r w:rsidRPr="0089143E">
        <w:rPr>
          <w:rFonts w:cs="Arial"/>
          <w:i/>
          <w:iCs/>
        </w:rPr>
        <w:t xml:space="preserve"> by Officers. </w:t>
      </w:r>
    </w:p>
    <w:p w14:paraId="0AD9CCC9" w14:textId="64E120BA" w:rsidR="00AA3D54" w:rsidRDefault="00AA3D54" w:rsidP="00AA3D54">
      <w:pPr>
        <w:ind w:left="-567"/>
        <w:rPr>
          <w:rFonts w:cs="Arial"/>
        </w:rPr>
      </w:pPr>
      <w:r>
        <w:rPr>
          <w:rFonts w:cs="Arial"/>
        </w:rPr>
        <w:t>Subsequent to this, officers have been in discussion with Dorset Council’s Parking Services and Harbourmaster</w:t>
      </w:r>
      <w:r w:rsidR="00241D10">
        <w:rPr>
          <w:rFonts w:cs="Arial"/>
        </w:rPr>
        <w:t>s Office</w:t>
      </w:r>
      <w:r>
        <w:rPr>
          <w:rFonts w:cs="Arial"/>
        </w:rPr>
        <w:t xml:space="preserve"> to explore the options.  The results of these discussions are set out in </w:t>
      </w:r>
      <w:r w:rsidRPr="00242CA4">
        <w:rPr>
          <w:rFonts w:cs="Arial"/>
          <w:b/>
          <w:bCs/>
        </w:rPr>
        <w:t>Appendix A</w:t>
      </w:r>
      <w:r>
        <w:rPr>
          <w:rFonts w:cs="Arial"/>
        </w:rPr>
        <w:t xml:space="preserve"> and can be summarised as follows:</w:t>
      </w:r>
    </w:p>
    <w:p w14:paraId="6091FB3B" w14:textId="77777777" w:rsidR="00AA3D54" w:rsidRDefault="00AA3D54" w:rsidP="00AA3D54">
      <w:pPr>
        <w:ind w:left="-567"/>
        <w:rPr>
          <w:rFonts w:cs="Arial"/>
        </w:rPr>
      </w:pPr>
    </w:p>
    <w:p w14:paraId="5B5FF9D2" w14:textId="77777777" w:rsidR="00AA3D54" w:rsidRDefault="00AA3D54" w:rsidP="00AA3D54">
      <w:pPr>
        <w:ind w:left="-567"/>
        <w:rPr>
          <w:rFonts w:cs="Arial"/>
        </w:rPr>
      </w:pPr>
      <w:r w:rsidRPr="00CF091F">
        <w:rPr>
          <w:rFonts w:cs="Arial"/>
          <w:b/>
          <w:bCs/>
        </w:rPr>
        <w:t>Swannery car park</w:t>
      </w:r>
      <w:r w:rsidRPr="004026D7">
        <w:rPr>
          <w:rFonts w:cs="Arial"/>
        </w:rPr>
        <w:t xml:space="preserve">:  Following discussions with Dorset Council and an assessment by officers are to the area required, it has become apparent that this car park is </w:t>
      </w:r>
      <w:r w:rsidRPr="00246806">
        <w:rPr>
          <w:rFonts w:cs="Arial"/>
          <w:b/>
          <w:bCs/>
        </w:rPr>
        <w:t>not</w:t>
      </w:r>
      <w:r w:rsidRPr="004026D7">
        <w:rPr>
          <w:rFonts w:cs="Arial"/>
        </w:rPr>
        <w:t xml:space="preserve"> suitable, contrary to the initial assessment.  There are two main obstacles</w:t>
      </w:r>
      <w:r>
        <w:rPr>
          <w:rFonts w:cs="Arial"/>
        </w:rPr>
        <w:t>:</w:t>
      </w:r>
    </w:p>
    <w:p w14:paraId="0BFFE301" w14:textId="77777777" w:rsidR="00AA3D54" w:rsidRDefault="00AA3D54" w:rsidP="00AA3D54">
      <w:pPr>
        <w:ind w:left="-567"/>
        <w:rPr>
          <w:rFonts w:cs="Arial"/>
        </w:rPr>
      </w:pPr>
      <w:r w:rsidRPr="004026D7">
        <w:rPr>
          <w:rFonts w:cs="Arial"/>
        </w:rPr>
        <w:t xml:space="preserve">  </w:t>
      </w:r>
    </w:p>
    <w:p w14:paraId="72B45E8C" w14:textId="77777777" w:rsidR="00AA3D54" w:rsidRDefault="00AA3D54" w:rsidP="00B818C3">
      <w:pPr>
        <w:pStyle w:val="ListParagraph"/>
        <w:numPr>
          <w:ilvl w:val="0"/>
          <w:numId w:val="8"/>
        </w:numPr>
        <w:spacing w:line="259" w:lineRule="auto"/>
        <w:ind w:left="283"/>
        <w:rPr>
          <w:rFonts w:cs="Arial"/>
        </w:rPr>
      </w:pPr>
      <w:r w:rsidRPr="00CF091F">
        <w:rPr>
          <w:rFonts w:cs="Arial"/>
        </w:rPr>
        <w:t xml:space="preserve">Firstly, given the density of the parking spaces, the cost of hiring </w:t>
      </w:r>
      <w:r>
        <w:rPr>
          <w:rFonts w:cs="Arial"/>
        </w:rPr>
        <w:t>the</w:t>
      </w:r>
      <w:r w:rsidRPr="00CF091F">
        <w:rPr>
          <w:rFonts w:cs="Arial"/>
        </w:rPr>
        <w:t xml:space="preserve"> required space would be in excess of £700 per day, making </w:t>
      </w:r>
      <w:r>
        <w:rPr>
          <w:rFonts w:cs="Arial"/>
        </w:rPr>
        <w:t xml:space="preserve">it </w:t>
      </w:r>
      <w:r w:rsidRPr="00CF091F">
        <w:rPr>
          <w:rFonts w:cs="Arial"/>
        </w:rPr>
        <w:t>economically unviable as any hire fee (paid to D</w:t>
      </w:r>
      <w:r>
        <w:rPr>
          <w:rFonts w:cs="Arial"/>
        </w:rPr>
        <w:t>orset Council</w:t>
      </w:r>
      <w:r w:rsidRPr="00CF091F">
        <w:rPr>
          <w:rFonts w:cs="Arial"/>
        </w:rPr>
        <w:t>) would be passed on to the operator along with the town council’s own booking fee</w:t>
      </w:r>
      <w:r>
        <w:rPr>
          <w:rFonts w:cs="Arial"/>
        </w:rPr>
        <w:t xml:space="preserve"> resulting in a daily charge to the operator of at least £1,000 depending on the size and number of rides.  This daily fee would be approximately twice that charged on the Pavilion Forecourt.</w:t>
      </w:r>
    </w:p>
    <w:p w14:paraId="0C9C221D" w14:textId="77777777" w:rsidR="00AA3D54" w:rsidRDefault="00AA3D54" w:rsidP="001E3FDB">
      <w:pPr>
        <w:pStyle w:val="ListParagraph"/>
        <w:ind w:left="283"/>
        <w:rPr>
          <w:rFonts w:cs="Arial"/>
        </w:rPr>
      </w:pPr>
    </w:p>
    <w:p w14:paraId="5CD572BF" w14:textId="77777777" w:rsidR="00AA3D54" w:rsidRPr="00CF091F" w:rsidRDefault="00AA3D54" w:rsidP="00B818C3">
      <w:pPr>
        <w:pStyle w:val="ListParagraph"/>
        <w:numPr>
          <w:ilvl w:val="0"/>
          <w:numId w:val="8"/>
        </w:numPr>
        <w:spacing w:line="259" w:lineRule="auto"/>
        <w:ind w:left="283"/>
        <w:rPr>
          <w:rFonts w:cs="Arial"/>
        </w:rPr>
      </w:pPr>
      <w:r>
        <w:rPr>
          <w:rFonts w:cs="Arial"/>
        </w:rPr>
        <w:t>Secondly, Dorset Council have concerns about the stability of the car park surface (given that its reclaimed land) and its capacity to accommodate heavy fairground rides and vehicles.  Dorset Council would require details of any equipment (e.g. weight and bases) but doubt that the surface would be a suitable for a funfair.</w:t>
      </w:r>
    </w:p>
    <w:p w14:paraId="039FFCC8" w14:textId="77777777" w:rsidR="00AA3D54" w:rsidRDefault="00AA3D54" w:rsidP="00AA3D54">
      <w:pPr>
        <w:ind w:left="-567"/>
        <w:rPr>
          <w:rFonts w:cs="Arial"/>
        </w:rPr>
      </w:pPr>
    </w:p>
    <w:p w14:paraId="2BB12DA5" w14:textId="77777777" w:rsidR="00AA3D54" w:rsidRDefault="00AA3D54" w:rsidP="00AA3D54">
      <w:pPr>
        <w:ind w:left="-567"/>
        <w:rPr>
          <w:rFonts w:cs="Arial"/>
        </w:rPr>
      </w:pPr>
      <w:r w:rsidRPr="00B96D93">
        <w:rPr>
          <w:rFonts w:cs="Arial"/>
          <w:b/>
          <w:bCs/>
        </w:rPr>
        <w:t>Peninsula</w:t>
      </w:r>
      <w:r>
        <w:rPr>
          <w:rFonts w:cs="Arial"/>
          <w:b/>
          <w:bCs/>
        </w:rPr>
        <w:t xml:space="preserve"> (Pavilion)</w:t>
      </w:r>
      <w:r w:rsidRPr="00B96D93">
        <w:rPr>
          <w:rFonts w:cs="Arial"/>
          <w:b/>
          <w:bCs/>
        </w:rPr>
        <w:t xml:space="preserve"> car park</w:t>
      </w:r>
      <w:r>
        <w:rPr>
          <w:rFonts w:cs="Arial"/>
        </w:rPr>
        <w:t xml:space="preserve">:  This car park and area is controlled by the Weymouth Harbourmaster’s office.  Discussions with the </w:t>
      </w:r>
      <w:proofErr w:type="spellStart"/>
      <w:r>
        <w:rPr>
          <w:rFonts w:cs="Arial"/>
        </w:rPr>
        <w:t>Habourmaster’s</w:t>
      </w:r>
      <w:proofErr w:type="spellEnd"/>
      <w:r>
        <w:rPr>
          <w:rFonts w:cs="Arial"/>
        </w:rPr>
        <w:t xml:space="preserve"> office have indicated that the Peninsula car park will definitely </w:t>
      </w:r>
      <w:r w:rsidRPr="00246806">
        <w:rPr>
          <w:rFonts w:cs="Arial"/>
          <w:b/>
          <w:bCs/>
        </w:rPr>
        <w:t>not</w:t>
      </w:r>
      <w:r>
        <w:rPr>
          <w:rFonts w:cs="Arial"/>
        </w:rPr>
        <w:t xml:space="preserve"> be available in 2023 and perhaps in following years due to a combination of construction works on the harbourside and peninsula walls, and the need to retain car parking.  </w:t>
      </w:r>
    </w:p>
    <w:p w14:paraId="4730D421" w14:textId="77777777" w:rsidR="00AA3D54" w:rsidRDefault="00AA3D54" w:rsidP="00AA3D54">
      <w:pPr>
        <w:ind w:left="-567"/>
        <w:rPr>
          <w:rFonts w:cs="Arial"/>
        </w:rPr>
      </w:pPr>
    </w:p>
    <w:p w14:paraId="3746D0E1" w14:textId="77777777" w:rsidR="00AA3D54" w:rsidRDefault="00AA3D54" w:rsidP="00AA3D54">
      <w:pPr>
        <w:ind w:left="-567"/>
        <w:rPr>
          <w:rFonts w:cs="Arial"/>
        </w:rPr>
      </w:pPr>
      <w:r>
        <w:rPr>
          <w:rFonts w:cs="Arial"/>
        </w:rPr>
        <w:t xml:space="preserve">Given that the </w:t>
      </w:r>
      <w:proofErr w:type="spellStart"/>
      <w:r>
        <w:rPr>
          <w:rFonts w:cs="Arial"/>
        </w:rPr>
        <w:t>Lodmoor</w:t>
      </w:r>
      <w:proofErr w:type="spellEnd"/>
      <w:r>
        <w:rPr>
          <w:rFonts w:cs="Arial"/>
        </w:rPr>
        <w:t xml:space="preserve"> event site has also been ruled out due to concerns raised by the Sealife Centre, the Pavilion Forecourt site is the only remaining viable option for the location of a funfair to compliment the bookings at the Jubilee Clock site on the Promenade.</w:t>
      </w:r>
    </w:p>
    <w:p w14:paraId="32C807E1" w14:textId="77777777" w:rsidR="00AA3D54" w:rsidRDefault="00AA3D54" w:rsidP="00AA3D54">
      <w:pPr>
        <w:ind w:left="-567"/>
        <w:rPr>
          <w:rFonts w:cs="Arial"/>
        </w:rPr>
      </w:pPr>
    </w:p>
    <w:p w14:paraId="3EE308CC" w14:textId="77777777" w:rsidR="00AA3D54" w:rsidRDefault="00AA3D54" w:rsidP="00AA3D54">
      <w:pPr>
        <w:ind w:left="-567"/>
        <w:rPr>
          <w:rFonts w:cs="Arial"/>
        </w:rPr>
      </w:pPr>
      <w:r>
        <w:rPr>
          <w:rFonts w:cs="Arial"/>
        </w:rPr>
        <w:t xml:space="preserve">The continued use of the Pavilion Forecourt for funfairs in 2023 has again been discussed with representatives from Weymouth Pavilion and the Weymouth Hoteliers, Guest House &amp; Leaseholders Association (WHGHLA) and submissions from both as set out in </w:t>
      </w:r>
      <w:r w:rsidRPr="00992806">
        <w:rPr>
          <w:rFonts w:cs="Arial"/>
          <w:b/>
          <w:bCs/>
        </w:rPr>
        <w:t>Appendix B</w:t>
      </w:r>
      <w:r>
        <w:rPr>
          <w:rFonts w:cs="Arial"/>
        </w:rPr>
        <w:t>.  Similar concerns were submitted to the council when the issue of funfairs bookings was discussed by Services Committee in December 2022 and January 2023.</w:t>
      </w:r>
    </w:p>
    <w:p w14:paraId="26D54D95" w14:textId="77777777" w:rsidR="00AA3D54" w:rsidRDefault="00AA3D54" w:rsidP="00AA3D54">
      <w:pPr>
        <w:ind w:left="-567"/>
        <w:rPr>
          <w:rFonts w:cs="Arial"/>
        </w:rPr>
      </w:pPr>
    </w:p>
    <w:p w14:paraId="0465ACBC" w14:textId="77777777" w:rsidR="00190D29" w:rsidRDefault="00190D29" w:rsidP="00AA3D54">
      <w:pPr>
        <w:ind w:left="-567"/>
        <w:rPr>
          <w:rFonts w:cs="Arial"/>
        </w:rPr>
      </w:pPr>
    </w:p>
    <w:p w14:paraId="5F24ACAC" w14:textId="77777777" w:rsidR="00190D29" w:rsidRDefault="00190D29" w:rsidP="00AA3D54">
      <w:pPr>
        <w:ind w:left="-567"/>
        <w:rPr>
          <w:rFonts w:cs="Arial"/>
        </w:rPr>
      </w:pPr>
    </w:p>
    <w:p w14:paraId="5246042E" w14:textId="77777777" w:rsidR="00190D29" w:rsidRDefault="00190D29" w:rsidP="00AA3D54">
      <w:pPr>
        <w:ind w:left="-567"/>
        <w:rPr>
          <w:rFonts w:cs="Arial"/>
        </w:rPr>
      </w:pPr>
    </w:p>
    <w:p w14:paraId="600E0DF1" w14:textId="77777777" w:rsidR="00AA3D54" w:rsidRDefault="00AA3D54" w:rsidP="00AA3D54">
      <w:pPr>
        <w:ind w:left="-567"/>
        <w:rPr>
          <w:rFonts w:cs="Arial"/>
        </w:rPr>
      </w:pPr>
      <w:r>
        <w:rPr>
          <w:rFonts w:cs="Arial"/>
        </w:rPr>
        <w:lastRenderedPageBreak/>
        <w:t>In summary, the main concerns are:</w:t>
      </w:r>
    </w:p>
    <w:p w14:paraId="1639B4F7" w14:textId="77777777" w:rsidR="00AA3D54" w:rsidRDefault="00AA3D54" w:rsidP="00AA3D54">
      <w:pPr>
        <w:ind w:left="-567"/>
        <w:rPr>
          <w:rFonts w:cs="Arial"/>
        </w:rPr>
      </w:pPr>
    </w:p>
    <w:p w14:paraId="3EE0161D" w14:textId="77777777" w:rsidR="00AA3D54" w:rsidRPr="00DA61C5" w:rsidRDefault="00AA3D54" w:rsidP="00B818C3">
      <w:pPr>
        <w:pStyle w:val="ListParagraph"/>
        <w:numPr>
          <w:ilvl w:val="0"/>
          <w:numId w:val="9"/>
        </w:numPr>
        <w:spacing w:line="259" w:lineRule="auto"/>
        <w:ind w:left="757"/>
        <w:rPr>
          <w:rFonts w:cs="Arial"/>
        </w:rPr>
      </w:pPr>
      <w:r w:rsidRPr="00DA61C5">
        <w:rPr>
          <w:rFonts w:cs="Arial"/>
        </w:rPr>
        <w:t>Noise created by the larger, more thrilling rides</w:t>
      </w:r>
      <w:r>
        <w:rPr>
          <w:rFonts w:cs="Arial"/>
        </w:rPr>
        <w:t xml:space="preserve"> on a regular basis throughout the hours of operation as a result of</w:t>
      </w:r>
      <w:r w:rsidRPr="00DA61C5">
        <w:rPr>
          <w:rFonts w:cs="Arial"/>
        </w:rPr>
        <w:t xml:space="preserve"> machinery, music and customer screams.</w:t>
      </w:r>
    </w:p>
    <w:p w14:paraId="35BD1AB9" w14:textId="77777777" w:rsidR="00AA3D54" w:rsidRPr="00DA61C5" w:rsidRDefault="00AA3D54" w:rsidP="00B818C3">
      <w:pPr>
        <w:pStyle w:val="ListParagraph"/>
        <w:numPr>
          <w:ilvl w:val="0"/>
          <w:numId w:val="9"/>
        </w:numPr>
        <w:spacing w:line="259" w:lineRule="auto"/>
        <w:ind w:left="757"/>
        <w:rPr>
          <w:rFonts w:cs="Arial"/>
        </w:rPr>
      </w:pPr>
      <w:r w:rsidRPr="00DA61C5">
        <w:rPr>
          <w:rFonts w:cs="Arial"/>
        </w:rPr>
        <w:t>Anti-social behaviour from groups attracted to or gathering in the vicinity of the funfair.</w:t>
      </w:r>
    </w:p>
    <w:p w14:paraId="32B6E9EC" w14:textId="77777777" w:rsidR="00AA3D54" w:rsidRDefault="00AA3D54" w:rsidP="00AA3D54">
      <w:pPr>
        <w:ind w:left="-567"/>
        <w:rPr>
          <w:rFonts w:cs="Arial"/>
        </w:rPr>
      </w:pPr>
    </w:p>
    <w:p w14:paraId="2E38DDD9" w14:textId="77777777" w:rsidR="00AA3D54" w:rsidRDefault="00AA3D54" w:rsidP="00AA3D54">
      <w:pPr>
        <w:ind w:left="-567"/>
        <w:rPr>
          <w:rFonts w:cs="Arial"/>
        </w:rPr>
      </w:pPr>
      <w:r>
        <w:rPr>
          <w:rFonts w:cs="Arial"/>
        </w:rPr>
        <w:t>Both Weymouth Pavilion and the WHGHLA consider that the funfairs, particularly the long booking from late July until the end of August has a detrimental impact on their businesses and income.</w:t>
      </w:r>
    </w:p>
    <w:p w14:paraId="56A3A2E0" w14:textId="77777777" w:rsidR="00AA3D54" w:rsidRDefault="00AA3D54" w:rsidP="00AA3D54">
      <w:pPr>
        <w:ind w:left="-567"/>
        <w:rPr>
          <w:rFonts w:cs="Arial"/>
        </w:rPr>
      </w:pPr>
    </w:p>
    <w:p w14:paraId="5EAC4B6E" w14:textId="4F4D121E" w:rsidR="00AA3D54" w:rsidRDefault="00AA3D54" w:rsidP="00AA3D54">
      <w:pPr>
        <w:ind w:left="-567"/>
        <w:rPr>
          <w:rFonts w:cs="Arial"/>
        </w:rPr>
      </w:pPr>
      <w:r>
        <w:rPr>
          <w:rFonts w:cs="Arial"/>
        </w:rPr>
        <w:t>Given that there would not appear to be an alternative site to accommodate the funfair bookings that have taken place on the Forecourt for many years, the council has the option of either:</w:t>
      </w:r>
    </w:p>
    <w:p w14:paraId="12D6B5EC" w14:textId="77777777" w:rsidR="00AA3D54" w:rsidRDefault="00AA3D54" w:rsidP="00AA3D54">
      <w:pPr>
        <w:ind w:left="-567"/>
        <w:rPr>
          <w:rFonts w:cs="Arial"/>
        </w:rPr>
      </w:pPr>
    </w:p>
    <w:p w14:paraId="520DD4FB" w14:textId="77777777" w:rsidR="00AA3D54" w:rsidRPr="00BC2321" w:rsidRDefault="00AA3D54" w:rsidP="00B818C3">
      <w:pPr>
        <w:pStyle w:val="ListParagraph"/>
        <w:numPr>
          <w:ilvl w:val="0"/>
          <w:numId w:val="10"/>
        </w:numPr>
        <w:spacing w:line="259" w:lineRule="auto"/>
        <w:ind w:left="624"/>
        <w:rPr>
          <w:rFonts w:cs="Arial"/>
        </w:rPr>
      </w:pPr>
      <w:r w:rsidRPr="00BC2321">
        <w:rPr>
          <w:rFonts w:cs="Arial"/>
        </w:rPr>
        <w:t xml:space="preserve">abandoning this type of income generating activity which provides entertainment for both visitors and residents, </w:t>
      </w:r>
    </w:p>
    <w:p w14:paraId="77B08E80" w14:textId="77777777" w:rsidR="00AA3D54" w:rsidRDefault="00AA3D54" w:rsidP="00B818C3">
      <w:pPr>
        <w:pStyle w:val="ListParagraph"/>
        <w:numPr>
          <w:ilvl w:val="0"/>
          <w:numId w:val="10"/>
        </w:numPr>
        <w:spacing w:line="259" w:lineRule="auto"/>
        <w:ind w:left="624"/>
        <w:rPr>
          <w:rFonts w:cs="Arial"/>
        </w:rPr>
      </w:pPr>
      <w:r w:rsidRPr="00BC2321">
        <w:rPr>
          <w:rFonts w:cs="Arial"/>
        </w:rPr>
        <w:t>or continues to book the Forecourt car park and seeks</w:t>
      </w:r>
      <w:r>
        <w:rPr>
          <w:rFonts w:cs="Arial"/>
        </w:rPr>
        <w:t xml:space="preserve"> to introduce mitigation measures.</w:t>
      </w:r>
    </w:p>
    <w:p w14:paraId="4B57C53A" w14:textId="77777777" w:rsidR="00AA3D54" w:rsidRDefault="00AA3D54" w:rsidP="001E3FDB">
      <w:pPr>
        <w:ind w:left="624"/>
        <w:rPr>
          <w:rFonts w:cs="Arial"/>
        </w:rPr>
      </w:pPr>
    </w:p>
    <w:p w14:paraId="01361E50" w14:textId="77777777" w:rsidR="00AA3D54" w:rsidRDefault="00AA3D54" w:rsidP="001E3FDB">
      <w:pPr>
        <w:ind w:left="624"/>
        <w:rPr>
          <w:rFonts w:cs="Arial"/>
        </w:rPr>
      </w:pPr>
      <w:r>
        <w:rPr>
          <w:rFonts w:cs="Arial"/>
        </w:rPr>
        <w:t>If the council wishes to pursue the mitigation option, to enable the continuation of funfair bookings on the seafront, then the following mitigation measures are proposed:</w:t>
      </w:r>
    </w:p>
    <w:p w14:paraId="1435872E" w14:textId="77777777" w:rsidR="00AA3D54" w:rsidRDefault="00AA3D54" w:rsidP="001E3FDB">
      <w:pPr>
        <w:ind w:left="624"/>
        <w:rPr>
          <w:rFonts w:cs="Arial"/>
        </w:rPr>
      </w:pPr>
    </w:p>
    <w:p w14:paraId="648FB851" w14:textId="77777777" w:rsidR="00AA3D54" w:rsidRPr="00647204" w:rsidRDefault="00AA3D54" w:rsidP="00B818C3">
      <w:pPr>
        <w:pStyle w:val="ListParagraph"/>
        <w:numPr>
          <w:ilvl w:val="0"/>
          <w:numId w:val="11"/>
        </w:numPr>
        <w:spacing w:line="259" w:lineRule="auto"/>
        <w:ind w:left="624"/>
        <w:rPr>
          <w:rFonts w:cs="Arial"/>
        </w:rPr>
      </w:pPr>
      <w:r w:rsidRPr="00647204">
        <w:rPr>
          <w:rFonts w:cs="Arial"/>
        </w:rPr>
        <w:t>Additional security – the funfair operator must provide accredited security at times of peak risk for anti-social behaviour</w:t>
      </w:r>
      <w:r>
        <w:rPr>
          <w:rFonts w:cs="Arial"/>
        </w:rPr>
        <w:t xml:space="preserve"> including the evenings of any firework displays.  The requirement for deployment on additional dates may increase depending on reported incidents of anti-social behaviour.  The cost of security is likely to be approximately £20 per hour per person with enhanced rates on Bank Holidays.</w:t>
      </w:r>
    </w:p>
    <w:p w14:paraId="789EE123" w14:textId="77777777" w:rsidR="00AA3D54" w:rsidRDefault="00AA3D54" w:rsidP="00B818C3">
      <w:pPr>
        <w:pStyle w:val="ListParagraph"/>
        <w:numPr>
          <w:ilvl w:val="0"/>
          <w:numId w:val="11"/>
        </w:numPr>
        <w:spacing w:line="259" w:lineRule="auto"/>
        <w:ind w:left="624"/>
        <w:rPr>
          <w:rFonts w:cs="Arial"/>
        </w:rPr>
      </w:pPr>
      <w:r w:rsidRPr="00647204">
        <w:rPr>
          <w:rFonts w:cs="Arial"/>
        </w:rPr>
        <w:t>The funfair operating times is reduced so as to cease operations at 9.30pm</w:t>
      </w:r>
      <w:r>
        <w:rPr>
          <w:rFonts w:cs="Arial"/>
        </w:rPr>
        <w:t xml:space="preserve"> apart from on the evenings of council’s summer firework displays when the closing time will be 10.00pm (firework displays start at 9.30pm in summer).</w:t>
      </w:r>
    </w:p>
    <w:p w14:paraId="022FFED8" w14:textId="77777777" w:rsidR="00AA3D54" w:rsidRPr="006C7D71" w:rsidRDefault="00AA3D54" w:rsidP="00B818C3">
      <w:pPr>
        <w:pStyle w:val="ListParagraph"/>
        <w:numPr>
          <w:ilvl w:val="0"/>
          <w:numId w:val="11"/>
        </w:numPr>
        <w:spacing w:line="259" w:lineRule="auto"/>
        <w:ind w:left="624"/>
        <w:rPr>
          <w:rFonts w:cs="Arial"/>
        </w:rPr>
      </w:pPr>
      <w:r>
        <w:rPr>
          <w:rFonts w:cs="Arial"/>
        </w:rPr>
        <w:t xml:space="preserve">Additional CCTV – discussions are in progress with Dorset Council as to whether there are any suitable locations (which must be street lamp columns) for a temporary CCTV camera.  This may only cost approximately £200 for installation and be monitored by Dorset Council’s CCTV service.  However, if no suitable location can be found then a free-standing CCTV unit (telescopic tower on a trailer) would need to be hired at a cost of c. £700 per week with perhaps additional monitoring costs by the private contractor.  This option is </w:t>
      </w:r>
      <w:r w:rsidRPr="006C7D71">
        <w:rPr>
          <w:rFonts w:cs="Arial"/>
        </w:rPr>
        <w:t>still being explored.</w:t>
      </w:r>
    </w:p>
    <w:p w14:paraId="06505327" w14:textId="25FEFA92" w:rsidR="00AA3D54" w:rsidRPr="006C7D71" w:rsidRDefault="00AA3D54" w:rsidP="00B818C3">
      <w:pPr>
        <w:pStyle w:val="ListParagraph"/>
        <w:numPr>
          <w:ilvl w:val="0"/>
          <w:numId w:val="11"/>
        </w:numPr>
        <w:spacing w:line="259" w:lineRule="auto"/>
        <w:ind w:left="624"/>
        <w:rPr>
          <w:rFonts w:cs="Arial"/>
        </w:rPr>
      </w:pPr>
      <w:r w:rsidRPr="006C7D71">
        <w:rPr>
          <w:rFonts w:cs="Arial"/>
        </w:rPr>
        <w:t>Noise monitoring has been discussed with Dorset Council’s Environmental Health team but not thought to be useful.  Instead</w:t>
      </w:r>
      <w:r w:rsidR="7E4AA955" w:rsidRPr="72A2C07F">
        <w:rPr>
          <w:rFonts w:cs="Arial"/>
        </w:rPr>
        <w:t>,</w:t>
      </w:r>
      <w:r w:rsidRPr="006C7D71">
        <w:rPr>
          <w:rFonts w:cs="Arial"/>
        </w:rPr>
        <w:t xml:space="preserve"> it was suggested that the council discusses with the operator the reduction in volumes of music, no sirens (or similar sound effects), and limited use of PA systems apart from safety announcements. </w:t>
      </w:r>
    </w:p>
    <w:p w14:paraId="5292B8DD" w14:textId="0E25DD6F" w:rsidR="00AA3D54" w:rsidRPr="006C7D71" w:rsidRDefault="00AA3D54" w:rsidP="00B818C3">
      <w:pPr>
        <w:pStyle w:val="ListParagraph"/>
        <w:numPr>
          <w:ilvl w:val="0"/>
          <w:numId w:val="11"/>
        </w:numPr>
        <w:spacing w:line="259" w:lineRule="auto"/>
        <w:ind w:left="624"/>
        <w:rPr>
          <w:rFonts w:cs="Arial"/>
        </w:rPr>
      </w:pPr>
      <w:r w:rsidRPr="006C7D71">
        <w:rPr>
          <w:rFonts w:cs="Arial"/>
        </w:rPr>
        <w:lastRenderedPageBreak/>
        <w:t>The adjacent businesses have also raised objections to the noise from the very large rides, particularly the Oxygen ride.  It is proposed, therefore</w:t>
      </w:r>
      <w:r>
        <w:rPr>
          <w:rFonts w:cs="Arial"/>
        </w:rPr>
        <w:t>,</w:t>
      </w:r>
      <w:r w:rsidRPr="006C7D71">
        <w:rPr>
          <w:rFonts w:cs="Arial"/>
        </w:rPr>
        <w:t xml:space="preserve"> that </w:t>
      </w:r>
      <w:r>
        <w:rPr>
          <w:rFonts w:cs="Arial"/>
        </w:rPr>
        <w:t>only two large rides are permitted for any booking on the Forecourt</w:t>
      </w:r>
      <w:r w:rsidR="69E61694" w:rsidRPr="72A2C07F">
        <w:rPr>
          <w:rFonts w:cs="Arial"/>
        </w:rPr>
        <w:t>,</w:t>
      </w:r>
      <w:r>
        <w:rPr>
          <w:rFonts w:cs="Arial"/>
        </w:rPr>
        <w:t xml:space="preserve"> although this will reduce the fee to be paid to the town council and the income generated by the operator.</w:t>
      </w:r>
    </w:p>
    <w:p w14:paraId="61CAE1DF" w14:textId="77777777" w:rsidR="00AA3D54" w:rsidRDefault="00AA3D54" w:rsidP="00AA3D54">
      <w:pPr>
        <w:ind w:left="-567"/>
        <w:rPr>
          <w:rFonts w:cs="Arial"/>
        </w:rPr>
      </w:pPr>
    </w:p>
    <w:p w14:paraId="3F4812A3" w14:textId="77777777" w:rsidR="00AA3D54" w:rsidRDefault="00AA3D54" w:rsidP="00AA3D54">
      <w:pPr>
        <w:ind w:left="-567"/>
        <w:rPr>
          <w:rFonts w:cs="Arial"/>
        </w:rPr>
      </w:pPr>
      <w:r>
        <w:rPr>
          <w:rFonts w:cs="Arial"/>
        </w:rPr>
        <w:t>However, it may well be that depending on the final cost of these mitigation measures for each booking, the funfair operators may consider the Forecourt no longer financially viable.  The effectiveness of these measures, if agreed, will need to be reviewed as the year progresses.</w:t>
      </w:r>
    </w:p>
    <w:p w14:paraId="4AFFBCE6" w14:textId="77777777" w:rsidR="00AA3D54" w:rsidRDefault="00AA3D54" w:rsidP="00AA3D54">
      <w:pPr>
        <w:ind w:left="-567"/>
        <w:rPr>
          <w:rFonts w:cs="Arial"/>
        </w:rPr>
      </w:pPr>
    </w:p>
    <w:p w14:paraId="4FFE9A8C" w14:textId="77777777" w:rsidR="00AA3D54" w:rsidRDefault="00AA3D54" w:rsidP="00AA3D54">
      <w:pPr>
        <w:shd w:val="clear" w:color="auto" w:fill="FFFFFF"/>
        <w:ind w:left="-567"/>
        <w:rPr>
          <w:rFonts w:cs="Arial"/>
        </w:rPr>
      </w:pPr>
      <w:r w:rsidRPr="0092606E">
        <w:rPr>
          <w:rFonts w:cs="Arial"/>
          <w:b/>
          <w:bCs/>
        </w:rPr>
        <w:t xml:space="preserve">Appendix </w:t>
      </w:r>
      <w:r>
        <w:rPr>
          <w:rFonts w:cs="Arial"/>
          <w:b/>
          <w:bCs/>
        </w:rPr>
        <w:t>C</w:t>
      </w:r>
      <w:r w:rsidRPr="0092606E">
        <w:rPr>
          <w:rFonts w:cs="Arial"/>
        </w:rPr>
        <w:t xml:space="preserve"> </w:t>
      </w:r>
      <w:r>
        <w:rPr>
          <w:rFonts w:cs="Arial"/>
          <w:color w:val="212121"/>
        </w:rPr>
        <w:t xml:space="preserve">sets out, in full, the proposed dates, mitigation measures and licencing condition that will be imposed on any operators at the Pavilion Forecourt site for 2023.  In addition, officers from the council’s Resort will meet on a regular basis with representatives from the </w:t>
      </w:r>
      <w:r w:rsidRPr="004A5A59">
        <w:rPr>
          <w:rFonts w:cs="Arial"/>
          <w:i/>
          <w:iCs/>
        </w:rPr>
        <w:t>Weymouth Hoteliers Guesthouses &amp; Leaseholders Association</w:t>
      </w:r>
      <w:r>
        <w:rPr>
          <w:rFonts w:cs="Arial"/>
        </w:rPr>
        <w:t xml:space="preserve"> (WHGLA) and Weymouth Pavilion.  The funfair operators will be expected to attend these meetings.</w:t>
      </w:r>
    </w:p>
    <w:p w14:paraId="757BC246" w14:textId="77777777" w:rsidR="00AA3D54" w:rsidRPr="001614FA" w:rsidRDefault="00AA3D54" w:rsidP="00AA3D54">
      <w:pPr>
        <w:shd w:val="clear" w:color="auto" w:fill="FFFFFF"/>
        <w:ind w:left="-567"/>
        <w:rPr>
          <w:rFonts w:cs="Arial"/>
          <w:color w:val="212121"/>
        </w:rPr>
      </w:pPr>
      <w:r>
        <w:rPr>
          <w:rFonts w:cs="Arial"/>
        </w:rPr>
        <w:t xml:space="preserve">The committee is asked, therefore, to consider the proposed dates and licence conditions are set out in </w:t>
      </w:r>
      <w:r w:rsidRPr="001614FA">
        <w:rPr>
          <w:rFonts w:cs="Arial"/>
          <w:b/>
          <w:bCs/>
        </w:rPr>
        <w:t xml:space="preserve">Appendix </w:t>
      </w:r>
      <w:r>
        <w:rPr>
          <w:rFonts w:cs="Arial"/>
          <w:b/>
          <w:bCs/>
        </w:rPr>
        <w:t>C</w:t>
      </w:r>
      <w:r>
        <w:rPr>
          <w:rFonts w:cs="Arial"/>
        </w:rPr>
        <w:t xml:space="preserve"> for the 2023 season of funfair bookings for the Pavilion Forecourt.  These will be in addition to the funfair bookings at the Jubilee Clock site which have already been agreed by committee.</w:t>
      </w:r>
    </w:p>
    <w:p w14:paraId="56F3F8A3" w14:textId="77777777" w:rsidR="00AA3D54" w:rsidRPr="00C8191F" w:rsidRDefault="00AA3D54" w:rsidP="00C8191F"/>
    <w:p w14:paraId="0564DB5B" w14:textId="0EB78849" w:rsidR="007F33AD" w:rsidRDefault="007D3D16" w:rsidP="007D3D16">
      <w:pPr>
        <w:pStyle w:val="Heading3"/>
      </w:pPr>
      <w:r>
        <w:t>Impact Assessment</w:t>
      </w:r>
    </w:p>
    <w:p w14:paraId="57793A42" w14:textId="77777777" w:rsidR="00A2487E" w:rsidRPr="00136775" w:rsidRDefault="00A2487E" w:rsidP="00A2487E">
      <w:pPr>
        <w:ind w:left="-567"/>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7DBBC1EE" w14:textId="77777777" w:rsidR="007D3D16" w:rsidRPr="007D3D16" w:rsidRDefault="007D3D16" w:rsidP="007D3D16"/>
    <w:tbl>
      <w:tblPr>
        <w:tblStyle w:val="TableGrid"/>
        <w:tblW w:w="9241" w:type="dxa"/>
        <w:tblInd w:w="-5" w:type="dxa"/>
        <w:tblLook w:val="04A0" w:firstRow="1" w:lastRow="0" w:firstColumn="1" w:lastColumn="0" w:noHBand="0" w:noVBand="1"/>
      </w:tblPr>
      <w:tblGrid>
        <w:gridCol w:w="963"/>
        <w:gridCol w:w="3184"/>
        <w:gridCol w:w="5094"/>
      </w:tblGrid>
      <w:tr w:rsidR="004A6510" w:rsidRPr="00136775" w14:paraId="2D93D056" w14:textId="77777777" w:rsidTr="00831B36">
        <w:tc>
          <w:tcPr>
            <w:tcW w:w="910" w:type="dxa"/>
          </w:tcPr>
          <w:p w14:paraId="651A661F" w14:textId="77777777" w:rsidR="004A6510" w:rsidRPr="00136775" w:rsidRDefault="004A6510" w:rsidP="00831B36">
            <w:pPr>
              <w:rPr>
                <w:b/>
                <w:bCs/>
                <w:lang w:eastAsia="en-GB"/>
              </w:rPr>
            </w:pPr>
            <w:r w:rsidRPr="00136775">
              <w:rPr>
                <w:b/>
                <w:bCs/>
                <w:lang w:eastAsia="en-GB"/>
              </w:rPr>
              <w:t>Rating</w:t>
            </w:r>
          </w:p>
        </w:tc>
        <w:tc>
          <w:tcPr>
            <w:tcW w:w="3201" w:type="dxa"/>
          </w:tcPr>
          <w:p w14:paraId="40CCAB39" w14:textId="77777777" w:rsidR="004A6510" w:rsidRPr="00136775" w:rsidRDefault="004A6510" w:rsidP="00831B36">
            <w:pPr>
              <w:rPr>
                <w:b/>
                <w:bCs/>
                <w:lang w:eastAsia="en-GB"/>
              </w:rPr>
            </w:pPr>
            <w:r w:rsidRPr="00136775">
              <w:rPr>
                <w:b/>
                <w:bCs/>
                <w:lang w:eastAsia="en-GB"/>
              </w:rPr>
              <w:t>Impact area</w:t>
            </w:r>
          </w:p>
        </w:tc>
        <w:tc>
          <w:tcPr>
            <w:tcW w:w="5130" w:type="dxa"/>
          </w:tcPr>
          <w:p w14:paraId="06D17C22" w14:textId="77777777" w:rsidR="004A6510" w:rsidRPr="00136775" w:rsidRDefault="004A6510" w:rsidP="00831B36">
            <w:pPr>
              <w:rPr>
                <w:b/>
                <w:bCs/>
                <w:lang w:eastAsia="en-GB"/>
              </w:rPr>
            </w:pPr>
            <w:r w:rsidRPr="00136775">
              <w:rPr>
                <w:b/>
                <w:bCs/>
                <w:lang w:eastAsia="en-GB"/>
              </w:rPr>
              <w:t>Impacts</w:t>
            </w:r>
          </w:p>
        </w:tc>
      </w:tr>
      <w:tr w:rsidR="004A6510" w:rsidRPr="00136775" w14:paraId="7F89ADDF" w14:textId="77777777" w:rsidTr="00831B36">
        <w:tc>
          <w:tcPr>
            <w:tcW w:w="910" w:type="dxa"/>
            <w:shd w:val="clear" w:color="auto" w:fill="FFFF00"/>
          </w:tcPr>
          <w:p w14:paraId="1AAC3E9F" w14:textId="77777777" w:rsidR="004A6510" w:rsidRPr="00136775" w:rsidRDefault="004A6510" w:rsidP="00831B36">
            <w:pPr>
              <w:rPr>
                <w:lang w:eastAsia="en-GB"/>
              </w:rPr>
            </w:pPr>
          </w:p>
        </w:tc>
        <w:tc>
          <w:tcPr>
            <w:tcW w:w="3201" w:type="dxa"/>
          </w:tcPr>
          <w:p w14:paraId="5CEB2942" w14:textId="77777777" w:rsidR="004A6510" w:rsidRPr="00136775" w:rsidRDefault="004A6510" w:rsidP="00831B36">
            <w:pPr>
              <w:rPr>
                <w:lang w:eastAsia="en-GB"/>
              </w:rPr>
            </w:pPr>
            <w:r w:rsidRPr="00136775">
              <w:rPr>
                <w:lang w:eastAsia="en-GB"/>
              </w:rPr>
              <w:t>Equalities</w:t>
            </w:r>
          </w:p>
        </w:tc>
        <w:tc>
          <w:tcPr>
            <w:tcW w:w="5130" w:type="dxa"/>
            <w:tcBorders>
              <w:bottom w:val="single" w:sz="4" w:space="0" w:color="auto"/>
            </w:tcBorders>
          </w:tcPr>
          <w:p w14:paraId="449ABE77" w14:textId="77777777" w:rsidR="004A6510" w:rsidRPr="00136775" w:rsidRDefault="004A6510" w:rsidP="00831B36">
            <w:r>
              <w:t>Access to fairground rides for those with mobility impairments is limited.  The cost of the rides may, however, prevent those on low incomes from enjoying the funfairs.</w:t>
            </w:r>
          </w:p>
        </w:tc>
      </w:tr>
      <w:tr w:rsidR="004A6510" w:rsidRPr="00136775" w14:paraId="631770C0" w14:textId="77777777" w:rsidTr="00831B36">
        <w:tc>
          <w:tcPr>
            <w:tcW w:w="910" w:type="dxa"/>
            <w:shd w:val="clear" w:color="auto" w:fill="FF0000"/>
          </w:tcPr>
          <w:p w14:paraId="5FE051A0" w14:textId="77777777" w:rsidR="004A6510" w:rsidRPr="00136775" w:rsidRDefault="004A6510" w:rsidP="00831B36">
            <w:pPr>
              <w:rPr>
                <w:lang w:eastAsia="en-GB"/>
              </w:rPr>
            </w:pPr>
          </w:p>
        </w:tc>
        <w:tc>
          <w:tcPr>
            <w:tcW w:w="3201" w:type="dxa"/>
          </w:tcPr>
          <w:p w14:paraId="3BA84CA7" w14:textId="77777777" w:rsidR="004A6510" w:rsidRPr="00136775" w:rsidRDefault="004A6510" w:rsidP="00831B36">
            <w:pPr>
              <w:rPr>
                <w:lang w:eastAsia="en-GB"/>
              </w:rPr>
            </w:pPr>
            <w:r w:rsidRPr="00136775">
              <w:rPr>
                <w:lang w:eastAsia="en-GB"/>
              </w:rPr>
              <w:t>Environment, Ecology and Climate Change</w:t>
            </w:r>
          </w:p>
        </w:tc>
        <w:tc>
          <w:tcPr>
            <w:tcW w:w="5130" w:type="dxa"/>
            <w:tcBorders>
              <w:bottom w:val="single" w:sz="4" w:space="0" w:color="auto"/>
            </w:tcBorders>
          </w:tcPr>
          <w:p w14:paraId="4291813A" w14:textId="77777777" w:rsidR="004A6510" w:rsidRPr="004449F1" w:rsidRDefault="004A6510" w:rsidP="00831B36">
            <w:pPr>
              <w:rPr>
                <w:rFonts w:cs="Arial"/>
              </w:rPr>
            </w:pPr>
            <w:r>
              <w:rPr>
                <w:rFonts w:cs="Arial"/>
              </w:rPr>
              <w:t>Operators are being asked to improve the energy efficiency of their operations and reduce the use of diesel generators.  This is an on-going process as officers work with operators to reduce carbon emissions.</w:t>
            </w:r>
          </w:p>
        </w:tc>
      </w:tr>
      <w:tr w:rsidR="004A6510" w:rsidRPr="00136775" w14:paraId="49022876" w14:textId="77777777" w:rsidTr="00831B36">
        <w:tc>
          <w:tcPr>
            <w:tcW w:w="910" w:type="dxa"/>
            <w:shd w:val="clear" w:color="auto" w:fill="FFFF00"/>
          </w:tcPr>
          <w:p w14:paraId="154D580F" w14:textId="77777777" w:rsidR="004A6510" w:rsidRPr="00136775" w:rsidRDefault="004A6510" w:rsidP="00831B36">
            <w:pPr>
              <w:rPr>
                <w:lang w:eastAsia="en-GB"/>
              </w:rPr>
            </w:pPr>
          </w:p>
        </w:tc>
        <w:tc>
          <w:tcPr>
            <w:tcW w:w="3201" w:type="dxa"/>
          </w:tcPr>
          <w:p w14:paraId="5337F6EA" w14:textId="77777777" w:rsidR="004A6510" w:rsidRPr="00136775" w:rsidRDefault="004A6510" w:rsidP="00831B36">
            <w:pPr>
              <w:rPr>
                <w:lang w:eastAsia="en-GB"/>
              </w:rPr>
            </w:pPr>
            <w:r w:rsidRPr="00136775">
              <w:rPr>
                <w:lang w:eastAsia="en-GB"/>
              </w:rPr>
              <w:t>Crime and Disorder</w:t>
            </w:r>
          </w:p>
        </w:tc>
        <w:tc>
          <w:tcPr>
            <w:tcW w:w="5130" w:type="dxa"/>
            <w:tcBorders>
              <w:top w:val="single" w:sz="4" w:space="0" w:color="auto"/>
            </w:tcBorders>
          </w:tcPr>
          <w:p w14:paraId="25084314" w14:textId="77777777" w:rsidR="004A6510" w:rsidRPr="00136775" w:rsidRDefault="004A6510" w:rsidP="00831B36">
            <w:pPr>
              <w:rPr>
                <w:lang w:eastAsia="en-GB"/>
              </w:rPr>
            </w:pPr>
            <w:r>
              <w:rPr>
                <w:lang w:eastAsia="en-GB"/>
              </w:rPr>
              <w:t>Anti-social behaviour in the Peninsula area has also affected the fairground rides sites and, as outlined above, local businesses have expressed serious concerns.  The licences issued to operators will require that appropriate security is put in place at appropriate times.</w:t>
            </w:r>
          </w:p>
        </w:tc>
      </w:tr>
      <w:tr w:rsidR="004A6510" w:rsidRPr="00136775" w14:paraId="02D865D6" w14:textId="77777777" w:rsidTr="00831B36">
        <w:tc>
          <w:tcPr>
            <w:tcW w:w="910" w:type="dxa"/>
            <w:shd w:val="clear" w:color="auto" w:fill="92D050"/>
          </w:tcPr>
          <w:p w14:paraId="72D71AAB" w14:textId="77777777" w:rsidR="004A6510" w:rsidRPr="00136775" w:rsidRDefault="004A6510" w:rsidP="00831B36">
            <w:pPr>
              <w:rPr>
                <w:lang w:eastAsia="en-GB"/>
              </w:rPr>
            </w:pPr>
          </w:p>
        </w:tc>
        <w:tc>
          <w:tcPr>
            <w:tcW w:w="3201" w:type="dxa"/>
          </w:tcPr>
          <w:p w14:paraId="4127103A" w14:textId="77777777" w:rsidR="004A6510" w:rsidRPr="00136775" w:rsidRDefault="004A6510" w:rsidP="00831B36">
            <w:pPr>
              <w:rPr>
                <w:lang w:eastAsia="en-GB"/>
              </w:rPr>
            </w:pPr>
            <w:r w:rsidRPr="00136775">
              <w:rPr>
                <w:lang w:eastAsia="en-GB"/>
              </w:rPr>
              <w:t>Financial</w:t>
            </w:r>
          </w:p>
        </w:tc>
        <w:tc>
          <w:tcPr>
            <w:tcW w:w="5130" w:type="dxa"/>
          </w:tcPr>
          <w:p w14:paraId="12A64F86" w14:textId="77777777" w:rsidR="004A6510" w:rsidRDefault="004A6510" w:rsidP="00831B36">
            <w:pPr>
              <w:rPr>
                <w:rFonts w:cs="Arial"/>
              </w:rPr>
            </w:pPr>
            <w:r>
              <w:rPr>
                <w:lang w:eastAsia="en-GB"/>
              </w:rPr>
              <w:t>Fairground bookings make a significant contribution to ensuring the Events service meets its income targets and the council generates more income to support services.</w:t>
            </w:r>
            <w:r>
              <w:rPr>
                <w:rFonts w:cs="Arial"/>
              </w:rPr>
              <w:t xml:space="preserve"> </w:t>
            </w:r>
            <w:r w:rsidRPr="00242CA4">
              <w:rPr>
                <w:rFonts w:cs="Arial"/>
              </w:rPr>
              <w:t xml:space="preserve">Appendix B </w:t>
            </w:r>
            <w:r>
              <w:rPr>
                <w:rFonts w:cs="Arial"/>
              </w:rPr>
              <w:t xml:space="preserve">sets out the likely costs and </w:t>
            </w:r>
            <w:r>
              <w:rPr>
                <w:rFonts w:cs="Arial"/>
              </w:rPr>
              <w:lastRenderedPageBreak/>
              <w:t>income resulting from the proposed bookings at the Pavilion Forecourt.</w:t>
            </w:r>
          </w:p>
          <w:p w14:paraId="114581FA" w14:textId="77777777" w:rsidR="004A6510" w:rsidRDefault="004A6510" w:rsidP="00831B36">
            <w:pPr>
              <w:rPr>
                <w:rFonts w:cs="Arial"/>
              </w:rPr>
            </w:pPr>
          </w:p>
          <w:p w14:paraId="32981370" w14:textId="77777777" w:rsidR="004A6510" w:rsidRPr="006D29F0" w:rsidRDefault="004A6510" w:rsidP="00831B36">
            <w:pPr>
              <w:rPr>
                <w:rFonts w:cs="Arial"/>
              </w:rPr>
            </w:pPr>
            <w:r w:rsidRPr="006D29F0">
              <w:rPr>
                <w:rFonts w:cs="Arial"/>
              </w:rPr>
              <w:t xml:space="preserve">The fee </w:t>
            </w:r>
            <w:r>
              <w:rPr>
                <w:rFonts w:cs="Arial"/>
              </w:rPr>
              <w:t>charged to the operator by</w:t>
            </w:r>
            <w:r w:rsidRPr="006D29F0">
              <w:rPr>
                <w:rFonts w:cs="Arial"/>
              </w:rPr>
              <w:t xml:space="preserve"> </w:t>
            </w:r>
            <w:r>
              <w:rPr>
                <w:rFonts w:cs="Arial"/>
              </w:rPr>
              <w:t>the</w:t>
            </w:r>
            <w:r w:rsidRPr="006D29F0">
              <w:rPr>
                <w:rFonts w:cs="Arial"/>
              </w:rPr>
              <w:t xml:space="preserve"> Town Council for each fairground varies as</w:t>
            </w:r>
            <w:r>
              <w:rPr>
                <w:rFonts w:cs="Arial"/>
              </w:rPr>
              <w:t>, in addition to the site fee,</w:t>
            </w:r>
            <w:r w:rsidRPr="006D29F0">
              <w:rPr>
                <w:rFonts w:cs="Arial"/>
              </w:rPr>
              <w:t xml:space="preserve"> there is </w:t>
            </w:r>
            <w:r>
              <w:rPr>
                <w:rFonts w:cs="Arial"/>
              </w:rPr>
              <w:t>a fee</w:t>
            </w:r>
            <w:r w:rsidRPr="006D29F0">
              <w:rPr>
                <w:rFonts w:cs="Arial"/>
              </w:rPr>
              <w:t xml:space="preserve"> per ride per day.  These prices </w:t>
            </w:r>
            <w:r>
              <w:rPr>
                <w:rFonts w:cs="Arial"/>
              </w:rPr>
              <w:t>were</w:t>
            </w:r>
            <w:r w:rsidRPr="006D29F0">
              <w:rPr>
                <w:rFonts w:cs="Arial"/>
              </w:rPr>
              <w:t xml:space="preserve"> included in the </w:t>
            </w:r>
            <w:r>
              <w:rPr>
                <w:rFonts w:cs="Arial"/>
              </w:rPr>
              <w:t xml:space="preserve">council’s fees and charges for </w:t>
            </w:r>
            <w:r w:rsidRPr="006D29F0">
              <w:rPr>
                <w:rFonts w:cs="Arial"/>
              </w:rPr>
              <w:t>2023</w:t>
            </w:r>
            <w:r>
              <w:rPr>
                <w:rFonts w:cs="Arial"/>
              </w:rPr>
              <w:t>-24.</w:t>
            </w:r>
            <w:r w:rsidRPr="006D29F0">
              <w:rPr>
                <w:rFonts w:cs="Arial"/>
              </w:rPr>
              <w:t xml:space="preserve"> </w:t>
            </w:r>
          </w:p>
          <w:p w14:paraId="0F2E6B55" w14:textId="77777777" w:rsidR="004A6510" w:rsidRPr="00136775" w:rsidRDefault="004A6510" w:rsidP="00831B36">
            <w:pPr>
              <w:rPr>
                <w:lang w:eastAsia="en-GB"/>
              </w:rPr>
            </w:pPr>
          </w:p>
        </w:tc>
      </w:tr>
      <w:tr w:rsidR="004A6510" w:rsidRPr="00136775" w14:paraId="63A9900F" w14:textId="77777777" w:rsidTr="00831B36">
        <w:tc>
          <w:tcPr>
            <w:tcW w:w="910" w:type="dxa"/>
            <w:shd w:val="clear" w:color="auto" w:fill="FFFF00"/>
          </w:tcPr>
          <w:p w14:paraId="42C780EF" w14:textId="77777777" w:rsidR="004A6510" w:rsidRPr="00136775" w:rsidRDefault="004A6510" w:rsidP="00831B36">
            <w:pPr>
              <w:rPr>
                <w:lang w:eastAsia="en-GB"/>
              </w:rPr>
            </w:pPr>
          </w:p>
        </w:tc>
        <w:tc>
          <w:tcPr>
            <w:tcW w:w="3201" w:type="dxa"/>
          </w:tcPr>
          <w:p w14:paraId="7AAA2185" w14:textId="77777777" w:rsidR="004A6510" w:rsidRPr="00136775" w:rsidRDefault="004A6510" w:rsidP="00831B36">
            <w:pPr>
              <w:rPr>
                <w:lang w:eastAsia="en-GB"/>
              </w:rPr>
            </w:pPr>
            <w:r w:rsidRPr="00136775">
              <w:rPr>
                <w:lang w:eastAsia="en-GB"/>
              </w:rPr>
              <w:t>Resources</w:t>
            </w:r>
          </w:p>
        </w:tc>
        <w:tc>
          <w:tcPr>
            <w:tcW w:w="5130" w:type="dxa"/>
          </w:tcPr>
          <w:p w14:paraId="6BD4F435" w14:textId="77777777" w:rsidR="004A6510" w:rsidRPr="00136775" w:rsidRDefault="004A6510" w:rsidP="00831B36">
            <w:pPr>
              <w:rPr>
                <w:lang w:eastAsia="en-GB"/>
              </w:rPr>
            </w:pPr>
            <w:r>
              <w:rPr>
                <w:lang w:eastAsia="en-GB"/>
              </w:rPr>
              <w:t>The administration of the bookings and on-site liaison with operators is undertaken by the Contracts &amp; Procurement Officer with support from the Resort team.</w:t>
            </w:r>
          </w:p>
        </w:tc>
      </w:tr>
      <w:tr w:rsidR="004A6510" w:rsidRPr="00136775" w14:paraId="401EE398" w14:textId="77777777" w:rsidTr="00831B36">
        <w:tc>
          <w:tcPr>
            <w:tcW w:w="910" w:type="dxa"/>
            <w:shd w:val="clear" w:color="auto" w:fill="FFFF00"/>
          </w:tcPr>
          <w:p w14:paraId="7B08848F" w14:textId="77777777" w:rsidR="004A6510" w:rsidRPr="00136775" w:rsidRDefault="004A6510" w:rsidP="00831B36">
            <w:pPr>
              <w:rPr>
                <w:lang w:eastAsia="en-GB"/>
              </w:rPr>
            </w:pPr>
          </w:p>
        </w:tc>
        <w:tc>
          <w:tcPr>
            <w:tcW w:w="3201" w:type="dxa"/>
          </w:tcPr>
          <w:p w14:paraId="10D25E7C" w14:textId="77777777" w:rsidR="004A6510" w:rsidRPr="00136775" w:rsidRDefault="004A6510" w:rsidP="00831B36">
            <w:pPr>
              <w:rPr>
                <w:lang w:eastAsia="en-GB"/>
              </w:rPr>
            </w:pPr>
            <w:r w:rsidRPr="00136775">
              <w:rPr>
                <w:lang w:eastAsia="en-GB"/>
              </w:rPr>
              <w:t>Economic development</w:t>
            </w:r>
          </w:p>
        </w:tc>
        <w:tc>
          <w:tcPr>
            <w:tcW w:w="5130" w:type="dxa"/>
          </w:tcPr>
          <w:p w14:paraId="717F6A53" w14:textId="77777777" w:rsidR="004A6510" w:rsidRPr="00136775" w:rsidRDefault="004A6510" w:rsidP="00831B36">
            <w:pPr>
              <w:rPr>
                <w:lang w:eastAsia="en-GB"/>
              </w:rPr>
            </w:pPr>
            <w:r>
              <w:rPr>
                <w:lang w:eastAsia="en-GB"/>
              </w:rPr>
              <w:t>Seafront attractions can help to attract visitors to the resort, particularly in the evenings.  However, some local hospitality businesses have expressed concerns as to the significant adverse impact of the fairgrounds on their customers and the overall financial performance of their businesses.</w:t>
            </w:r>
          </w:p>
        </w:tc>
      </w:tr>
      <w:tr w:rsidR="004A6510" w:rsidRPr="00136775" w14:paraId="5AD36C72" w14:textId="77777777" w:rsidTr="00831B36">
        <w:tc>
          <w:tcPr>
            <w:tcW w:w="910" w:type="dxa"/>
            <w:shd w:val="clear" w:color="auto" w:fill="92D050"/>
          </w:tcPr>
          <w:p w14:paraId="7C0E185B" w14:textId="77777777" w:rsidR="004A6510" w:rsidRPr="00136775" w:rsidRDefault="004A6510" w:rsidP="00831B36">
            <w:pPr>
              <w:rPr>
                <w:lang w:eastAsia="en-GB"/>
              </w:rPr>
            </w:pPr>
          </w:p>
        </w:tc>
        <w:tc>
          <w:tcPr>
            <w:tcW w:w="3201" w:type="dxa"/>
          </w:tcPr>
          <w:p w14:paraId="43C9489B" w14:textId="77777777" w:rsidR="004A6510" w:rsidRPr="00136775" w:rsidRDefault="004A6510" w:rsidP="00831B36">
            <w:pPr>
              <w:rPr>
                <w:lang w:eastAsia="en-GB"/>
              </w:rPr>
            </w:pPr>
            <w:r w:rsidRPr="00136775">
              <w:rPr>
                <w:lang w:eastAsia="en-GB"/>
              </w:rPr>
              <w:t>Social Value</w:t>
            </w:r>
          </w:p>
        </w:tc>
        <w:tc>
          <w:tcPr>
            <w:tcW w:w="5130" w:type="dxa"/>
          </w:tcPr>
          <w:p w14:paraId="1BF32B5E" w14:textId="77777777" w:rsidR="004A6510" w:rsidRPr="00136775" w:rsidRDefault="004A6510" w:rsidP="00831B36">
            <w:pPr>
              <w:rPr>
                <w:lang w:eastAsia="en-GB"/>
              </w:rPr>
            </w:pPr>
            <w:r>
              <w:rPr>
                <w:lang w:eastAsia="en-GB"/>
              </w:rPr>
              <w:t>Fairground rides can provide entertainment for young people, in particular.</w:t>
            </w:r>
          </w:p>
        </w:tc>
      </w:tr>
      <w:tr w:rsidR="004A6510" w:rsidRPr="00136775" w14:paraId="6EB0959B" w14:textId="77777777" w:rsidTr="00831B36">
        <w:tc>
          <w:tcPr>
            <w:tcW w:w="910" w:type="dxa"/>
            <w:shd w:val="clear" w:color="auto" w:fill="FFFF00"/>
          </w:tcPr>
          <w:p w14:paraId="7BF42D33" w14:textId="77777777" w:rsidR="004A6510" w:rsidRPr="00136775" w:rsidRDefault="004A6510" w:rsidP="00831B36">
            <w:pPr>
              <w:rPr>
                <w:lang w:eastAsia="en-GB"/>
              </w:rPr>
            </w:pPr>
          </w:p>
        </w:tc>
        <w:tc>
          <w:tcPr>
            <w:tcW w:w="3201" w:type="dxa"/>
          </w:tcPr>
          <w:p w14:paraId="6176EAEC" w14:textId="77777777" w:rsidR="004A6510" w:rsidRDefault="004A6510" w:rsidP="00831B36">
            <w:pPr>
              <w:rPr>
                <w:lang w:eastAsia="en-GB"/>
              </w:rPr>
            </w:pPr>
            <w:r w:rsidRPr="00136775">
              <w:rPr>
                <w:lang w:eastAsia="en-GB"/>
              </w:rPr>
              <w:t>Risk Management</w:t>
            </w:r>
          </w:p>
          <w:p w14:paraId="2A1F4111" w14:textId="77777777" w:rsidR="004A6510" w:rsidRDefault="004A6510" w:rsidP="00831B36">
            <w:pPr>
              <w:rPr>
                <w:lang w:eastAsia="en-GB"/>
              </w:rPr>
            </w:pPr>
          </w:p>
          <w:p w14:paraId="0C100125" w14:textId="77777777" w:rsidR="004A6510" w:rsidRDefault="004A6510" w:rsidP="00831B36">
            <w:pPr>
              <w:rPr>
                <w:lang w:eastAsia="en-GB"/>
              </w:rPr>
            </w:pPr>
          </w:p>
          <w:p w14:paraId="5D08A55B" w14:textId="77777777" w:rsidR="004A6510" w:rsidRPr="005503CD" w:rsidRDefault="004A6510" w:rsidP="00831B36">
            <w:pPr>
              <w:jc w:val="center"/>
              <w:rPr>
                <w:lang w:eastAsia="en-GB"/>
              </w:rPr>
            </w:pPr>
          </w:p>
        </w:tc>
        <w:tc>
          <w:tcPr>
            <w:tcW w:w="5130" w:type="dxa"/>
          </w:tcPr>
          <w:p w14:paraId="2FBC87C0" w14:textId="77777777" w:rsidR="004A6510" w:rsidRPr="00136775" w:rsidRDefault="004A6510" w:rsidP="00831B36">
            <w:r>
              <w:t>The failure to attract sufficient fairground rides could have a negative impact on the council’s income budgets.  However, any anti-social behaviour may pose a reputational risk of the council.</w:t>
            </w:r>
          </w:p>
        </w:tc>
      </w:tr>
      <w:tr w:rsidR="004A6510" w:rsidRPr="00136775" w14:paraId="7633996F" w14:textId="77777777" w:rsidTr="00831B36">
        <w:tc>
          <w:tcPr>
            <w:tcW w:w="910" w:type="dxa"/>
            <w:shd w:val="clear" w:color="auto" w:fill="92D050"/>
          </w:tcPr>
          <w:p w14:paraId="076858BE" w14:textId="77777777" w:rsidR="004A6510" w:rsidRPr="00136775" w:rsidRDefault="004A6510" w:rsidP="00831B36">
            <w:pPr>
              <w:rPr>
                <w:lang w:eastAsia="en-GB"/>
              </w:rPr>
            </w:pPr>
          </w:p>
        </w:tc>
        <w:tc>
          <w:tcPr>
            <w:tcW w:w="3201" w:type="dxa"/>
          </w:tcPr>
          <w:p w14:paraId="49212732" w14:textId="77777777" w:rsidR="004A6510" w:rsidRPr="00136775" w:rsidRDefault="004A6510" w:rsidP="00831B36">
            <w:pPr>
              <w:rPr>
                <w:lang w:eastAsia="en-GB"/>
              </w:rPr>
            </w:pPr>
            <w:r w:rsidRPr="00136775">
              <w:rPr>
                <w:lang w:eastAsia="en-GB"/>
              </w:rPr>
              <w:t>Corporate priorities</w:t>
            </w:r>
          </w:p>
        </w:tc>
        <w:tc>
          <w:tcPr>
            <w:tcW w:w="5130" w:type="dxa"/>
          </w:tcPr>
          <w:p w14:paraId="17E98F85" w14:textId="77777777" w:rsidR="004A6510" w:rsidRPr="000E40F6" w:rsidRDefault="004A6510" w:rsidP="00B818C3">
            <w:pPr>
              <w:pStyle w:val="ListParagraph"/>
              <w:numPr>
                <w:ilvl w:val="0"/>
                <w:numId w:val="6"/>
              </w:numPr>
              <w:ind w:left="177" w:hanging="219"/>
              <w:rPr>
                <w:rFonts w:cs="Arial"/>
              </w:rPr>
            </w:pPr>
            <w:r w:rsidRPr="003A7EA0">
              <w:rPr>
                <w:rFonts w:cs="Arial"/>
              </w:rPr>
              <w:t>Improve the wellbeing of the people of Weymouth.</w:t>
            </w:r>
          </w:p>
        </w:tc>
      </w:tr>
    </w:tbl>
    <w:p w14:paraId="76904BC9" w14:textId="77777777" w:rsidR="0054552B" w:rsidRDefault="0054552B" w:rsidP="00556334">
      <w:pPr>
        <w:ind w:left="-567"/>
        <w:rPr>
          <w:rFonts w:cs="Arial"/>
        </w:rPr>
      </w:pPr>
    </w:p>
    <w:p w14:paraId="2E2083B1" w14:textId="77777777" w:rsidR="0038699B" w:rsidRDefault="0038699B" w:rsidP="00556334">
      <w:pPr>
        <w:ind w:left="-567"/>
        <w:rPr>
          <w:rFonts w:cs="Arial"/>
        </w:rPr>
      </w:pPr>
    </w:p>
    <w:p w14:paraId="4F691D58" w14:textId="77777777" w:rsidR="0007290B" w:rsidRPr="00136775" w:rsidRDefault="0007290B" w:rsidP="0007290B">
      <w:pPr>
        <w:rPr>
          <w:b/>
          <w:bCs/>
          <w:lang w:eastAsia="en-GB"/>
        </w:rPr>
      </w:pPr>
      <w:r w:rsidRPr="00136775">
        <w:rPr>
          <w:b/>
          <w:bCs/>
          <w:lang w:eastAsia="en-GB"/>
        </w:rPr>
        <w:t>Ratings:</w:t>
      </w:r>
    </w:p>
    <w:p w14:paraId="0E97A548" w14:textId="77777777" w:rsidR="0007290B" w:rsidRPr="00136775" w:rsidRDefault="0007290B" w:rsidP="0007290B">
      <w:pPr>
        <w:ind w:left="284"/>
        <w:rPr>
          <w:lang w:eastAsia="en-GB"/>
        </w:rPr>
      </w:pPr>
      <w:r w:rsidRPr="00136775">
        <w:rPr>
          <w:highlight w:val="red"/>
          <w:lang w:eastAsia="en-GB"/>
        </w:rPr>
        <w:t>Red</w:t>
      </w:r>
      <w:r w:rsidRPr="00136775">
        <w:rPr>
          <w:lang w:eastAsia="en-GB"/>
        </w:rPr>
        <w:t xml:space="preserve"> indicates that:</w:t>
      </w:r>
    </w:p>
    <w:p w14:paraId="6AAC70F4" w14:textId="77777777" w:rsidR="0007290B" w:rsidRPr="00136775" w:rsidRDefault="0007290B" w:rsidP="00B818C3">
      <w:pPr>
        <w:numPr>
          <w:ilvl w:val="0"/>
          <w:numId w:val="4"/>
        </w:numPr>
        <w:ind w:left="284"/>
        <w:contextualSpacing/>
        <w:rPr>
          <w:rFonts w:cs="Arial"/>
          <w:lang w:eastAsia="en-GB"/>
        </w:rPr>
      </w:pPr>
      <w:r w:rsidRPr="00136775">
        <w:rPr>
          <w:rFonts w:cs="Arial"/>
          <w:lang w:eastAsia="en-GB"/>
        </w:rPr>
        <w:t>there are negative impacts</w:t>
      </w:r>
    </w:p>
    <w:p w14:paraId="74762A83" w14:textId="77777777" w:rsidR="0007290B" w:rsidRPr="00136775" w:rsidRDefault="0007290B" w:rsidP="0007290B">
      <w:pPr>
        <w:ind w:left="284"/>
        <w:rPr>
          <w:lang w:eastAsia="en-GB"/>
        </w:rPr>
      </w:pPr>
    </w:p>
    <w:p w14:paraId="7449D6AD" w14:textId="77777777" w:rsidR="0007290B" w:rsidRPr="00136775" w:rsidRDefault="0007290B" w:rsidP="0007290B">
      <w:pPr>
        <w:ind w:left="284"/>
        <w:rPr>
          <w:highlight w:val="red"/>
          <w:lang w:eastAsia="en-GB"/>
        </w:rPr>
      </w:pPr>
      <w:r w:rsidRPr="00136775">
        <w:rPr>
          <w:highlight w:val="yellow"/>
          <w:lang w:eastAsia="en-GB"/>
        </w:rPr>
        <w:t>Yellow</w:t>
      </w:r>
      <w:r w:rsidRPr="00136775">
        <w:rPr>
          <w:lang w:eastAsia="en-GB"/>
        </w:rPr>
        <w:t xml:space="preserve"> indicates that:</w:t>
      </w:r>
    </w:p>
    <w:p w14:paraId="4FBDAB0D" w14:textId="77777777" w:rsidR="0007290B" w:rsidRPr="00136775" w:rsidRDefault="0007290B" w:rsidP="00B818C3">
      <w:pPr>
        <w:numPr>
          <w:ilvl w:val="0"/>
          <w:numId w:val="4"/>
        </w:numPr>
        <w:ind w:left="284"/>
        <w:contextualSpacing/>
        <w:rPr>
          <w:rFonts w:cs="Arial"/>
          <w:lang w:eastAsia="en-GB"/>
        </w:rPr>
      </w:pPr>
      <w:r w:rsidRPr="00136775">
        <w:rPr>
          <w:rFonts w:cs="Arial"/>
          <w:lang w:eastAsia="en-GB"/>
        </w:rPr>
        <w:t>there is an issue that Councillors may wish to consider in more depth</w:t>
      </w:r>
    </w:p>
    <w:p w14:paraId="3A57E378" w14:textId="77777777" w:rsidR="0007290B" w:rsidRPr="00136775" w:rsidRDefault="0007290B" w:rsidP="00B818C3">
      <w:pPr>
        <w:numPr>
          <w:ilvl w:val="0"/>
          <w:numId w:val="4"/>
        </w:numPr>
        <w:ind w:left="284"/>
        <w:contextualSpacing/>
        <w:rPr>
          <w:rFonts w:cs="Arial"/>
          <w:lang w:eastAsia="en-GB"/>
        </w:rPr>
      </w:pPr>
      <w:r w:rsidRPr="00136775">
        <w:rPr>
          <w:rFonts w:cs="Arial"/>
          <w:lang w:eastAsia="en-GB"/>
        </w:rPr>
        <w:t>there are unanswered questions</w:t>
      </w:r>
    </w:p>
    <w:p w14:paraId="58BE52F3" w14:textId="77777777" w:rsidR="0007290B" w:rsidRPr="00136775" w:rsidRDefault="0007290B" w:rsidP="0007290B">
      <w:pPr>
        <w:ind w:left="284"/>
        <w:rPr>
          <w:lang w:eastAsia="en-GB"/>
        </w:rPr>
      </w:pPr>
    </w:p>
    <w:p w14:paraId="188124BF" w14:textId="77777777" w:rsidR="0007290B" w:rsidRPr="00136775" w:rsidRDefault="0007290B" w:rsidP="0007290B">
      <w:pPr>
        <w:ind w:left="284"/>
        <w:rPr>
          <w:lang w:eastAsia="en-GB"/>
        </w:rPr>
      </w:pPr>
      <w:r w:rsidRPr="00136775">
        <w:rPr>
          <w:shd w:val="clear" w:color="auto" w:fill="92D050"/>
          <w:lang w:eastAsia="en-GB"/>
        </w:rPr>
        <w:t>Green</w:t>
      </w:r>
      <w:r w:rsidRPr="00136775">
        <w:rPr>
          <w:lang w:eastAsia="en-GB"/>
        </w:rPr>
        <w:t xml:space="preserve"> indicates that:</w:t>
      </w:r>
    </w:p>
    <w:p w14:paraId="2D6B7F84" w14:textId="77777777" w:rsidR="0007290B" w:rsidRPr="00136775" w:rsidRDefault="0007290B" w:rsidP="00B818C3">
      <w:pPr>
        <w:numPr>
          <w:ilvl w:val="0"/>
          <w:numId w:val="5"/>
        </w:numPr>
        <w:ind w:left="284"/>
        <w:contextualSpacing/>
        <w:rPr>
          <w:rFonts w:cs="Arial"/>
          <w:lang w:eastAsia="en-GB"/>
        </w:rPr>
      </w:pPr>
      <w:r w:rsidRPr="00136775">
        <w:rPr>
          <w:rFonts w:cs="Arial"/>
          <w:lang w:eastAsia="en-GB"/>
        </w:rPr>
        <w:t>There are identified benefits from this decision</w:t>
      </w:r>
    </w:p>
    <w:p w14:paraId="1007B369" w14:textId="77777777" w:rsidR="0007290B" w:rsidRPr="00136775" w:rsidRDefault="0007290B" w:rsidP="0007290B">
      <w:pPr>
        <w:ind w:left="284"/>
        <w:rPr>
          <w:lang w:eastAsia="en-GB"/>
        </w:rPr>
      </w:pPr>
    </w:p>
    <w:p w14:paraId="127A8F6D" w14:textId="77777777" w:rsidR="0007290B" w:rsidRPr="00136775" w:rsidRDefault="0007290B" w:rsidP="0007290B">
      <w:pPr>
        <w:ind w:left="284"/>
        <w:rPr>
          <w:lang w:eastAsia="en-GB"/>
        </w:rPr>
      </w:pPr>
      <w:r w:rsidRPr="00136775">
        <w:rPr>
          <w:lang w:eastAsia="en-GB"/>
        </w:rPr>
        <w:t>No colour indicates that:</w:t>
      </w:r>
    </w:p>
    <w:p w14:paraId="02DCF8A1" w14:textId="77777777" w:rsidR="0007290B" w:rsidRPr="00136775" w:rsidRDefault="0007290B" w:rsidP="00B818C3">
      <w:pPr>
        <w:numPr>
          <w:ilvl w:val="0"/>
          <w:numId w:val="5"/>
        </w:numPr>
        <w:ind w:left="284"/>
        <w:contextualSpacing/>
        <w:rPr>
          <w:rFonts w:cs="Arial"/>
          <w:lang w:eastAsia="en-GB"/>
        </w:rPr>
      </w:pPr>
      <w:r w:rsidRPr="00136775">
        <w:rPr>
          <w:rFonts w:cs="Arial"/>
        </w:rPr>
        <w:t>There are no direct impacts from this report</w:t>
      </w:r>
    </w:p>
    <w:p w14:paraId="435FCE76" w14:textId="77777777" w:rsidR="0038699B" w:rsidRDefault="0038699B" w:rsidP="00556334">
      <w:pPr>
        <w:ind w:left="-567"/>
        <w:rPr>
          <w:rFonts w:cs="Arial"/>
        </w:rPr>
      </w:pPr>
    </w:p>
    <w:p w14:paraId="1F98164E" w14:textId="3B1A7DAE" w:rsidR="0007290B" w:rsidRDefault="0007290B" w:rsidP="0007290B">
      <w:pPr>
        <w:pStyle w:val="Heading3"/>
      </w:pPr>
      <w:r>
        <w:t>Recommendations:</w:t>
      </w:r>
    </w:p>
    <w:p w14:paraId="19E7C3E8" w14:textId="5E96588C" w:rsidR="0007290B" w:rsidRPr="00136775" w:rsidRDefault="00272D0B" w:rsidP="00556334">
      <w:pPr>
        <w:ind w:left="-567"/>
        <w:rPr>
          <w:rFonts w:cs="Arial"/>
        </w:rPr>
      </w:pPr>
      <w:r w:rsidRPr="004C0A64">
        <w:rPr>
          <w:rFonts w:cs="Arial"/>
        </w:rPr>
        <w:t xml:space="preserve">That the committee approves the proposals for funfair bookings on the Pavilion Forecourt </w:t>
      </w:r>
      <w:r>
        <w:rPr>
          <w:rFonts w:cs="Arial"/>
        </w:rPr>
        <w:t>as set out in Appendix C</w:t>
      </w:r>
      <w:r w:rsidRPr="004C0A64">
        <w:rPr>
          <w:rFonts w:cs="Arial"/>
        </w:rPr>
        <w:t>.</w:t>
      </w:r>
    </w:p>
    <w:p w14:paraId="6189DCFD" w14:textId="77777777" w:rsidR="00556334" w:rsidRPr="00136775" w:rsidRDefault="00556334" w:rsidP="00556334">
      <w:pPr>
        <w:rPr>
          <w:lang w:eastAsia="en-GB"/>
        </w:rPr>
      </w:pPr>
      <w:bookmarkStart w:id="0" w:name="_Hlk113520971"/>
    </w:p>
    <w:p w14:paraId="7FED6F3F" w14:textId="78DD5410" w:rsidR="00180BEC" w:rsidRDefault="74F1E408" w:rsidP="00180BEC">
      <w:pPr>
        <w:pStyle w:val="Heading2"/>
        <w:ind w:left="-570"/>
      </w:pPr>
      <w:r>
        <w:lastRenderedPageBreak/>
        <w:t>Information Items</w:t>
      </w:r>
    </w:p>
    <w:bookmarkEnd w:id="0"/>
    <w:p w14:paraId="144B510F" w14:textId="77777777" w:rsidR="006E2173" w:rsidRPr="006E2173" w:rsidRDefault="006E2173" w:rsidP="265984EF"/>
    <w:p w14:paraId="35214C75" w14:textId="1EFD5034" w:rsidR="007801B6" w:rsidRPr="00185123" w:rsidRDefault="42E348FA" w:rsidP="265984EF">
      <w:pPr>
        <w:pStyle w:val="Heading3"/>
      </w:pPr>
      <w:r w:rsidRPr="265984EF">
        <w:t>Actions from previous meetings</w:t>
      </w:r>
      <w:r w:rsidR="00E20607" w:rsidRPr="265984EF">
        <w:t xml:space="preserve"> </w:t>
      </w:r>
    </w:p>
    <w:p w14:paraId="770FCEFB" w14:textId="52F33686" w:rsidR="00DF51B3" w:rsidRPr="00DF51B3" w:rsidRDefault="00E20607" w:rsidP="00DF51B3">
      <w:r>
        <w:t xml:space="preserve"> </w:t>
      </w:r>
    </w:p>
    <w:tbl>
      <w:tblPr>
        <w:tblStyle w:val="TableGrid"/>
        <w:tblW w:w="10343" w:type="dxa"/>
        <w:tblInd w:w="-567" w:type="dxa"/>
        <w:tblLook w:val="04A0" w:firstRow="1" w:lastRow="0" w:firstColumn="1" w:lastColumn="0" w:noHBand="0" w:noVBand="1"/>
      </w:tblPr>
      <w:tblGrid>
        <w:gridCol w:w="1142"/>
        <w:gridCol w:w="999"/>
        <w:gridCol w:w="4862"/>
        <w:gridCol w:w="3340"/>
      </w:tblGrid>
      <w:tr w:rsidR="0058431A" w14:paraId="5A9E9EE6" w14:textId="77777777" w:rsidTr="18DC8A59">
        <w:trPr>
          <w:trHeight w:val="367"/>
        </w:trPr>
        <w:tc>
          <w:tcPr>
            <w:tcW w:w="1142" w:type="dxa"/>
          </w:tcPr>
          <w:p w14:paraId="4EA0CC54" w14:textId="3F356339" w:rsidR="0058431A" w:rsidRPr="00DA6708" w:rsidRDefault="081DC8B5" w:rsidP="00B350E4">
            <w:pPr>
              <w:rPr>
                <w:rFonts w:cs="Arial"/>
                <w:sz w:val="22"/>
                <w:szCs w:val="22"/>
              </w:rPr>
            </w:pPr>
            <w:r w:rsidRPr="194330CA">
              <w:rPr>
                <w:rFonts w:cs="Arial"/>
                <w:sz w:val="22"/>
                <w:szCs w:val="22"/>
              </w:rPr>
              <w:t>Date</w:t>
            </w:r>
          </w:p>
        </w:tc>
        <w:tc>
          <w:tcPr>
            <w:tcW w:w="990" w:type="dxa"/>
          </w:tcPr>
          <w:p w14:paraId="4D379BE8" w14:textId="2054D815" w:rsidR="0058431A" w:rsidRPr="00DA6708" w:rsidRDefault="081DC8B5" w:rsidP="00B350E4">
            <w:pPr>
              <w:rPr>
                <w:rFonts w:cs="Arial"/>
                <w:sz w:val="22"/>
                <w:szCs w:val="22"/>
              </w:rPr>
            </w:pPr>
            <w:r w:rsidRPr="194330CA">
              <w:rPr>
                <w:rFonts w:cs="Arial"/>
                <w:sz w:val="22"/>
                <w:szCs w:val="22"/>
              </w:rPr>
              <w:t>Who</w:t>
            </w:r>
          </w:p>
        </w:tc>
        <w:tc>
          <w:tcPr>
            <w:tcW w:w="4868" w:type="dxa"/>
          </w:tcPr>
          <w:p w14:paraId="09CB9546" w14:textId="68137335" w:rsidR="0058431A" w:rsidRPr="00DA6708" w:rsidRDefault="081DC8B5" w:rsidP="00B350E4">
            <w:pPr>
              <w:rPr>
                <w:rFonts w:cs="Arial"/>
                <w:sz w:val="22"/>
                <w:szCs w:val="22"/>
              </w:rPr>
            </w:pPr>
            <w:r w:rsidRPr="194330CA">
              <w:rPr>
                <w:rFonts w:cs="Arial"/>
                <w:sz w:val="22"/>
                <w:szCs w:val="22"/>
              </w:rPr>
              <w:t>Action</w:t>
            </w:r>
          </w:p>
        </w:tc>
        <w:tc>
          <w:tcPr>
            <w:tcW w:w="3343" w:type="dxa"/>
          </w:tcPr>
          <w:p w14:paraId="622A6157" w14:textId="4BB3A049" w:rsidR="0058431A" w:rsidRPr="00DA6708" w:rsidRDefault="081DC8B5" w:rsidP="00B350E4">
            <w:pPr>
              <w:rPr>
                <w:rFonts w:cs="Arial"/>
                <w:sz w:val="22"/>
                <w:szCs w:val="22"/>
              </w:rPr>
            </w:pPr>
            <w:r w:rsidRPr="194330CA">
              <w:rPr>
                <w:rFonts w:cs="Arial"/>
                <w:sz w:val="22"/>
                <w:szCs w:val="22"/>
              </w:rPr>
              <w:t>Status</w:t>
            </w:r>
          </w:p>
        </w:tc>
      </w:tr>
      <w:tr w:rsidR="00BC5DC5" w14:paraId="2A5C4625" w14:textId="77777777" w:rsidTr="18DC8A59">
        <w:tc>
          <w:tcPr>
            <w:tcW w:w="1142" w:type="dxa"/>
          </w:tcPr>
          <w:p w14:paraId="35EB4288" w14:textId="33AC9FDB"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18/01/23</w:t>
            </w:r>
          </w:p>
        </w:tc>
        <w:tc>
          <w:tcPr>
            <w:tcW w:w="990" w:type="dxa"/>
          </w:tcPr>
          <w:p w14:paraId="6B565969" w14:textId="0ECB968F"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CD</w:t>
            </w:r>
          </w:p>
        </w:tc>
        <w:tc>
          <w:tcPr>
            <w:tcW w:w="4868" w:type="dxa"/>
          </w:tcPr>
          <w:p w14:paraId="5DC6FE6B" w14:textId="605B18F9"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 xml:space="preserve">Ask Dorset Council why there are portal cabins in the </w:t>
            </w:r>
            <w:proofErr w:type="spellStart"/>
            <w:r w:rsidRPr="18DC8A59">
              <w:rPr>
                <w:rFonts w:eastAsia="Arial" w:cs="Arial"/>
                <w:color w:val="000000" w:themeColor="text1"/>
                <w:sz w:val="22"/>
                <w:szCs w:val="22"/>
              </w:rPr>
              <w:t>Lodmoor</w:t>
            </w:r>
            <w:proofErr w:type="spellEnd"/>
            <w:r w:rsidRPr="18DC8A59">
              <w:rPr>
                <w:rFonts w:eastAsia="Arial" w:cs="Arial"/>
                <w:color w:val="000000" w:themeColor="text1"/>
                <w:sz w:val="22"/>
                <w:szCs w:val="22"/>
              </w:rPr>
              <w:t xml:space="preserve"> Car Park and whether Dorset Council have plans to repair damage to the car park. </w:t>
            </w:r>
          </w:p>
        </w:tc>
        <w:tc>
          <w:tcPr>
            <w:tcW w:w="3343" w:type="dxa"/>
            <w:shd w:val="clear" w:color="auto" w:fill="92D050"/>
          </w:tcPr>
          <w:p w14:paraId="7572BA9C" w14:textId="3851E4D0"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Completed: Containers – Several spaces at the back of the Premier Inn have been leased by the Premier Inn for ongoing works and several containers have been placed within the compound while these works take place.</w:t>
            </w:r>
          </w:p>
          <w:p w14:paraId="43F7E350" w14:textId="54E5CEA3"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Repairs – general surface repairs are ongoing, Posts and potholes.</w:t>
            </w:r>
          </w:p>
          <w:p w14:paraId="57B8BAC9" w14:textId="4E6C296B"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 xml:space="preserve"> </w:t>
            </w:r>
          </w:p>
          <w:p w14:paraId="25B75429" w14:textId="1EBE7164"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One other thing that is going on in the car park is that the trenching works for the new Electric vehicle charging bays has started over by the Wessex water flood defence trench that will run through the entrance of the Premier Inn.</w:t>
            </w:r>
          </w:p>
          <w:p w14:paraId="79032B19" w14:textId="7784ACE3" w:rsidR="18DC8A59" w:rsidRDefault="18DC8A59" w:rsidP="18DC8A59">
            <w:pPr>
              <w:rPr>
                <w:rFonts w:eastAsia="Arial" w:cs="Arial"/>
                <w:color w:val="000000" w:themeColor="text1"/>
                <w:sz w:val="22"/>
                <w:szCs w:val="22"/>
              </w:rPr>
            </w:pPr>
          </w:p>
        </w:tc>
      </w:tr>
      <w:tr w:rsidR="00243A6E" w14:paraId="3313B040" w14:textId="77777777" w:rsidTr="18DC8A59">
        <w:tc>
          <w:tcPr>
            <w:tcW w:w="1142" w:type="dxa"/>
          </w:tcPr>
          <w:p w14:paraId="7820A00E" w14:textId="43EDCD37"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18/01/23</w:t>
            </w:r>
          </w:p>
        </w:tc>
        <w:tc>
          <w:tcPr>
            <w:tcW w:w="990" w:type="dxa"/>
          </w:tcPr>
          <w:p w14:paraId="4F614AD9" w14:textId="31F18B03"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CD/IGG</w:t>
            </w:r>
          </w:p>
        </w:tc>
        <w:tc>
          <w:tcPr>
            <w:tcW w:w="4868" w:type="dxa"/>
          </w:tcPr>
          <w:p w14:paraId="19237A30" w14:textId="3B3E3BB9"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Investigate ways to generate income from the currently unutilised space at the Lynch Lane Nursery</w:t>
            </w:r>
          </w:p>
        </w:tc>
        <w:tc>
          <w:tcPr>
            <w:tcW w:w="3343" w:type="dxa"/>
            <w:shd w:val="clear" w:color="auto" w:fill="FFC000"/>
          </w:tcPr>
          <w:p w14:paraId="14C15152" w14:textId="508A16D8" w:rsidR="26DF9DB8" w:rsidRDefault="26DF9DB8" w:rsidP="18DC8A59">
            <w:pPr>
              <w:rPr>
                <w:rFonts w:eastAsia="Arial" w:cs="Arial"/>
                <w:color w:val="000000" w:themeColor="text1"/>
                <w:sz w:val="22"/>
                <w:szCs w:val="22"/>
              </w:rPr>
            </w:pPr>
            <w:r w:rsidRPr="18DC8A59">
              <w:rPr>
                <w:rFonts w:eastAsia="Arial" w:cs="Arial"/>
                <w:color w:val="000000" w:themeColor="text1"/>
                <w:sz w:val="22"/>
                <w:szCs w:val="22"/>
              </w:rPr>
              <w:t>In Progress</w:t>
            </w:r>
          </w:p>
        </w:tc>
      </w:tr>
      <w:tr w:rsidR="00243A6E" w14:paraId="706F6B9B" w14:textId="77777777" w:rsidTr="18DC8A59">
        <w:tc>
          <w:tcPr>
            <w:tcW w:w="1142" w:type="dxa"/>
          </w:tcPr>
          <w:p w14:paraId="1C238865" w14:textId="2C9F311B"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18/01/23</w:t>
            </w:r>
          </w:p>
        </w:tc>
        <w:tc>
          <w:tcPr>
            <w:tcW w:w="990" w:type="dxa"/>
          </w:tcPr>
          <w:p w14:paraId="0C2486B8" w14:textId="4A6FA720"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WH</w:t>
            </w:r>
          </w:p>
        </w:tc>
        <w:tc>
          <w:tcPr>
            <w:tcW w:w="4868" w:type="dxa"/>
          </w:tcPr>
          <w:p w14:paraId="4F337641" w14:textId="4A07450F" w:rsidR="18DC8A59" w:rsidRDefault="18DC8A59" w:rsidP="18DC8A59">
            <w:pPr>
              <w:rPr>
                <w:rFonts w:eastAsia="Arial" w:cs="Arial"/>
                <w:color w:val="000000" w:themeColor="text1"/>
                <w:sz w:val="22"/>
                <w:szCs w:val="22"/>
              </w:rPr>
            </w:pPr>
            <w:r w:rsidRPr="18DC8A59">
              <w:rPr>
                <w:rFonts w:eastAsia="Arial" w:cs="Arial"/>
                <w:color w:val="000000" w:themeColor="text1"/>
                <w:sz w:val="22"/>
                <w:szCs w:val="22"/>
              </w:rPr>
              <w:t xml:space="preserve">To provide regular updates on the cashless beach equipment hire trial, including a return on investments in the next report.  </w:t>
            </w:r>
          </w:p>
        </w:tc>
        <w:tc>
          <w:tcPr>
            <w:tcW w:w="3343" w:type="dxa"/>
            <w:shd w:val="clear" w:color="auto" w:fill="FFC000"/>
          </w:tcPr>
          <w:p w14:paraId="6BE7D1B7" w14:textId="781EC93A" w:rsidR="062DD3B5" w:rsidRDefault="062DD3B5" w:rsidP="18DC8A59">
            <w:pPr>
              <w:rPr>
                <w:rFonts w:eastAsia="Arial" w:cs="Arial"/>
                <w:color w:val="000000" w:themeColor="text1"/>
                <w:sz w:val="22"/>
                <w:szCs w:val="22"/>
              </w:rPr>
            </w:pPr>
            <w:r w:rsidRPr="18DC8A59">
              <w:rPr>
                <w:rFonts w:eastAsia="Arial" w:cs="Arial"/>
                <w:color w:val="000000" w:themeColor="text1"/>
                <w:sz w:val="22"/>
                <w:szCs w:val="22"/>
              </w:rPr>
              <w:t>In Progress</w:t>
            </w:r>
          </w:p>
        </w:tc>
      </w:tr>
    </w:tbl>
    <w:p w14:paraId="09AC1710" w14:textId="77777777" w:rsidR="00D92A48" w:rsidRDefault="00D92A48" w:rsidP="00B350E4">
      <w:pPr>
        <w:rPr>
          <w:rFonts w:cs="Arial"/>
          <w:b/>
          <w:bCs/>
          <w:color w:val="FF0000"/>
        </w:rPr>
      </w:pPr>
    </w:p>
    <w:p w14:paraId="27B98284" w14:textId="77777777" w:rsidR="00190D29" w:rsidRDefault="00190D29" w:rsidP="00B350E4">
      <w:pPr>
        <w:rPr>
          <w:rFonts w:cs="Arial"/>
          <w:b/>
          <w:bCs/>
          <w:color w:val="FF0000"/>
        </w:rPr>
      </w:pPr>
    </w:p>
    <w:p w14:paraId="6C3A49B7" w14:textId="77777777" w:rsidR="00190D29" w:rsidRDefault="00190D29" w:rsidP="00B350E4">
      <w:pPr>
        <w:rPr>
          <w:rFonts w:cs="Arial"/>
          <w:b/>
          <w:bCs/>
          <w:color w:val="FF0000"/>
        </w:rPr>
      </w:pPr>
    </w:p>
    <w:p w14:paraId="70FC9E87" w14:textId="77777777" w:rsidR="00190D29" w:rsidRDefault="00190D29" w:rsidP="00B350E4">
      <w:pPr>
        <w:rPr>
          <w:rFonts w:cs="Arial"/>
          <w:b/>
          <w:bCs/>
          <w:color w:val="FF0000"/>
        </w:rPr>
      </w:pPr>
    </w:p>
    <w:p w14:paraId="7A090C53" w14:textId="77777777" w:rsidR="00190D29" w:rsidRDefault="00190D29" w:rsidP="00B350E4">
      <w:pPr>
        <w:rPr>
          <w:rFonts w:cs="Arial"/>
          <w:b/>
          <w:bCs/>
          <w:color w:val="FF0000"/>
        </w:rPr>
      </w:pPr>
    </w:p>
    <w:p w14:paraId="298D57CF" w14:textId="77777777" w:rsidR="00190D29" w:rsidRDefault="00190D29" w:rsidP="00B350E4">
      <w:pPr>
        <w:rPr>
          <w:rFonts w:cs="Arial"/>
          <w:b/>
          <w:bCs/>
          <w:color w:val="FF0000"/>
        </w:rPr>
      </w:pPr>
    </w:p>
    <w:p w14:paraId="5D7DD820" w14:textId="77777777" w:rsidR="00190D29" w:rsidRDefault="00190D29" w:rsidP="00B350E4">
      <w:pPr>
        <w:rPr>
          <w:rFonts w:cs="Arial"/>
          <w:b/>
          <w:bCs/>
          <w:color w:val="FF0000"/>
        </w:rPr>
      </w:pPr>
    </w:p>
    <w:p w14:paraId="08ECFD27" w14:textId="77777777" w:rsidR="00190D29" w:rsidRDefault="00190D29" w:rsidP="00B350E4">
      <w:pPr>
        <w:rPr>
          <w:rFonts w:cs="Arial"/>
          <w:b/>
          <w:bCs/>
          <w:color w:val="FF0000"/>
        </w:rPr>
      </w:pPr>
    </w:p>
    <w:p w14:paraId="6FBE3453" w14:textId="77777777" w:rsidR="00190D29" w:rsidRDefault="00190D29" w:rsidP="00B350E4">
      <w:pPr>
        <w:rPr>
          <w:rFonts w:cs="Arial"/>
          <w:b/>
          <w:bCs/>
          <w:color w:val="FF0000"/>
        </w:rPr>
      </w:pPr>
    </w:p>
    <w:p w14:paraId="2ACD859C" w14:textId="77777777" w:rsidR="00190D29" w:rsidRDefault="00190D29" w:rsidP="00B350E4">
      <w:pPr>
        <w:rPr>
          <w:rFonts w:cs="Arial"/>
          <w:b/>
          <w:bCs/>
          <w:color w:val="FF0000"/>
        </w:rPr>
      </w:pPr>
    </w:p>
    <w:p w14:paraId="653B22E3" w14:textId="77777777" w:rsidR="00190D29" w:rsidRDefault="00190D29" w:rsidP="00B350E4">
      <w:pPr>
        <w:rPr>
          <w:rFonts w:cs="Arial"/>
          <w:b/>
          <w:bCs/>
          <w:color w:val="FF0000"/>
        </w:rPr>
      </w:pPr>
    </w:p>
    <w:p w14:paraId="73C880EA" w14:textId="77777777" w:rsidR="00190D29" w:rsidRDefault="00190D29" w:rsidP="00B350E4">
      <w:pPr>
        <w:rPr>
          <w:rFonts w:cs="Arial"/>
          <w:b/>
          <w:bCs/>
          <w:color w:val="FF0000"/>
        </w:rPr>
      </w:pPr>
    </w:p>
    <w:p w14:paraId="0DD80C8A" w14:textId="77777777" w:rsidR="00190D29" w:rsidRDefault="00190D29" w:rsidP="00B350E4">
      <w:pPr>
        <w:rPr>
          <w:rFonts w:cs="Arial"/>
          <w:b/>
          <w:bCs/>
          <w:color w:val="FF0000"/>
        </w:rPr>
      </w:pPr>
    </w:p>
    <w:p w14:paraId="3E335AD4" w14:textId="77777777" w:rsidR="00190D29" w:rsidRDefault="00190D29" w:rsidP="00B350E4">
      <w:pPr>
        <w:rPr>
          <w:rFonts w:cs="Arial"/>
          <w:b/>
          <w:bCs/>
          <w:color w:val="FF0000"/>
        </w:rPr>
      </w:pPr>
    </w:p>
    <w:p w14:paraId="7D111074" w14:textId="77777777" w:rsidR="00190D29" w:rsidRDefault="00190D29" w:rsidP="00B350E4">
      <w:pPr>
        <w:rPr>
          <w:rFonts w:cs="Arial"/>
          <w:b/>
          <w:bCs/>
          <w:color w:val="FF0000"/>
        </w:rPr>
      </w:pPr>
    </w:p>
    <w:p w14:paraId="346C1A21" w14:textId="77777777" w:rsidR="00190D29" w:rsidRDefault="00190D29" w:rsidP="00B350E4">
      <w:pPr>
        <w:rPr>
          <w:rFonts w:cs="Arial"/>
          <w:b/>
          <w:bCs/>
          <w:color w:val="FF0000"/>
        </w:rPr>
      </w:pPr>
    </w:p>
    <w:p w14:paraId="7050FCC8" w14:textId="77777777" w:rsidR="00190D29" w:rsidRDefault="00190D29" w:rsidP="00B350E4">
      <w:pPr>
        <w:rPr>
          <w:rFonts w:cs="Arial"/>
          <w:b/>
          <w:bCs/>
          <w:color w:val="FF0000"/>
        </w:rPr>
      </w:pPr>
    </w:p>
    <w:p w14:paraId="5924931E" w14:textId="77777777" w:rsidR="00190D29" w:rsidRDefault="00190D29" w:rsidP="00B350E4">
      <w:pPr>
        <w:rPr>
          <w:rFonts w:cs="Arial"/>
          <w:b/>
          <w:bCs/>
          <w:color w:val="FF0000"/>
        </w:rPr>
      </w:pPr>
    </w:p>
    <w:p w14:paraId="306DF431" w14:textId="77777777" w:rsidR="00190D29" w:rsidRPr="00D30408" w:rsidRDefault="00190D29" w:rsidP="00B350E4">
      <w:pPr>
        <w:rPr>
          <w:rFonts w:cs="Arial"/>
          <w:b/>
          <w:bCs/>
          <w:color w:val="FF0000"/>
        </w:rPr>
      </w:pPr>
    </w:p>
    <w:p w14:paraId="5BD1D524" w14:textId="6CB969FA" w:rsidR="00013DDC" w:rsidRPr="00D30408" w:rsidRDefault="5C365486" w:rsidP="265984EF">
      <w:pPr>
        <w:pStyle w:val="Heading3"/>
      </w:pPr>
      <w:r w:rsidRPr="265984EF">
        <w:lastRenderedPageBreak/>
        <w:t>Forward Plan</w:t>
      </w:r>
    </w:p>
    <w:p w14:paraId="7A457B6D" w14:textId="7C13A32F" w:rsidR="00D3314E" w:rsidRPr="00D30408" w:rsidRDefault="00D3314E" w:rsidP="265984EF">
      <w:pPr>
        <w:ind w:left="-567"/>
      </w:pPr>
      <w:r w:rsidRPr="265984EF">
        <w:t>WTC Forward Plan – this is not a definitive list and is subject to change</w:t>
      </w:r>
    </w:p>
    <w:p w14:paraId="1868408E" w14:textId="6CA7CA78" w:rsidR="00E20607" w:rsidRDefault="00E20607" w:rsidP="00D3314E">
      <w:pPr>
        <w:ind w:left="-567"/>
      </w:pP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560"/>
        <w:gridCol w:w="7654"/>
      </w:tblGrid>
      <w:tr w:rsidR="00D30408" w:rsidRPr="000B7DCA" w14:paraId="73C08F55" w14:textId="77777777" w:rsidTr="18DC8A59">
        <w:tc>
          <w:tcPr>
            <w:tcW w:w="1276" w:type="dxa"/>
            <w:tcBorders>
              <w:top w:val="single" w:sz="6" w:space="0" w:color="auto"/>
              <w:left w:val="single" w:sz="6" w:space="0" w:color="auto"/>
              <w:bottom w:val="single" w:sz="6" w:space="0" w:color="auto"/>
              <w:right w:val="single" w:sz="6" w:space="0" w:color="auto"/>
            </w:tcBorders>
            <w:shd w:val="clear" w:color="auto" w:fill="auto"/>
          </w:tcPr>
          <w:p w14:paraId="6BFC1064" w14:textId="49FF33CA" w:rsidR="419C8DC3" w:rsidRDefault="419C8DC3"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22/02/23</w:t>
            </w:r>
          </w:p>
        </w:tc>
        <w:tc>
          <w:tcPr>
            <w:tcW w:w="156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7EBC6E49" w14:textId="6D79A85D" w:rsidR="575FD837" w:rsidRDefault="575FD837"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HR</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3EDA21AC" w14:textId="2757D971"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Restructure update and impacts</w:t>
            </w:r>
          </w:p>
        </w:tc>
      </w:tr>
      <w:tr w:rsidR="00D30408" w:rsidRPr="000B7DCA" w14:paraId="53BECF20" w14:textId="77777777" w:rsidTr="18DC8A59">
        <w:tc>
          <w:tcPr>
            <w:tcW w:w="1276" w:type="dxa"/>
            <w:tcBorders>
              <w:top w:val="single" w:sz="6" w:space="0" w:color="auto"/>
              <w:left w:val="single" w:sz="6" w:space="0" w:color="auto"/>
              <w:bottom w:val="single" w:sz="6" w:space="0" w:color="auto"/>
              <w:right w:val="single" w:sz="6" w:space="0" w:color="auto"/>
            </w:tcBorders>
            <w:shd w:val="clear" w:color="auto" w:fill="auto"/>
          </w:tcPr>
          <w:p w14:paraId="73E17A9C" w14:textId="07F6059B" w:rsidR="419C8DC3" w:rsidRDefault="419C8DC3"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01/03/23</w:t>
            </w:r>
          </w:p>
        </w:tc>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ACCDC1F" w14:textId="6967D5B5" w:rsidR="575FD837" w:rsidRDefault="575FD837"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Services</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43E2CF18" w14:textId="5656F594"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Events Programme 23 – including Coronation events</w:t>
            </w:r>
          </w:p>
          <w:p w14:paraId="75FCBFB7" w14:textId="75CEA7A2"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Applications for free use of Dorset Council car parks</w:t>
            </w:r>
          </w:p>
          <w:p w14:paraId="797CC937" w14:textId="66237C5E"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Resort Service – service plan 2023-24</w:t>
            </w:r>
          </w:p>
          <w:p w14:paraId="78718224" w14:textId="65116963"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Review of public toilet opening times.</w:t>
            </w:r>
          </w:p>
          <w:p w14:paraId="407E521E" w14:textId="35CDB1EA"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Review from Development Board (info prior to FC)</w:t>
            </w:r>
          </w:p>
          <w:p w14:paraId="31B8672D" w14:textId="3FA5ED23"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Draft Bench Policy</w:t>
            </w:r>
          </w:p>
          <w:p w14:paraId="6D33834D" w14:textId="7EF1C0CD"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PID – Sea Swimming Event</w:t>
            </w:r>
          </w:p>
        </w:tc>
      </w:tr>
      <w:tr w:rsidR="00D30408" w:rsidRPr="000B7DCA" w14:paraId="2CF57613" w14:textId="77777777" w:rsidTr="18DC8A59">
        <w:tc>
          <w:tcPr>
            <w:tcW w:w="1276" w:type="dxa"/>
            <w:tcBorders>
              <w:top w:val="single" w:sz="6" w:space="0" w:color="auto"/>
              <w:left w:val="single" w:sz="6" w:space="0" w:color="auto"/>
              <w:bottom w:val="single" w:sz="6" w:space="0" w:color="auto"/>
              <w:right w:val="single" w:sz="6" w:space="0" w:color="auto"/>
            </w:tcBorders>
            <w:shd w:val="clear" w:color="auto" w:fill="auto"/>
          </w:tcPr>
          <w:p w14:paraId="603DDA2A" w14:textId="41876ACB" w:rsidR="5FA8318C" w:rsidRDefault="5FA8318C"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15/03/23</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5273B468" w14:textId="0BA63026" w:rsidR="16269F58" w:rsidRDefault="16269F58"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F&amp;G</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4294763D" w14:textId="274221BB"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lang w:val="en-US"/>
              </w:rPr>
              <w:t xml:space="preserve">Asset Maintenance </w:t>
            </w:r>
            <w:proofErr w:type="spellStart"/>
            <w:r w:rsidRPr="18DC8A59">
              <w:rPr>
                <w:rFonts w:eastAsia="Arial" w:cs="Arial"/>
                <w:color w:val="000000" w:themeColor="text1"/>
                <w:sz w:val="22"/>
                <w:szCs w:val="22"/>
                <w:lang w:val="en-US"/>
              </w:rPr>
              <w:t>Programme</w:t>
            </w:r>
            <w:proofErr w:type="spellEnd"/>
            <w:r w:rsidRPr="18DC8A59">
              <w:rPr>
                <w:rFonts w:eastAsia="Arial" w:cs="Arial"/>
                <w:color w:val="000000" w:themeColor="text1"/>
                <w:sz w:val="22"/>
                <w:szCs w:val="22"/>
                <w:lang w:val="en-US"/>
              </w:rPr>
              <w:t>.</w:t>
            </w:r>
          </w:p>
          <w:p w14:paraId="159EC04B" w14:textId="73299D84"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lang w:val="en-US"/>
              </w:rPr>
              <w:t>Information Item – Chapels Update</w:t>
            </w:r>
          </w:p>
          <w:p w14:paraId="10E9AE4D" w14:textId="6B324B5D"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Draft Bench Policy – Information item only following Services on 1/3/23</w:t>
            </w:r>
          </w:p>
          <w:p w14:paraId="4A2EF4A8" w14:textId="1A5C12A5"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Weymouth Business Improvement District (We Are Weymouth) Ballot</w:t>
            </w:r>
          </w:p>
        </w:tc>
      </w:tr>
      <w:tr w:rsidR="00D30408" w:rsidRPr="000B7DCA" w14:paraId="1CF1753A" w14:textId="77777777" w:rsidTr="18DC8A59">
        <w:tc>
          <w:tcPr>
            <w:tcW w:w="1276" w:type="dxa"/>
            <w:tcBorders>
              <w:top w:val="single" w:sz="6" w:space="0" w:color="auto"/>
              <w:left w:val="single" w:sz="6" w:space="0" w:color="auto"/>
              <w:bottom w:val="single" w:sz="6" w:space="0" w:color="auto"/>
              <w:right w:val="single" w:sz="6" w:space="0" w:color="auto"/>
            </w:tcBorders>
            <w:shd w:val="clear" w:color="auto" w:fill="auto"/>
          </w:tcPr>
          <w:p w14:paraId="35E43A3C" w14:textId="78ED895F" w:rsidR="1FA06DFD" w:rsidRDefault="1FA06DFD"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29/03/23</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B3F2DD9" w14:textId="093488B9" w:rsidR="16269F58" w:rsidRDefault="16269F58"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Full Council</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66259379" w14:textId="08D9FCA2"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Endorsement of Release of Draft Weymouth Neighbourhood Plan (Reg 14 Consultation)</w:t>
            </w:r>
          </w:p>
          <w:p w14:paraId="1E9FF471" w14:textId="3B6A0E36"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Review from Development Board (info)</w:t>
            </w:r>
          </w:p>
          <w:p w14:paraId="46AAA0D3" w14:textId="109D418E"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Armed Forces Covenant update from Cllr James (following event on 23/02)</w:t>
            </w:r>
          </w:p>
          <w:p w14:paraId="012D186D" w14:textId="7C1E6990"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Draft Bench Policy</w:t>
            </w:r>
          </w:p>
          <w:p w14:paraId="59A1FF9B" w14:textId="77777777"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Nursery Relocation Business Case</w:t>
            </w:r>
          </w:p>
          <w:p w14:paraId="3DB3B7F2" w14:textId="42A4D311" w:rsidR="00EF75CC" w:rsidRDefault="00EF75CC" w:rsidP="18DC8A59">
            <w:pPr>
              <w:ind w:left="144"/>
              <w:rPr>
                <w:rFonts w:eastAsia="Arial" w:cs="Arial"/>
                <w:color w:val="000000" w:themeColor="text1"/>
                <w:sz w:val="22"/>
                <w:szCs w:val="22"/>
              </w:rPr>
            </w:pPr>
            <w:r>
              <w:rPr>
                <w:rStyle w:val="normaltextrun"/>
                <w:rFonts w:cs="Arial"/>
                <w:color w:val="000000"/>
                <w:sz w:val="22"/>
                <w:szCs w:val="22"/>
                <w:shd w:val="clear" w:color="auto" w:fill="FFFFFF"/>
              </w:rPr>
              <w:t>Events Programme 23 – including Coronation events</w:t>
            </w:r>
            <w:r>
              <w:rPr>
                <w:rStyle w:val="eop"/>
                <w:rFonts w:cs="Arial"/>
                <w:color w:val="000000"/>
                <w:sz w:val="22"/>
                <w:szCs w:val="22"/>
                <w:shd w:val="clear" w:color="auto" w:fill="FFFFFF"/>
              </w:rPr>
              <w:t> </w:t>
            </w:r>
          </w:p>
        </w:tc>
      </w:tr>
      <w:tr w:rsidR="00D30408" w:rsidRPr="000B7DCA" w14:paraId="450CDC7F" w14:textId="77777777" w:rsidTr="18DC8A59">
        <w:tc>
          <w:tcPr>
            <w:tcW w:w="1276" w:type="dxa"/>
            <w:tcBorders>
              <w:top w:val="single" w:sz="6" w:space="0" w:color="auto"/>
              <w:left w:val="single" w:sz="6" w:space="0" w:color="auto"/>
              <w:bottom w:val="single" w:sz="6" w:space="0" w:color="auto"/>
              <w:right w:val="single" w:sz="6" w:space="0" w:color="auto"/>
            </w:tcBorders>
            <w:shd w:val="clear" w:color="auto" w:fill="auto"/>
          </w:tcPr>
          <w:p w14:paraId="3A3EA623" w14:textId="57B431FF" w:rsidR="7584677A" w:rsidRDefault="7584677A"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05/04/23</w:t>
            </w:r>
          </w:p>
        </w:tc>
        <w:tc>
          <w:tcPr>
            <w:tcW w:w="156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884E30D" w14:textId="30D2E65E" w:rsidR="66D92556" w:rsidRDefault="66D92556"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HR</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75A70B65" w14:textId="62B7A685"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HR Support Review</w:t>
            </w:r>
          </w:p>
        </w:tc>
      </w:tr>
      <w:tr w:rsidR="18DC8A59" w14:paraId="30292C23" w14:textId="77777777" w:rsidTr="18DC8A59">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8593D8F" w14:textId="25D8F201" w:rsidR="7584677A" w:rsidRDefault="7584677A"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12/04/23</w:t>
            </w:r>
          </w:p>
        </w:tc>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3EB0F22" w14:textId="1BA03287" w:rsidR="66D92556" w:rsidRDefault="66D92556"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Services</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63FED812" w14:textId="553AA763"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Purple Flag – promotion and future options</w:t>
            </w:r>
          </w:p>
          <w:p w14:paraId="581AC57B" w14:textId="5875609B"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Review of public toilets – final report</w:t>
            </w:r>
          </w:p>
          <w:p w14:paraId="544CC325" w14:textId="4272D02E"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Seafront lighting (including lasers) - future options</w:t>
            </w:r>
          </w:p>
          <w:p w14:paraId="2B677120" w14:textId="78EA5D2F"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Seafront Strategy Consultation Results</w:t>
            </w:r>
          </w:p>
          <w:p w14:paraId="4D44B08E" w14:textId="7CC50E91"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Request to remove bench on Westbourne Road</w:t>
            </w:r>
          </w:p>
          <w:p w14:paraId="1A2B99EC" w14:textId="3D85A5A5"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 xml:space="preserve">TIC Options paper </w:t>
            </w:r>
          </w:p>
        </w:tc>
      </w:tr>
      <w:tr w:rsidR="18DC8A59" w14:paraId="136E99C0" w14:textId="77777777" w:rsidTr="18DC8A59">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1F0BCE92" w14:textId="565D1FD5" w:rsidR="7706E2B0" w:rsidRDefault="7706E2B0"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26/04/23</w:t>
            </w:r>
          </w:p>
        </w:tc>
        <w:tc>
          <w:tcPr>
            <w:tcW w:w="156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FB26FE3" w14:textId="3366840D" w:rsidR="4D062002" w:rsidRDefault="4D062002"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F&amp;G</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68BF717E" w14:textId="4DF76CFA" w:rsidR="18DC8A59" w:rsidRDefault="18DC8A59" w:rsidP="18DC8A59">
            <w:pPr>
              <w:ind w:left="144"/>
              <w:rPr>
                <w:rFonts w:eastAsia="Arial" w:cs="Arial"/>
                <w:color w:val="000000" w:themeColor="text1"/>
                <w:sz w:val="22"/>
                <w:szCs w:val="22"/>
              </w:rPr>
            </w:pPr>
            <w:proofErr w:type="spellStart"/>
            <w:r w:rsidRPr="18DC8A59">
              <w:rPr>
                <w:rFonts w:eastAsia="Arial" w:cs="Arial"/>
                <w:color w:val="000000" w:themeColor="text1"/>
                <w:sz w:val="22"/>
                <w:szCs w:val="22"/>
              </w:rPr>
              <w:t>Louviers</w:t>
            </w:r>
            <w:proofErr w:type="spellEnd"/>
            <w:r w:rsidRPr="18DC8A59">
              <w:rPr>
                <w:rFonts w:eastAsia="Arial" w:cs="Arial"/>
                <w:color w:val="000000" w:themeColor="text1"/>
                <w:sz w:val="22"/>
                <w:szCs w:val="22"/>
              </w:rPr>
              <w:t xml:space="preserve"> twinning report.</w:t>
            </w:r>
          </w:p>
          <w:p w14:paraId="10224F2A" w14:textId="27F24087"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Seafront digital advertising screens procurement</w:t>
            </w:r>
          </w:p>
        </w:tc>
      </w:tr>
      <w:tr w:rsidR="18DC8A59" w14:paraId="32D2AAA9" w14:textId="77777777" w:rsidTr="18DC8A59">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797C50F2" w14:textId="1C4A60BC" w:rsidR="3DEA71DC" w:rsidRDefault="3DEA71DC"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10/05/23</w:t>
            </w:r>
          </w:p>
        </w:tc>
        <w:tc>
          <w:tcPr>
            <w:tcW w:w="15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E313D25" w14:textId="0FD2F25F" w:rsidR="4CE6B231" w:rsidRDefault="4CE6B231"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Full Council</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1C8DBE91" w14:textId="44B91C19"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Annual Meeting</w:t>
            </w:r>
          </w:p>
          <w:p w14:paraId="4A226F2C" w14:textId="77AFF636"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Election of Mayor, Deputy Mayor and Mayor Elect</w:t>
            </w:r>
          </w:p>
          <w:p w14:paraId="2B86A542" w14:textId="0CB0D03B"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Election of Leader and Deputy Leader</w:t>
            </w:r>
          </w:p>
          <w:p w14:paraId="719CE7CA" w14:textId="0E63E965"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lang w:val="en-US"/>
              </w:rPr>
              <w:t>Nominations to Committees</w:t>
            </w:r>
          </w:p>
          <w:p w14:paraId="09B5CDD7" w14:textId="059B79BD"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Nomination of Champion roles</w:t>
            </w:r>
            <w:r w:rsidRPr="18DC8A59">
              <w:rPr>
                <w:rFonts w:eastAsia="Arial" w:cs="Arial"/>
                <w:color w:val="000000" w:themeColor="text1"/>
                <w:sz w:val="22"/>
                <w:szCs w:val="22"/>
                <w:lang w:val="en-US"/>
              </w:rPr>
              <w:t xml:space="preserve"> </w:t>
            </w:r>
          </w:p>
          <w:p w14:paraId="23872C04" w14:textId="669C082A"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lang w:val="en-US"/>
              </w:rPr>
              <w:t>Nominations to outside bodies</w:t>
            </w:r>
          </w:p>
          <w:p w14:paraId="2A04F97E" w14:textId="4818F2B6"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Confirmation of Working Group membership</w:t>
            </w:r>
          </w:p>
        </w:tc>
      </w:tr>
      <w:tr w:rsidR="18DC8A59" w14:paraId="7E28C645" w14:textId="77777777" w:rsidTr="18DC8A59">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2DB88EE8" w14:textId="7FD8662F" w:rsidR="7FA28269" w:rsidRDefault="7FA28269"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24/05/23</w:t>
            </w:r>
          </w:p>
        </w:tc>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B3E161B" w14:textId="286E5514" w:rsidR="4CE6B231" w:rsidRDefault="4CE6B231" w:rsidP="18DC8A59">
            <w:pPr>
              <w:rPr>
                <w:rFonts w:eastAsia="Arial" w:cs="Arial"/>
                <w:color w:val="000000" w:themeColor="text1"/>
                <w:sz w:val="22"/>
                <w:szCs w:val="22"/>
              </w:rPr>
            </w:pPr>
            <w:r w:rsidRPr="18DC8A59">
              <w:rPr>
                <w:rFonts w:eastAsia="Arial" w:cs="Arial"/>
                <w:color w:val="000000" w:themeColor="text1"/>
                <w:sz w:val="22"/>
                <w:szCs w:val="22"/>
              </w:rPr>
              <w:t xml:space="preserve"> </w:t>
            </w:r>
            <w:r w:rsidR="18DC8A59" w:rsidRPr="18DC8A59">
              <w:rPr>
                <w:rFonts w:eastAsia="Arial" w:cs="Arial"/>
                <w:color w:val="000000" w:themeColor="text1"/>
                <w:sz w:val="22"/>
                <w:szCs w:val="22"/>
              </w:rPr>
              <w:t>Services</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589026A2" w14:textId="3478EAB0" w:rsidR="18DC8A59" w:rsidRDefault="18DC8A59" w:rsidP="18DC8A59">
            <w:pPr>
              <w:ind w:left="144"/>
              <w:rPr>
                <w:rFonts w:eastAsia="Arial" w:cs="Arial"/>
                <w:color w:val="000000" w:themeColor="text1"/>
                <w:sz w:val="22"/>
                <w:szCs w:val="22"/>
              </w:rPr>
            </w:pPr>
            <w:r w:rsidRPr="18DC8A59">
              <w:rPr>
                <w:rFonts w:eastAsia="Arial" w:cs="Arial"/>
                <w:color w:val="000000" w:themeColor="text1"/>
                <w:sz w:val="22"/>
                <w:szCs w:val="22"/>
              </w:rPr>
              <w:t>CSAS annual report</w:t>
            </w:r>
          </w:p>
        </w:tc>
      </w:tr>
    </w:tbl>
    <w:p w14:paraId="47C3822E" w14:textId="77777777" w:rsidR="00726B8B" w:rsidRDefault="00726B8B" w:rsidP="00A53B70"/>
    <w:p w14:paraId="6B397035" w14:textId="7C943F0C" w:rsidR="00250442" w:rsidRPr="007801B6" w:rsidRDefault="6FE0B6F5" w:rsidP="00611855">
      <w:pPr>
        <w:pStyle w:val="Heading3"/>
      </w:pPr>
      <w:r>
        <w:t>R</w:t>
      </w:r>
      <w:r w:rsidR="434D9CAA">
        <w:t>ecommendation</w:t>
      </w:r>
    </w:p>
    <w:p w14:paraId="045ADB36" w14:textId="06F6D30A" w:rsidR="00250442" w:rsidRDefault="3371953C" w:rsidP="00A53988">
      <w:pPr>
        <w:ind w:left="-567"/>
        <w:rPr>
          <w:rFonts w:cs="Arial"/>
        </w:rPr>
      </w:pPr>
      <w:r w:rsidRPr="194330CA">
        <w:rPr>
          <w:rFonts w:cs="Arial"/>
        </w:rPr>
        <w:t xml:space="preserve">That Members note the information items. </w:t>
      </w:r>
    </w:p>
    <w:p w14:paraId="460AD457" w14:textId="2880DFCE" w:rsidR="008D2FD9" w:rsidRDefault="008D2FD9" w:rsidP="00A53988">
      <w:pPr>
        <w:ind w:left="-567"/>
        <w:rPr>
          <w:rFonts w:cs="Arial"/>
        </w:rPr>
      </w:pPr>
    </w:p>
    <w:p w14:paraId="73169F46" w14:textId="77777777" w:rsidR="008D2FD9" w:rsidRPr="00A4528B" w:rsidRDefault="008D2FD9" w:rsidP="00A53988">
      <w:pPr>
        <w:ind w:left="-567"/>
        <w:rPr>
          <w:rFonts w:cs="Arial"/>
        </w:rPr>
      </w:pPr>
    </w:p>
    <w:sectPr w:rsidR="008D2FD9" w:rsidRPr="00A4528B" w:rsidSect="00DA747E">
      <w:footerReference w:type="default" r:id="rId16"/>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7740" w14:textId="77777777" w:rsidR="000E624B" w:rsidRDefault="000E624B">
      <w:r>
        <w:separator/>
      </w:r>
    </w:p>
  </w:endnote>
  <w:endnote w:type="continuationSeparator" w:id="0">
    <w:p w14:paraId="77A7BCFA" w14:textId="77777777" w:rsidR="000E624B" w:rsidRDefault="000E624B">
      <w:r>
        <w:continuationSeparator/>
      </w:r>
    </w:p>
  </w:endnote>
  <w:endnote w:type="continuationNotice" w:id="1">
    <w:p w14:paraId="05D956F3" w14:textId="77777777" w:rsidR="000E624B" w:rsidRDefault="000E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sidR="194330CA">
          <w:t>2</w:t>
        </w:r>
        <w: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7CC9" w14:textId="77777777" w:rsidR="000E624B" w:rsidRDefault="000E624B">
      <w:r>
        <w:separator/>
      </w:r>
    </w:p>
  </w:footnote>
  <w:footnote w:type="continuationSeparator" w:id="0">
    <w:p w14:paraId="64D5544C" w14:textId="77777777" w:rsidR="000E624B" w:rsidRDefault="000E624B">
      <w:r>
        <w:continuationSeparator/>
      </w:r>
    </w:p>
  </w:footnote>
  <w:footnote w:type="continuationNotice" w:id="1">
    <w:p w14:paraId="64F2AE20" w14:textId="77777777" w:rsidR="000E624B" w:rsidRDefault="000E62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937"/>
    <w:multiLevelType w:val="hybridMultilevel"/>
    <w:tmpl w:val="BEF072D6"/>
    <w:lvl w:ilvl="0" w:tplc="0594382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BD6"/>
    <w:multiLevelType w:val="hybridMultilevel"/>
    <w:tmpl w:val="D9CE3CE8"/>
    <w:lvl w:ilvl="0" w:tplc="E450823C">
      <w:numFmt w:val="bullet"/>
      <w:lvlText w:val=""/>
      <w:lvlJc w:val="left"/>
      <w:pPr>
        <w:ind w:left="153" w:hanging="360"/>
      </w:pPr>
      <w:rPr>
        <w:rFonts w:ascii="Symbol" w:eastAsia="Times New Roman" w:hAnsi="Symbol"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7B125A4"/>
    <w:multiLevelType w:val="hybridMultilevel"/>
    <w:tmpl w:val="9F9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75A2"/>
    <w:multiLevelType w:val="hybridMultilevel"/>
    <w:tmpl w:val="D088AC24"/>
    <w:lvl w:ilvl="0" w:tplc="8D045E0E">
      <w:start w:val="1"/>
      <w:numFmt w:val="bullet"/>
      <w:lvlText w:val="-"/>
      <w:lvlJc w:val="left"/>
      <w:pPr>
        <w:ind w:left="720" w:hanging="360"/>
      </w:pPr>
      <w:rPr>
        <w:rFonts w:ascii="Calibri" w:hAnsi="Calibri" w:hint="default"/>
      </w:rPr>
    </w:lvl>
    <w:lvl w:ilvl="1" w:tplc="C20E4CD2">
      <w:start w:val="1"/>
      <w:numFmt w:val="bullet"/>
      <w:lvlText w:val="o"/>
      <w:lvlJc w:val="left"/>
      <w:pPr>
        <w:ind w:left="1440" w:hanging="360"/>
      </w:pPr>
      <w:rPr>
        <w:rFonts w:ascii="Courier New" w:hAnsi="Courier New" w:hint="default"/>
      </w:rPr>
    </w:lvl>
    <w:lvl w:ilvl="2" w:tplc="8A5A0EA2">
      <w:start w:val="1"/>
      <w:numFmt w:val="bullet"/>
      <w:lvlText w:val=""/>
      <w:lvlJc w:val="left"/>
      <w:pPr>
        <w:ind w:left="2160" w:hanging="360"/>
      </w:pPr>
      <w:rPr>
        <w:rFonts w:ascii="Wingdings" w:hAnsi="Wingdings" w:hint="default"/>
      </w:rPr>
    </w:lvl>
    <w:lvl w:ilvl="3" w:tplc="C010DCC4">
      <w:start w:val="1"/>
      <w:numFmt w:val="bullet"/>
      <w:lvlText w:val=""/>
      <w:lvlJc w:val="left"/>
      <w:pPr>
        <w:ind w:left="2880" w:hanging="360"/>
      </w:pPr>
      <w:rPr>
        <w:rFonts w:ascii="Symbol" w:hAnsi="Symbol" w:hint="default"/>
      </w:rPr>
    </w:lvl>
    <w:lvl w:ilvl="4" w:tplc="F9887B2A">
      <w:start w:val="1"/>
      <w:numFmt w:val="bullet"/>
      <w:lvlText w:val="o"/>
      <w:lvlJc w:val="left"/>
      <w:pPr>
        <w:ind w:left="3600" w:hanging="360"/>
      </w:pPr>
      <w:rPr>
        <w:rFonts w:ascii="Courier New" w:hAnsi="Courier New" w:hint="default"/>
      </w:rPr>
    </w:lvl>
    <w:lvl w:ilvl="5" w:tplc="92B2586C">
      <w:start w:val="1"/>
      <w:numFmt w:val="bullet"/>
      <w:lvlText w:val=""/>
      <w:lvlJc w:val="left"/>
      <w:pPr>
        <w:ind w:left="4320" w:hanging="360"/>
      </w:pPr>
      <w:rPr>
        <w:rFonts w:ascii="Wingdings" w:hAnsi="Wingdings" w:hint="default"/>
      </w:rPr>
    </w:lvl>
    <w:lvl w:ilvl="6" w:tplc="8A709474">
      <w:start w:val="1"/>
      <w:numFmt w:val="bullet"/>
      <w:lvlText w:val=""/>
      <w:lvlJc w:val="left"/>
      <w:pPr>
        <w:ind w:left="5040" w:hanging="360"/>
      </w:pPr>
      <w:rPr>
        <w:rFonts w:ascii="Symbol" w:hAnsi="Symbol" w:hint="default"/>
      </w:rPr>
    </w:lvl>
    <w:lvl w:ilvl="7" w:tplc="AFDAD3E8">
      <w:start w:val="1"/>
      <w:numFmt w:val="bullet"/>
      <w:lvlText w:val="o"/>
      <w:lvlJc w:val="left"/>
      <w:pPr>
        <w:ind w:left="5760" w:hanging="360"/>
      </w:pPr>
      <w:rPr>
        <w:rFonts w:ascii="Courier New" w:hAnsi="Courier New" w:hint="default"/>
      </w:rPr>
    </w:lvl>
    <w:lvl w:ilvl="8" w:tplc="E35E11B6">
      <w:start w:val="1"/>
      <w:numFmt w:val="bullet"/>
      <w:lvlText w:val=""/>
      <w:lvlJc w:val="left"/>
      <w:pPr>
        <w:ind w:left="6480" w:hanging="360"/>
      </w:pPr>
      <w:rPr>
        <w:rFonts w:ascii="Wingdings" w:hAnsi="Wingdings" w:hint="default"/>
      </w:rPr>
    </w:lvl>
  </w:abstractNum>
  <w:abstractNum w:abstractNumId="4" w15:restartNumberingAfterBreak="0">
    <w:nsid w:val="3C652AF2"/>
    <w:multiLevelType w:val="hybridMultilevel"/>
    <w:tmpl w:val="0368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6"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91F33"/>
    <w:multiLevelType w:val="hybridMultilevel"/>
    <w:tmpl w:val="47B8C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26212F"/>
    <w:multiLevelType w:val="hybridMultilevel"/>
    <w:tmpl w:val="DE4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83142"/>
    <w:multiLevelType w:val="hybridMultilevel"/>
    <w:tmpl w:val="B65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C2340"/>
    <w:multiLevelType w:val="hybridMultilevel"/>
    <w:tmpl w:val="EF7A9B42"/>
    <w:lvl w:ilvl="0" w:tplc="DA28CB58">
      <w:start w:val="1"/>
      <w:numFmt w:val="bullet"/>
      <w:lvlText w:val="-"/>
      <w:lvlJc w:val="left"/>
      <w:pPr>
        <w:ind w:left="720" w:hanging="360"/>
      </w:pPr>
      <w:rPr>
        <w:rFonts w:ascii="Calibri" w:hAnsi="Calibri" w:hint="default"/>
      </w:rPr>
    </w:lvl>
    <w:lvl w:ilvl="1" w:tplc="AE78A848">
      <w:start w:val="1"/>
      <w:numFmt w:val="bullet"/>
      <w:lvlText w:val="o"/>
      <w:lvlJc w:val="left"/>
      <w:pPr>
        <w:ind w:left="1440" w:hanging="360"/>
      </w:pPr>
      <w:rPr>
        <w:rFonts w:ascii="Courier New" w:hAnsi="Courier New" w:hint="default"/>
      </w:rPr>
    </w:lvl>
    <w:lvl w:ilvl="2" w:tplc="5B228932">
      <w:start w:val="1"/>
      <w:numFmt w:val="bullet"/>
      <w:lvlText w:val=""/>
      <w:lvlJc w:val="left"/>
      <w:pPr>
        <w:ind w:left="2160" w:hanging="360"/>
      </w:pPr>
      <w:rPr>
        <w:rFonts w:ascii="Wingdings" w:hAnsi="Wingdings" w:hint="default"/>
      </w:rPr>
    </w:lvl>
    <w:lvl w:ilvl="3" w:tplc="C78CE5C0">
      <w:start w:val="1"/>
      <w:numFmt w:val="bullet"/>
      <w:lvlText w:val=""/>
      <w:lvlJc w:val="left"/>
      <w:pPr>
        <w:ind w:left="2880" w:hanging="360"/>
      </w:pPr>
      <w:rPr>
        <w:rFonts w:ascii="Symbol" w:hAnsi="Symbol" w:hint="default"/>
      </w:rPr>
    </w:lvl>
    <w:lvl w:ilvl="4" w:tplc="8D822C60">
      <w:start w:val="1"/>
      <w:numFmt w:val="bullet"/>
      <w:lvlText w:val="o"/>
      <w:lvlJc w:val="left"/>
      <w:pPr>
        <w:ind w:left="3600" w:hanging="360"/>
      </w:pPr>
      <w:rPr>
        <w:rFonts w:ascii="Courier New" w:hAnsi="Courier New" w:hint="default"/>
      </w:rPr>
    </w:lvl>
    <w:lvl w:ilvl="5" w:tplc="B0D8DE70">
      <w:start w:val="1"/>
      <w:numFmt w:val="bullet"/>
      <w:lvlText w:val=""/>
      <w:lvlJc w:val="left"/>
      <w:pPr>
        <w:ind w:left="4320" w:hanging="360"/>
      </w:pPr>
      <w:rPr>
        <w:rFonts w:ascii="Wingdings" w:hAnsi="Wingdings" w:hint="default"/>
      </w:rPr>
    </w:lvl>
    <w:lvl w:ilvl="6" w:tplc="0BA895E2">
      <w:start w:val="1"/>
      <w:numFmt w:val="bullet"/>
      <w:lvlText w:val=""/>
      <w:lvlJc w:val="left"/>
      <w:pPr>
        <w:ind w:left="5040" w:hanging="360"/>
      </w:pPr>
      <w:rPr>
        <w:rFonts w:ascii="Symbol" w:hAnsi="Symbol" w:hint="default"/>
      </w:rPr>
    </w:lvl>
    <w:lvl w:ilvl="7" w:tplc="A022CB9C">
      <w:start w:val="1"/>
      <w:numFmt w:val="bullet"/>
      <w:lvlText w:val="o"/>
      <w:lvlJc w:val="left"/>
      <w:pPr>
        <w:ind w:left="5760" w:hanging="360"/>
      </w:pPr>
      <w:rPr>
        <w:rFonts w:ascii="Courier New" w:hAnsi="Courier New" w:hint="default"/>
      </w:rPr>
    </w:lvl>
    <w:lvl w:ilvl="8" w:tplc="C4929FB2">
      <w:start w:val="1"/>
      <w:numFmt w:val="bullet"/>
      <w:lvlText w:val=""/>
      <w:lvlJc w:val="left"/>
      <w:pPr>
        <w:ind w:left="6480" w:hanging="360"/>
      </w:pPr>
      <w:rPr>
        <w:rFonts w:ascii="Wingdings" w:hAnsi="Wingdings" w:hint="default"/>
      </w:rPr>
    </w:lvl>
  </w:abstractNum>
  <w:abstractNum w:abstractNumId="11" w15:restartNumberingAfterBreak="0">
    <w:nsid w:val="72A148FB"/>
    <w:multiLevelType w:val="hybridMultilevel"/>
    <w:tmpl w:val="5784BF6A"/>
    <w:lvl w:ilvl="0" w:tplc="A156025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F5C63"/>
    <w:multiLevelType w:val="hybridMultilevel"/>
    <w:tmpl w:val="B7F271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49135086">
    <w:abstractNumId w:val="6"/>
  </w:num>
  <w:num w:numId="2" w16cid:durableId="1856647931">
    <w:abstractNumId w:val="11"/>
  </w:num>
  <w:num w:numId="3" w16cid:durableId="110058811">
    <w:abstractNumId w:val="1"/>
  </w:num>
  <w:num w:numId="4" w16cid:durableId="847447118">
    <w:abstractNumId w:val="5"/>
  </w:num>
  <w:num w:numId="5" w16cid:durableId="1430660696">
    <w:abstractNumId w:val="12"/>
  </w:num>
  <w:num w:numId="6" w16cid:durableId="1203323879">
    <w:abstractNumId w:val="2"/>
  </w:num>
  <w:num w:numId="7" w16cid:durableId="469787010">
    <w:abstractNumId w:val="0"/>
  </w:num>
  <w:num w:numId="8" w16cid:durableId="166601219">
    <w:abstractNumId w:val="4"/>
  </w:num>
  <w:num w:numId="9" w16cid:durableId="182136514">
    <w:abstractNumId w:val="7"/>
  </w:num>
  <w:num w:numId="10" w16cid:durableId="2439682">
    <w:abstractNumId w:val="9"/>
  </w:num>
  <w:num w:numId="11" w16cid:durableId="759913316">
    <w:abstractNumId w:val="8"/>
  </w:num>
  <w:num w:numId="12" w16cid:durableId="1056514173">
    <w:abstractNumId w:val="3"/>
  </w:num>
  <w:num w:numId="13" w16cid:durableId="1415858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11"/>
    <w:rsid w:val="0000063F"/>
    <w:rsid w:val="00001447"/>
    <w:rsid w:val="00001BA4"/>
    <w:rsid w:val="00001F40"/>
    <w:rsid w:val="00004683"/>
    <w:rsid w:val="00005D11"/>
    <w:rsid w:val="00005D46"/>
    <w:rsid w:val="000065D9"/>
    <w:rsid w:val="00010B0A"/>
    <w:rsid w:val="00010F77"/>
    <w:rsid w:val="00011248"/>
    <w:rsid w:val="000117E2"/>
    <w:rsid w:val="00011BD5"/>
    <w:rsid w:val="00012237"/>
    <w:rsid w:val="00012BC0"/>
    <w:rsid w:val="00012FAF"/>
    <w:rsid w:val="00013DDC"/>
    <w:rsid w:val="0001509E"/>
    <w:rsid w:val="000155B9"/>
    <w:rsid w:val="000166BA"/>
    <w:rsid w:val="00016F91"/>
    <w:rsid w:val="00016FD8"/>
    <w:rsid w:val="0001727D"/>
    <w:rsid w:val="00020600"/>
    <w:rsid w:val="0002093C"/>
    <w:rsid w:val="00020D2E"/>
    <w:rsid w:val="00020EBE"/>
    <w:rsid w:val="00022222"/>
    <w:rsid w:val="0002314A"/>
    <w:rsid w:val="000234F1"/>
    <w:rsid w:val="000244C3"/>
    <w:rsid w:val="00024837"/>
    <w:rsid w:val="00024FF2"/>
    <w:rsid w:val="00025585"/>
    <w:rsid w:val="00025EB5"/>
    <w:rsid w:val="00025FC2"/>
    <w:rsid w:val="00026AE4"/>
    <w:rsid w:val="00027927"/>
    <w:rsid w:val="00027E46"/>
    <w:rsid w:val="000310F7"/>
    <w:rsid w:val="0003123E"/>
    <w:rsid w:val="00031742"/>
    <w:rsid w:val="00032570"/>
    <w:rsid w:val="00033559"/>
    <w:rsid w:val="00033DE9"/>
    <w:rsid w:val="0003421D"/>
    <w:rsid w:val="000342B9"/>
    <w:rsid w:val="000356B9"/>
    <w:rsid w:val="00035E5C"/>
    <w:rsid w:val="00036313"/>
    <w:rsid w:val="00036F2A"/>
    <w:rsid w:val="000372A2"/>
    <w:rsid w:val="00037D8B"/>
    <w:rsid w:val="000402D7"/>
    <w:rsid w:val="00040685"/>
    <w:rsid w:val="00040764"/>
    <w:rsid w:val="00040C73"/>
    <w:rsid w:val="0004102F"/>
    <w:rsid w:val="000418E2"/>
    <w:rsid w:val="00041EDD"/>
    <w:rsid w:val="000424C2"/>
    <w:rsid w:val="00043FE5"/>
    <w:rsid w:val="000444C7"/>
    <w:rsid w:val="00044501"/>
    <w:rsid w:val="00044788"/>
    <w:rsid w:val="00044BFF"/>
    <w:rsid w:val="000453E7"/>
    <w:rsid w:val="0004592A"/>
    <w:rsid w:val="00045C01"/>
    <w:rsid w:val="000464D5"/>
    <w:rsid w:val="00046D60"/>
    <w:rsid w:val="00047314"/>
    <w:rsid w:val="0004754A"/>
    <w:rsid w:val="00050EFA"/>
    <w:rsid w:val="0005276F"/>
    <w:rsid w:val="0005322C"/>
    <w:rsid w:val="00054925"/>
    <w:rsid w:val="00054D77"/>
    <w:rsid w:val="00055B58"/>
    <w:rsid w:val="00055B6F"/>
    <w:rsid w:val="00056619"/>
    <w:rsid w:val="00057324"/>
    <w:rsid w:val="000573EB"/>
    <w:rsid w:val="00057C6E"/>
    <w:rsid w:val="00060756"/>
    <w:rsid w:val="00060DA2"/>
    <w:rsid w:val="0006179A"/>
    <w:rsid w:val="00061913"/>
    <w:rsid w:val="000621E6"/>
    <w:rsid w:val="00062329"/>
    <w:rsid w:val="000627D1"/>
    <w:rsid w:val="0006299F"/>
    <w:rsid w:val="000636B4"/>
    <w:rsid w:val="0006511B"/>
    <w:rsid w:val="00065191"/>
    <w:rsid w:val="0006539E"/>
    <w:rsid w:val="000668A2"/>
    <w:rsid w:val="0006690B"/>
    <w:rsid w:val="000672C8"/>
    <w:rsid w:val="000677CF"/>
    <w:rsid w:val="00070068"/>
    <w:rsid w:val="000718C4"/>
    <w:rsid w:val="00071BCA"/>
    <w:rsid w:val="0007290B"/>
    <w:rsid w:val="00073042"/>
    <w:rsid w:val="00077103"/>
    <w:rsid w:val="00077D1D"/>
    <w:rsid w:val="000802E1"/>
    <w:rsid w:val="000806A6"/>
    <w:rsid w:val="0008095C"/>
    <w:rsid w:val="00080A88"/>
    <w:rsid w:val="00080B2B"/>
    <w:rsid w:val="00080C6D"/>
    <w:rsid w:val="000812B0"/>
    <w:rsid w:val="00081938"/>
    <w:rsid w:val="00081D65"/>
    <w:rsid w:val="0008201F"/>
    <w:rsid w:val="0008215E"/>
    <w:rsid w:val="000823CB"/>
    <w:rsid w:val="00082737"/>
    <w:rsid w:val="00083994"/>
    <w:rsid w:val="000839C4"/>
    <w:rsid w:val="000853C2"/>
    <w:rsid w:val="00085665"/>
    <w:rsid w:val="00085805"/>
    <w:rsid w:val="00085FB0"/>
    <w:rsid w:val="0008614F"/>
    <w:rsid w:val="00087094"/>
    <w:rsid w:val="00087F7E"/>
    <w:rsid w:val="00090995"/>
    <w:rsid w:val="00090C00"/>
    <w:rsid w:val="00091F46"/>
    <w:rsid w:val="0009294D"/>
    <w:rsid w:val="00092FDF"/>
    <w:rsid w:val="00093A4C"/>
    <w:rsid w:val="00093B1C"/>
    <w:rsid w:val="00093E50"/>
    <w:rsid w:val="00094C40"/>
    <w:rsid w:val="00094D3E"/>
    <w:rsid w:val="000950E6"/>
    <w:rsid w:val="000959C2"/>
    <w:rsid w:val="00095B27"/>
    <w:rsid w:val="00095F3F"/>
    <w:rsid w:val="00096695"/>
    <w:rsid w:val="000A0FBC"/>
    <w:rsid w:val="000A1C5D"/>
    <w:rsid w:val="000A21F9"/>
    <w:rsid w:val="000A2BD3"/>
    <w:rsid w:val="000A2C24"/>
    <w:rsid w:val="000A3007"/>
    <w:rsid w:val="000A3308"/>
    <w:rsid w:val="000A352E"/>
    <w:rsid w:val="000A357A"/>
    <w:rsid w:val="000A429A"/>
    <w:rsid w:val="000A533F"/>
    <w:rsid w:val="000A7139"/>
    <w:rsid w:val="000A7DBD"/>
    <w:rsid w:val="000B05D2"/>
    <w:rsid w:val="000B14F1"/>
    <w:rsid w:val="000B1BD7"/>
    <w:rsid w:val="000B20CB"/>
    <w:rsid w:val="000B2887"/>
    <w:rsid w:val="000B2F7C"/>
    <w:rsid w:val="000B39F4"/>
    <w:rsid w:val="000B3B09"/>
    <w:rsid w:val="000B4014"/>
    <w:rsid w:val="000B4F09"/>
    <w:rsid w:val="000B53B0"/>
    <w:rsid w:val="000B5789"/>
    <w:rsid w:val="000B5910"/>
    <w:rsid w:val="000B6B98"/>
    <w:rsid w:val="000C0C3B"/>
    <w:rsid w:val="000C124B"/>
    <w:rsid w:val="000C1299"/>
    <w:rsid w:val="000C1CFB"/>
    <w:rsid w:val="000C2472"/>
    <w:rsid w:val="000C250C"/>
    <w:rsid w:val="000C2AD1"/>
    <w:rsid w:val="000C2FBB"/>
    <w:rsid w:val="000C37D7"/>
    <w:rsid w:val="000C4AB2"/>
    <w:rsid w:val="000C526E"/>
    <w:rsid w:val="000C5CF5"/>
    <w:rsid w:val="000C6267"/>
    <w:rsid w:val="000C71B1"/>
    <w:rsid w:val="000D01E8"/>
    <w:rsid w:val="000D074B"/>
    <w:rsid w:val="000D0FB0"/>
    <w:rsid w:val="000D14F1"/>
    <w:rsid w:val="000D1B1A"/>
    <w:rsid w:val="000D2027"/>
    <w:rsid w:val="000D25FD"/>
    <w:rsid w:val="000D2C16"/>
    <w:rsid w:val="000D2D42"/>
    <w:rsid w:val="000D33E1"/>
    <w:rsid w:val="000D39D5"/>
    <w:rsid w:val="000D3AE5"/>
    <w:rsid w:val="000D44B0"/>
    <w:rsid w:val="000D517B"/>
    <w:rsid w:val="000D524A"/>
    <w:rsid w:val="000D5466"/>
    <w:rsid w:val="000D5DA2"/>
    <w:rsid w:val="000D619E"/>
    <w:rsid w:val="000D6293"/>
    <w:rsid w:val="000D6A9B"/>
    <w:rsid w:val="000D6F50"/>
    <w:rsid w:val="000E02AB"/>
    <w:rsid w:val="000E1066"/>
    <w:rsid w:val="000E1540"/>
    <w:rsid w:val="000E2A42"/>
    <w:rsid w:val="000E2DE6"/>
    <w:rsid w:val="000E3049"/>
    <w:rsid w:val="000E36A9"/>
    <w:rsid w:val="000E3A2B"/>
    <w:rsid w:val="000E3C72"/>
    <w:rsid w:val="000E3CDC"/>
    <w:rsid w:val="000E41CB"/>
    <w:rsid w:val="000E49AC"/>
    <w:rsid w:val="000E4F34"/>
    <w:rsid w:val="000E5F77"/>
    <w:rsid w:val="000E624B"/>
    <w:rsid w:val="000E63EA"/>
    <w:rsid w:val="000E69F8"/>
    <w:rsid w:val="000E79DA"/>
    <w:rsid w:val="000E7D09"/>
    <w:rsid w:val="000F0731"/>
    <w:rsid w:val="000F2003"/>
    <w:rsid w:val="000F23DB"/>
    <w:rsid w:val="000F258C"/>
    <w:rsid w:val="000F3B47"/>
    <w:rsid w:val="000F5BFA"/>
    <w:rsid w:val="000F616A"/>
    <w:rsid w:val="000F6D92"/>
    <w:rsid w:val="000F74C9"/>
    <w:rsid w:val="000F7747"/>
    <w:rsid w:val="000F7D77"/>
    <w:rsid w:val="001000A8"/>
    <w:rsid w:val="001001D9"/>
    <w:rsid w:val="00100267"/>
    <w:rsid w:val="001005B5"/>
    <w:rsid w:val="0010107B"/>
    <w:rsid w:val="0010111A"/>
    <w:rsid w:val="001014EE"/>
    <w:rsid w:val="00101AE3"/>
    <w:rsid w:val="00102F3B"/>
    <w:rsid w:val="00103A20"/>
    <w:rsid w:val="00104022"/>
    <w:rsid w:val="001046BD"/>
    <w:rsid w:val="00104A84"/>
    <w:rsid w:val="001056B0"/>
    <w:rsid w:val="00105CD6"/>
    <w:rsid w:val="00106C11"/>
    <w:rsid w:val="001073F8"/>
    <w:rsid w:val="001075A6"/>
    <w:rsid w:val="001078C2"/>
    <w:rsid w:val="00107A5E"/>
    <w:rsid w:val="00110279"/>
    <w:rsid w:val="00110549"/>
    <w:rsid w:val="001108FE"/>
    <w:rsid w:val="001119AD"/>
    <w:rsid w:val="00112796"/>
    <w:rsid w:val="00113626"/>
    <w:rsid w:val="00113BCC"/>
    <w:rsid w:val="001143D2"/>
    <w:rsid w:val="00115107"/>
    <w:rsid w:val="00115503"/>
    <w:rsid w:val="00116324"/>
    <w:rsid w:val="00116705"/>
    <w:rsid w:val="00116DC7"/>
    <w:rsid w:val="00117454"/>
    <w:rsid w:val="00117567"/>
    <w:rsid w:val="0011765E"/>
    <w:rsid w:val="00117732"/>
    <w:rsid w:val="0011781F"/>
    <w:rsid w:val="00117C12"/>
    <w:rsid w:val="00121144"/>
    <w:rsid w:val="00121ABF"/>
    <w:rsid w:val="00122052"/>
    <w:rsid w:val="001223FD"/>
    <w:rsid w:val="00122783"/>
    <w:rsid w:val="001229DD"/>
    <w:rsid w:val="00123749"/>
    <w:rsid w:val="0012399D"/>
    <w:rsid w:val="00123E18"/>
    <w:rsid w:val="00123EF8"/>
    <w:rsid w:val="001245DA"/>
    <w:rsid w:val="001246EF"/>
    <w:rsid w:val="001249D2"/>
    <w:rsid w:val="00124FE7"/>
    <w:rsid w:val="00125230"/>
    <w:rsid w:val="00125BD6"/>
    <w:rsid w:val="00126A63"/>
    <w:rsid w:val="00126B7E"/>
    <w:rsid w:val="00126D62"/>
    <w:rsid w:val="0012744A"/>
    <w:rsid w:val="00127643"/>
    <w:rsid w:val="001278DF"/>
    <w:rsid w:val="00127D46"/>
    <w:rsid w:val="0013000E"/>
    <w:rsid w:val="00130581"/>
    <w:rsid w:val="001316B4"/>
    <w:rsid w:val="00132391"/>
    <w:rsid w:val="001324DE"/>
    <w:rsid w:val="001325AD"/>
    <w:rsid w:val="00133037"/>
    <w:rsid w:val="0013389B"/>
    <w:rsid w:val="00134C75"/>
    <w:rsid w:val="0013527E"/>
    <w:rsid w:val="001352F8"/>
    <w:rsid w:val="00135BCA"/>
    <w:rsid w:val="00135F57"/>
    <w:rsid w:val="0013731C"/>
    <w:rsid w:val="00137F0A"/>
    <w:rsid w:val="001403E3"/>
    <w:rsid w:val="00140F86"/>
    <w:rsid w:val="00142BEA"/>
    <w:rsid w:val="00143CD2"/>
    <w:rsid w:val="0014483E"/>
    <w:rsid w:val="001448D9"/>
    <w:rsid w:val="00144EC8"/>
    <w:rsid w:val="0014609B"/>
    <w:rsid w:val="001463F2"/>
    <w:rsid w:val="001476E2"/>
    <w:rsid w:val="00147F43"/>
    <w:rsid w:val="001509D8"/>
    <w:rsid w:val="00150F24"/>
    <w:rsid w:val="00151BD5"/>
    <w:rsid w:val="00151BE4"/>
    <w:rsid w:val="00151D0F"/>
    <w:rsid w:val="00152093"/>
    <w:rsid w:val="001524BC"/>
    <w:rsid w:val="00153A69"/>
    <w:rsid w:val="00153C43"/>
    <w:rsid w:val="00154641"/>
    <w:rsid w:val="0015470A"/>
    <w:rsid w:val="001553D9"/>
    <w:rsid w:val="00155ADF"/>
    <w:rsid w:val="001561B1"/>
    <w:rsid w:val="00156CF5"/>
    <w:rsid w:val="00157DA8"/>
    <w:rsid w:val="00161299"/>
    <w:rsid w:val="00161B06"/>
    <w:rsid w:val="00162D92"/>
    <w:rsid w:val="00162DC4"/>
    <w:rsid w:val="00163B68"/>
    <w:rsid w:val="001640BC"/>
    <w:rsid w:val="001645A1"/>
    <w:rsid w:val="001646C0"/>
    <w:rsid w:val="0016472D"/>
    <w:rsid w:val="00165460"/>
    <w:rsid w:val="00165715"/>
    <w:rsid w:val="00166455"/>
    <w:rsid w:val="00166BD1"/>
    <w:rsid w:val="001673EC"/>
    <w:rsid w:val="00167880"/>
    <w:rsid w:val="0016795E"/>
    <w:rsid w:val="0016FD1A"/>
    <w:rsid w:val="0017013C"/>
    <w:rsid w:val="00170FA3"/>
    <w:rsid w:val="00171823"/>
    <w:rsid w:val="00171DF6"/>
    <w:rsid w:val="00171DF9"/>
    <w:rsid w:val="00171F49"/>
    <w:rsid w:val="001731AC"/>
    <w:rsid w:val="00173EC5"/>
    <w:rsid w:val="00174C1A"/>
    <w:rsid w:val="001757CA"/>
    <w:rsid w:val="00175987"/>
    <w:rsid w:val="00175B23"/>
    <w:rsid w:val="00175BB1"/>
    <w:rsid w:val="001767F4"/>
    <w:rsid w:val="00176ADF"/>
    <w:rsid w:val="00176BA5"/>
    <w:rsid w:val="00176D2B"/>
    <w:rsid w:val="001802DC"/>
    <w:rsid w:val="001803CF"/>
    <w:rsid w:val="001806CE"/>
    <w:rsid w:val="00180BEC"/>
    <w:rsid w:val="00181039"/>
    <w:rsid w:val="00181193"/>
    <w:rsid w:val="001817F2"/>
    <w:rsid w:val="00182748"/>
    <w:rsid w:val="00182B68"/>
    <w:rsid w:val="00183877"/>
    <w:rsid w:val="00183A07"/>
    <w:rsid w:val="00185123"/>
    <w:rsid w:val="00185783"/>
    <w:rsid w:val="00185C27"/>
    <w:rsid w:val="0018630F"/>
    <w:rsid w:val="00186A83"/>
    <w:rsid w:val="00186D1B"/>
    <w:rsid w:val="00186DB7"/>
    <w:rsid w:val="00186FD8"/>
    <w:rsid w:val="00190D29"/>
    <w:rsid w:val="00191D37"/>
    <w:rsid w:val="00192018"/>
    <w:rsid w:val="001922E5"/>
    <w:rsid w:val="0019360B"/>
    <w:rsid w:val="00193BBD"/>
    <w:rsid w:val="00194305"/>
    <w:rsid w:val="001946B3"/>
    <w:rsid w:val="001960B7"/>
    <w:rsid w:val="00196487"/>
    <w:rsid w:val="001966EE"/>
    <w:rsid w:val="0019677B"/>
    <w:rsid w:val="00197286"/>
    <w:rsid w:val="001979E5"/>
    <w:rsid w:val="001A0BD6"/>
    <w:rsid w:val="001A0E2E"/>
    <w:rsid w:val="001A1755"/>
    <w:rsid w:val="001A2BE6"/>
    <w:rsid w:val="001A2D96"/>
    <w:rsid w:val="001A3384"/>
    <w:rsid w:val="001A4867"/>
    <w:rsid w:val="001A4E2A"/>
    <w:rsid w:val="001A5034"/>
    <w:rsid w:val="001A5256"/>
    <w:rsid w:val="001A5F35"/>
    <w:rsid w:val="001A68A8"/>
    <w:rsid w:val="001A7389"/>
    <w:rsid w:val="001A7685"/>
    <w:rsid w:val="001A76F7"/>
    <w:rsid w:val="001A789A"/>
    <w:rsid w:val="001A7DFB"/>
    <w:rsid w:val="001B08E7"/>
    <w:rsid w:val="001B0B35"/>
    <w:rsid w:val="001B0E49"/>
    <w:rsid w:val="001B157F"/>
    <w:rsid w:val="001B2046"/>
    <w:rsid w:val="001B2150"/>
    <w:rsid w:val="001B220D"/>
    <w:rsid w:val="001B229C"/>
    <w:rsid w:val="001B2584"/>
    <w:rsid w:val="001B343A"/>
    <w:rsid w:val="001B3B9D"/>
    <w:rsid w:val="001B4071"/>
    <w:rsid w:val="001B4374"/>
    <w:rsid w:val="001B4B42"/>
    <w:rsid w:val="001B4C54"/>
    <w:rsid w:val="001B4F3A"/>
    <w:rsid w:val="001B5AFA"/>
    <w:rsid w:val="001B6AE6"/>
    <w:rsid w:val="001B730B"/>
    <w:rsid w:val="001B7397"/>
    <w:rsid w:val="001B7CA9"/>
    <w:rsid w:val="001C0D2D"/>
    <w:rsid w:val="001C154C"/>
    <w:rsid w:val="001C2A0F"/>
    <w:rsid w:val="001C2E0E"/>
    <w:rsid w:val="001C3C8D"/>
    <w:rsid w:val="001C3DFC"/>
    <w:rsid w:val="001C449F"/>
    <w:rsid w:val="001C501D"/>
    <w:rsid w:val="001C59BB"/>
    <w:rsid w:val="001C5A0D"/>
    <w:rsid w:val="001C5E74"/>
    <w:rsid w:val="001C6CB1"/>
    <w:rsid w:val="001C746C"/>
    <w:rsid w:val="001C7501"/>
    <w:rsid w:val="001C7528"/>
    <w:rsid w:val="001D1131"/>
    <w:rsid w:val="001D1DAB"/>
    <w:rsid w:val="001D2558"/>
    <w:rsid w:val="001D2B74"/>
    <w:rsid w:val="001D2EFB"/>
    <w:rsid w:val="001D4251"/>
    <w:rsid w:val="001D49D2"/>
    <w:rsid w:val="001D4B7F"/>
    <w:rsid w:val="001D4D15"/>
    <w:rsid w:val="001D4E50"/>
    <w:rsid w:val="001D5883"/>
    <w:rsid w:val="001D5940"/>
    <w:rsid w:val="001D5A6A"/>
    <w:rsid w:val="001D5FD9"/>
    <w:rsid w:val="001D70FA"/>
    <w:rsid w:val="001D730F"/>
    <w:rsid w:val="001E09CF"/>
    <w:rsid w:val="001E11DA"/>
    <w:rsid w:val="001E37EA"/>
    <w:rsid w:val="001E3BA1"/>
    <w:rsid w:val="001E3EAF"/>
    <w:rsid w:val="001E3FDB"/>
    <w:rsid w:val="001E4085"/>
    <w:rsid w:val="001E5311"/>
    <w:rsid w:val="001E5451"/>
    <w:rsid w:val="001E5523"/>
    <w:rsid w:val="001E5F07"/>
    <w:rsid w:val="001E6079"/>
    <w:rsid w:val="001E70FE"/>
    <w:rsid w:val="001E7394"/>
    <w:rsid w:val="001E7502"/>
    <w:rsid w:val="001E758E"/>
    <w:rsid w:val="001E7F3B"/>
    <w:rsid w:val="001F0035"/>
    <w:rsid w:val="001F0308"/>
    <w:rsid w:val="001F07C5"/>
    <w:rsid w:val="001F084D"/>
    <w:rsid w:val="001F0CD9"/>
    <w:rsid w:val="001F2292"/>
    <w:rsid w:val="001F250F"/>
    <w:rsid w:val="001F30D4"/>
    <w:rsid w:val="001F365C"/>
    <w:rsid w:val="001F4522"/>
    <w:rsid w:val="001F48FF"/>
    <w:rsid w:val="001F5110"/>
    <w:rsid w:val="001F55A2"/>
    <w:rsid w:val="001F61E7"/>
    <w:rsid w:val="001F6E2E"/>
    <w:rsid w:val="001F708C"/>
    <w:rsid w:val="001F7FF1"/>
    <w:rsid w:val="002005CB"/>
    <w:rsid w:val="00200D3C"/>
    <w:rsid w:val="00201407"/>
    <w:rsid w:val="00201532"/>
    <w:rsid w:val="00201AC7"/>
    <w:rsid w:val="00201C85"/>
    <w:rsid w:val="00201ED7"/>
    <w:rsid w:val="002029B4"/>
    <w:rsid w:val="00203AE8"/>
    <w:rsid w:val="00206901"/>
    <w:rsid w:val="002073A7"/>
    <w:rsid w:val="00207932"/>
    <w:rsid w:val="002079C3"/>
    <w:rsid w:val="00207F00"/>
    <w:rsid w:val="0021002B"/>
    <w:rsid w:val="00210C9D"/>
    <w:rsid w:val="00210DF0"/>
    <w:rsid w:val="0021177A"/>
    <w:rsid w:val="00211B73"/>
    <w:rsid w:val="00212027"/>
    <w:rsid w:val="0021322A"/>
    <w:rsid w:val="00213432"/>
    <w:rsid w:val="00213AAA"/>
    <w:rsid w:val="0021406B"/>
    <w:rsid w:val="002145AD"/>
    <w:rsid w:val="00214A1F"/>
    <w:rsid w:val="00214B28"/>
    <w:rsid w:val="00214E75"/>
    <w:rsid w:val="002157AD"/>
    <w:rsid w:val="002169E1"/>
    <w:rsid w:val="00217A0A"/>
    <w:rsid w:val="002200DF"/>
    <w:rsid w:val="00220F00"/>
    <w:rsid w:val="00222FF8"/>
    <w:rsid w:val="00223247"/>
    <w:rsid w:val="0022350D"/>
    <w:rsid w:val="00223E40"/>
    <w:rsid w:val="00223EFB"/>
    <w:rsid w:val="00223F51"/>
    <w:rsid w:val="002246F9"/>
    <w:rsid w:val="00224970"/>
    <w:rsid w:val="00224D96"/>
    <w:rsid w:val="00225CC9"/>
    <w:rsid w:val="00225DEF"/>
    <w:rsid w:val="00226B70"/>
    <w:rsid w:val="002274FE"/>
    <w:rsid w:val="00227588"/>
    <w:rsid w:val="00227F41"/>
    <w:rsid w:val="00231295"/>
    <w:rsid w:val="002313A5"/>
    <w:rsid w:val="002313D2"/>
    <w:rsid w:val="00231865"/>
    <w:rsid w:val="002319AE"/>
    <w:rsid w:val="00232332"/>
    <w:rsid w:val="0023304A"/>
    <w:rsid w:val="00233450"/>
    <w:rsid w:val="002334A8"/>
    <w:rsid w:val="00233D50"/>
    <w:rsid w:val="00233ECD"/>
    <w:rsid w:val="0023444F"/>
    <w:rsid w:val="002365B6"/>
    <w:rsid w:val="0023792C"/>
    <w:rsid w:val="00237D43"/>
    <w:rsid w:val="002402D4"/>
    <w:rsid w:val="00241D10"/>
    <w:rsid w:val="002423B4"/>
    <w:rsid w:val="002424C6"/>
    <w:rsid w:val="0024293B"/>
    <w:rsid w:val="002432E7"/>
    <w:rsid w:val="002435BD"/>
    <w:rsid w:val="00243A6E"/>
    <w:rsid w:val="00244B8A"/>
    <w:rsid w:val="00244EAB"/>
    <w:rsid w:val="00245501"/>
    <w:rsid w:val="00245601"/>
    <w:rsid w:val="002461A4"/>
    <w:rsid w:val="002461BD"/>
    <w:rsid w:val="0024638A"/>
    <w:rsid w:val="0024692F"/>
    <w:rsid w:val="002470A0"/>
    <w:rsid w:val="002470FE"/>
    <w:rsid w:val="00250442"/>
    <w:rsid w:val="0025070E"/>
    <w:rsid w:val="00251343"/>
    <w:rsid w:val="002518E2"/>
    <w:rsid w:val="00251E2E"/>
    <w:rsid w:val="00251FFF"/>
    <w:rsid w:val="002527A2"/>
    <w:rsid w:val="00252F7F"/>
    <w:rsid w:val="00254923"/>
    <w:rsid w:val="00255B0B"/>
    <w:rsid w:val="002561E2"/>
    <w:rsid w:val="0025694C"/>
    <w:rsid w:val="00256E11"/>
    <w:rsid w:val="00257052"/>
    <w:rsid w:val="0026013C"/>
    <w:rsid w:val="00261A76"/>
    <w:rsid w:val="00261DDD"/>
    <w:rsid w:val="0026211B"/>
    <w:rsid w:val="00263019"/>
    <w:rsid w:val="00263A8D"/>
    <w:rsid w:val="00264DDF"/>
    <w:rsid w:val="002661FF"/>
    <w:rsid w:val="00267836"/>
    <w:rsid w:val="002720A0"/>
    <w:rsid w:val="002728F6"/>
    <w:rsid w:val="00272BCF"/>
    <w:rsid w:val="00272D0B"/>
    <w:rsid w:val="00272D45"/>
    <w:rsid w:val="00273321"/>
    <w:rsid w:val="002733D9"/>
    <w:rsid w:val="002737C3"/>
    <w:rsid w:val="00273AA5"/>
    <w:rsid w:val="00273C97"/>
    <w:rsid w:val="00274623"/>
    <w:rsid w:val="00274A8C"/>
    <w:rsid w:val="00275579"/>
    <w:rsid w:val="00276CAD"/>
    <w:rsid w:val="00276EC0"/>
    <w:rsid w:val="0028046D"/>
    <w:rsid w:val="00280695"/>
    <w:rsid w:val="00281B48"/>
    <w:rsid w:val="00281E1A"/>
    <w:rsid w:val="002820ED"/>
    <w:rsid w:val="00282230"/>
    <w:rsid w:val="00282337"/>
    <w:rsid w:val="00282B20"/>
    <w:rsid w:val="00282BFC"/>
    <w:rsid w:val="00284582"/>
    <w:rsid w:val="0028464A"/>
    <w:rsid w:val="002856D0"/>
    <w:rsid w:val="00285FCC"/>
    <w:rsid w:val="002869C8"/>
    <w:rsid w:val="0028741B"/>
    <w:rsid w:val="0029001E"/>
    <w:rsid w:val="00290256"/>
    <w:rsid w:val="002905C9"/>
    <w:rsid w:val="00290D4A"/>
    <w:rsid w:val="0029147B"/>
    <w:rsid w:val="00291AD0"/>
    <w:rsid w:val="0029219D"/>
    <w:rsid w:val="002924A7"/>
    <w:rsid w:val="00293478"/>
    <w:rsid w:val="00293C29"/>
    <w:rsid w:val="00293D50"/>
    <w:rsid w:val="00294693"/>
    <w:rsid w:val="002951A5"/>
    <w:rsid w:val="00295699"/>
    <w:rsid w:val="00296A03"/>
    <w:rsid w:val="00296CB3"/>
    <w:rsid w:val="002977C2"/>
    <w:rsid w:val="002A08CE"/>
    <w:rsid w:val="002A1185"/>
    <w:rsid w:val="002A181B"/>
    <w:rsid w:val="002A57BD"/>
    <w:rsid w:val="002A659B"/>
    <w:rsid w:val="002A65F6"/>
    <w:rsid w:val="002A6A15"/>
    <w:rsid w:val="002A6EC6"/>
    <w:rsid w:val="002A7189"/>
    <w:rsid w:val="002A74B6"/>
    <w:rsid w:val="002A7C30"/>
    <w:rsid w:val="002B0081"/>
    <w:rsid w:val="002B0652"/>
    <w:rsid w:val="002B08ED"/>
    <w:rsid w:val="002B0DB9"/>
    <w:rsid w:val="002B0E11"/>
    <w:rsid w:val="002B144B"/>
    <w:rsid w:val="002B39ED"/>
    <w:rsid w:val="002B3E45"/>
    <w:rsid w:val="002B51A3"/>
    <w:rsid w:val="002B5CEF"/>
    <w:rsid w:val="002BAA29"/>
    <w:rsid w:val="002C0813"/>
    <w:rsid w:val="002C0C2C"/>
    <w:rsid w:val="002C2427"/>
    <w:rsid w:val="002C2494"/>
    <w:rsid w:val="002C3E56"/>
    <w:rsid w:val="002C4364"/>
    <w:rsid w:val="002C4455"/>
    <w:rsid w:val="002C523E"/>
    <w:rsid w:val="002C5D09"/>
    <w:rsid w:val="002C6340"/>
    <w:rsid w:val="002C6D3C"/>
    <w:rsid w:val="002C7CC3"/>
    <w:rsid w:val="002C7E17"/>
    <w:rsid w:val="002C7F51"/>
    <w:rsid w:val="002D0B8E"/>
    <w:rsid w:val="002D102D"/>
    <w:rsid w:val="002D10C2"/>
    <w:rsid w:val="002D2585"/>
    <w:rsid w:val="002D2AE1"/>
    <w:rsid w:val="002D31F6"/>
    <w:rsid w:val="002D34DF"/>
    <w:rsid w:val="002D5B70"/>
    <w:rsid w:val="002D5F66"/>
    <w:rsid w:val="002D6DFA"/>
    <w:rsid w:val="002E016E"/>
    <w:rsid w:val="002E0F12"/>
    <w:rsid w:val="002E2B6D"/>
    <w:rsid w:val="002E2C9D"/>
    <w:rsid w:val="002E35AB"/>
    <w:rsid w:val="002E3A6C"/>
    <w:rsid w:val="002E5284"/>
    <w:rsid w:val="002E5A11"/>
    <w:rsid w:val="002E5D93"/>
    <w:rsid w:val="002E670A"/>
    <w:rsid w:val="002E67B5"/>
    <w:rsid w:val="002E6A2F"/>
    <w:rsid w:val="002E7A04"/>
    <w:rsid w:val="002E7B2D"/>
    <w:rsid w:val="002E7FD6"/>
    <w:rsid w:val="002F0E97"/>
    <w:rsid w:val="002F1190"/>
    <w:rsid w:val="002F11E6"/>
    <w:rsid w:val="002F14A7"/>
    <w:rsid w:val="002F20C4"/>
    <w:rsid w:val="002F242C"/>
    <w:rsid w:val="002F2446"/>
    <w:rsid w:val="002F3016"/>
    <w:rsid w:val="002F643C"/>
    <w:rsid w:val="002F75BE"/>
    <w:rsid w:val="002F7AB0"/>
    <w:rsid w:val="00300D47"/>
    <w:rsid w:val="0030173B"/>
    <w:rsid w:val="00301B95"/>
    <w:rsid w:val="00302AC8"/>
    <w:rsid w:val="003032DA"/>
    <w:rsid w:val="003034D0"/>
    <w:rsid w:val="00303AF8"/>
    <w:rsid w:val="00303FD6"/>
    <w:rsid w:val="00304F0E"/>
    <w:rsid w:val="00305CC6"/>
    <w:rsid w:val="00306F11"/>
    <w:rsid w:val="00306FB8"/>
    <w:rsid w:val="00307365"/>
    <w:rsid w:val="00307434"/>
    <w:rsid w:val="0030758F"/>
    <w:rsid w:val="00307594"/>
    <w:rsid w:val="00307764"/>
    <w:rsid w:val="003106B8"/>
    <w:rsid w:val="003110FA"/>
    <w:rsid w:val="003119BB"/>
    <w:rsid w:val="00313010"/>
    <w:rsid w:val="00313F3E"/>
    <w:rsid w:val="003148A8"/>
    <w:rsid w:val="00315105"/>
    <w:rsid w:val="00315DB6"/>
    <w:rsid w:val="00315E17"/>
    <w:rsid w:val="003162B8"/>
    <w:rsid w:val="003168EC"/>
    <w:rsid w:val="0031760E"/>
    <w:rsid w:val="003202B9"/>
    <w:rsid w:val="003207D1"/>
    <w:rsid w:val="00321492"/>
    <w:rsid w:val="003214E2"/>
    <w:rsid w:val="003227F6"/>
    <w:rsid w:val="0032283E"/>
    <w:rsid w:val="003229FE"/>
    <w:rsid w:val="00323585"/>
    <w:rsid w:val="0032636B"/>
    <w:rsid w:val="00327F20"/>
    <w:rsid w:val="00330C29"/>
    <w:rsid w:val="00330ED6"/>
    <w:rsid w:val="00330FE1"/>
    <w:rsid w:val="00331160"/>
    <w:rsid w:val="00331583"/>
    <w:rsid w:val="00331B41"/>
    <w:rsid w:val="00331D3B"/>
    <w:rsid w:val="00333A1D"/>
    <w:rsid w:val="00333DB2"/>
    <w:rsid w:val="00334135"/>
    <w:rsid w:val="00334255"/>
    <w:rsid w:val="00334601"/>
    <w:rsid w:val="00334927"/>
    <w:rsid w:val="00334DC5"/>
    <w:rsid w:val="003353EF"/>
    <w:rsid w:val="00335710"/>
    <w:rsid w:val="00335FE8"/>
    <w:rsid w:val="003361A8"/>
    <w:rsid w:val="00336FEA"/>
    <w:rsid w:val="00337789"/>
    <w:rsid w:val="00341530"/>
    <w:rsid w:val="00342A01"/>
    <w:rsid w:val="00342EB9"/>
    <w:rsid w:val="003430BB"/>
    <w:rsid w:val="00343E19"/>
    <w:rsid w:val="00343EFE"/>
    <w:rsid w:val="003443DE"/>
    <w:rsid w:val="00344C6D"/>
    <w:rsid w:val="00345452"/>
    <w:rsid w:val="00345D23"/>
    <w:rsid w:val="00345E17"/>
    <w:rsid w:val="00346AFF"/>
    <w:rsid w:val="003478B6"/>
    <w:rsid w:val="00347E70"/>
    <w:rsid w:val="0035093B"/>
    <w:rsid w:val="00351DEF"/>
    <w:rsid w:val="00351FF5"/>
    <w:rsid w:val="00352074"/>
    <w:rsid w:val="00352651"/>
    <w:rsid w:val="00352D79"/>
    <w:rsid w:val="00353139"/>
    <w:rsid w:val="003532FA"/>
    <w:rsid w:val="00353308"/>
    <w:rsid w:val="00354881"/>
    <w:rsid w:val="00354E4C"/>
    <w:rsid w:val="00355090"/>
    <w:rsid w:val="0035575E"/>
    <w:rsid w:val="00356720"/>
    <w:rsid w:val="00356E54"/>
    <w:rsid w:val="00357798"/>
    <w:rsid w:val="003577AD"/>
    <w:rsid w:val="00357A51"/>
    <w:rsid w:val="00357F55"/>
    <w:rsid w:val="0036069B"/>
    <w:rsid w:val="00360874"/>
    <w:rsid w:val="00360E3B"/>
    <w:rsid w:val="003611B7"/>
    <w:rsid w:val="003611C8"/>
    <w:rsid w:val="00361B21"/>
    <w:rsid w:val="003627DC"/>
    <w:rsid w:val="00362BA9"/>
    <w:rsid w:val="00363366"/>
    <w:rsid w:val="00363500"/>
    <w:rsid w:val="0036444D"/>
    <w:rsid w:val="00364F7C"/>
    <w:rsid w:val="00365988"/>
    <w:rsid w:val="00366C45"/>
    <w:rsid w:val="003671AB"/>
    <w:rsid w:val="00367636"/>
    <w:rsid w:val="003678AC"/>
    <w:rsid w:val="00367925"/>
    <w:rsid w:val="0037042E"/>
    <w:rsid w:val="003710F5"/>
    <w:rsid w:val="0037138B"/>
    <w:rsid w:val="00371418"/>
    <w:rsid w:val="00371D3E"/>
    <w:rsid w:val="003721D0"/>
    <w:rsid w:val="00372383"/>
    <w:rsid w:val="00372E4E"/>
    <w:rsid w:val="00373235"/>
    <w:rsid w:val="00373C42"/>
    <w:rsid w:val="0037421A"/>
    <w:rsid w:val="0037430B"/>
    <w:rsid w:val="00374849"/>
    <w:rsid w:val="003757CB"/>
    <w:rsid w:val="00375FF1"/>
    <w:rsid w:val="0037614D"/>
    <w:rsid w:val="00377F61"/>
    <w:rsid w:val="003804E3"/>
    <w:rsid w:val="003812F5"/>
    <w:rsid w:val="00381459"/>
    <w:rsid w:val="003817E6"/>
    <w:rsid w:val="003819C0"/>
    <w:rsid w:val="00382992"/>
    <w:rsid w:val="00383C16"/>
    <w:rsid w:val="00384613"/>
    <w:rsid w:val="0038472B"/>
    <w:rsid w:val="00384B39"/>
    <w:rsid w:val="00384E72"/>
    <w:rsid w:val="00384F51"/>
    <w:rsid w:val="003860D1"/>
    <w:rsid w:val="003862AE"/>
    <w:rsid w:val="003868D1"/>
    <w:rsid w:val="00386968"/>
    <w:rsid w:val="0038699B"/>
    <w:rsid w:val="00386D73"/>
    <w:rsid w:val="00387595"/>
    <w:rsid w:val="00387C1B"/>
    <w:rsid w:val="003916C0"/>
    <w:rsid w:val="00391FA5"/>
    <w:rsid w:val="003926AA"/>
    <w:rsid w:val="00393351"/>
    <w:rsid w:val="003951F9"/>
    <w:rsid w:val="0039535F"/>
    <w:rsid w:val="00396645"/>
    <w:rsid w:val="00396F70"/>
    <w:rsid w:val="0039729B"/>
    <w:rsid w:val="003A036E"/>
    <w:rsid w:val="003A0C97"/>
    <w:rsid w:val="003A0F5D"/>
    <w:rsid w:val="003A122D"/>
    <w:rsid w:val="003A1A4A"/>
    <w:rsid w:val="003A1F7B"/>
    <w:rsid w:val="003A23E2"/>
    <w:rsid w:val="003A259F"/>
    <w:rsid w:val="003A2A4C"/>
    <w:rsid w:val="003A3437"/>
    <w:rsid w:val="003A3BC8"/>
    <w:rsid w:val="003A3EF1"/>
    <w:rsid w:val="003A4E0F"/>
    <w:rsid w:val="003A5107"/>
    <w:rsid w:val="003A5C67"/>
    <w:rsid w:val="003A6583"/>
    <w:rsid w:val="003A692F"/>
    <w:rsid w:val="003A78AE"/>
    <w:rsid w:val="003A7A0B"/>
    <w:rsid w:val="003B0770"/>
    <w:rsid w:val="003B11D8"/>
    <w:rsid w:val="003B1CDB"/>
    <w:rsid w:val="003B2339"/>
    <w:rsid w:val="003B237D"/>
    <w:rsid w:val="003B278B"/>
    <w:rsid w:val="003B29EB"/>
    <w:rsid w:val="003B3C79"/>
    <w:rsid w:val="003B4593"/>
    <w:rsid w:val="003B4D0C"/>
    <w:rsid w:val="003B5572"/>
    <w:rsid w:val="003B7208"/>
    <w:rsid w:val="003B793D"/>
    <w:rsid w:val="003C1619"/>
    <w:rsid w:val="003C1867"/>
    <w:rsid w:val="003C1C47"/>
    <w:rsid w:val="003C22C8"/>
    <w:rsid w:val="003C2400"/>
    <w:rsid w:val="003C253B"/>
    <w:rsid w:val="003C29F6"/>
    <w:rsid w:val="003C2A07"/>
    <w:rsid w:val="003C3447"/>
    <w:rsid w:val="003C357D"/>
    <w:rsid w:val="003C379E"/>
    <w:rsid w:val="003C38A2"/>
    <w:rsid w:val="003C3992"/>
    <w:rsid w:val="003C450A"/>
    <w:rsid w:val="003C489E"/>
    <w:rsid w:val="003C4E07"/>
    <w:rsid w:val="003C5DF9"/>
    <w:rsid w:val="003C6769"/>
    <w:rsid w:val="003C701C"/>
    <w:rsid w:val="003D09B3"/>
    <w:rsid w:val="003D0BD2"/>
    <w:rsid w:val="003D1075"/>
    <w:rsid w:val="003D1B86"/>
    <w:rsid w:val="003D2486"/>
    <w:rsid w:val="003D2A6D"/>
    <w:rsid w:val="003D30F1"/>
    <w:rsid w:val="003D419C"/>
    <w:rsid w:val="003D41E6"/>
    <w:rsid w:val="003D42AA"/>
    <w:rsid w:val="003D43C9"/>
    <w:rsid w:val="003D43E0"/>
    <w:rsid w:val="003D517D"/>
    <w:rsid w:val="003D635C"/>
    <w:rsid w:val="003D6428"/>
    <w:rsid w:val="003D664D"/>
    <w:rsid w:val="003D6714"/>
    <w:rsid w:val="003D7BFA"/>
    <w:rsid w:val="003D7D18"/>
    <w:rsid w:val="003E0A73"/>
    <w:rsid w:val="003E111A"/>
    <w:rsid w:val="003E2C87"/>
    <w:rsid w:val="003E3631"/>
    <w:rsid w:val="003E3890"/>
    <w:rsid w:val="003E5883"/>
    <w:rsid w:val="003E5CA3"/>
    <w:rsid w:val="003E5EA7"/>
    <w:rsid w:val="003E6E1B"/>
    <w:rsid w:val="003E7A6A"/>
    <w:rsid w:val="003E7B09"/>
    <w:rsid w:val="003F093C"/>
    <w:rsid w:val="003F162D"/>
    <w:rsid w:val="003F17C4"/>
    <w:rsid w:val="003F23E9"/>
    <w:rsid w:val="003F2833"/>
    <w:rsid w:val="003F3915"/>
    <w:rsid w:val="003F444A"/>
    <w:rsid w:val="003F463A"/>
    <w:rsid w:val="003F542A"/>
    <w:rsid w:val="003F7307"/>
    <w:rsid w:val="003F76C8"/>
    <w:rsid w:val="00400374"/>
    <w:rsid w:val="0040097E"/>
    <w:rsid w:val="00400C24"/>
    <w:rsid w:val="00401EB1"/>
    <w:rsid w:val="004027BC"/>
    <w:rsid w:val="0040290F"/>
    <w:rsid w:val="00403008"/>
    <w:rsid w:val="00403D44"/>
    <w:rsid w:val="00403E21"/>
    <w:rsid w:val="0040429A"/>
    <w:rsid w:val="004063C5"/>
    <w:rsid w:val="00406469"/>
    <w:rsid w:val="00407621"/>
    <w:rsid w:val="004106DC"/>
    <w:rsid w:val="00410AB9"/>
    <w:rsid w:val="00410BD1"/>
    <w:rsid w:val="0041198D"/>
    <w:rsid w:val="00412412"/>
    <w:rsid w:val="00412B6E"/>
    <w:rsid w:val="004144F6"/>
    <w:rsid w:val="004164A1"/>
    <w:rsid w:val="004168CA"/>
    <w:rsid w:val="00416A89"/>
    <w:rsid w:val="00416D03"/>
    <w:rsid w:val="00416ECC"/>
    <w:rsid w:val="00417D95"/>
    <w:rsid w:val="00420734"/>
    <w:rsid w:val="00420768"/>
    <w:rsid w:val="00420F49"/>
    <w:rsid w:val="0042172F"/>
    <w:rsid w:val="004218CF"/>
    <w:rsid w:val="00422997"/>
    <w:rsid w:val="00422F87"/>
    <w:rsid w:val="00423195"/>
    <w:rsid w:val="00423591"/>
    <w:rsid w:val="00423B50"/>
    <w:rsid w:val="00424B9F"/>
    <w:rsid w:val="00424CDF"/>
    <w:rsid w:val="0042517D"/>
    <w:rsid w:val="00426C98"/>
    <w:rsid w:val="004270C8"/>
    <w:rsid w:val="0042758A"/>
    <w:rsid w:val="00427EF3"/>
    <w:rsid w:val="00431477"/>
    <w:rsid w:val="004314B7"/>
    <w:rsid w:val="0043159D"/>
    <w:rsid w:val="00431BCE"/>
    <w:rsid w:val="00432CCA"/>
    <w:rsid w:val="004334B7"/>
    <w:rsid w:val="004336A3"/>
    <w:rsid w:val="00435748"/>
    <w:rsid w:val="00436137"/>
    <w:rsid w:val="0043709E"/>
    <w:rsid w:val="00437A05"/>
    <w:rsid w:val="004406B3"/>
    <w:rsid w:val="00441828"/>
    <w:rsid w:val="00441A2D"/>
    <w:rsid w:val="00442C5C"/>
    <w:rsid w:val="004439B2"/>
    <w:rsid w:val="00443D59"/>
    <w:rsid w:val="00443D97"/>
    <w:rsid w:val="004443B7"/>
    <w:rsid w:val="00444DEA"/>
    <w:rsid w:val="0044534F"/>
    <w:rsid w:val="004453A6"/>
    <w:rsid w:val="00445C8D"/>
    <w:rsid w:val="0044617E"/>
    <w:rsid w:val="00446676"/>
    <w:rsid w:val="00446DA6"/>
    <w:rsid w:val="004478D8"/>
    <w:rsid w:val="00447912"/>
    <w:rsid w:val="00447A52"/>
    <w:rsid w:val="0045052E"/>
    <w:rsid w:val="00450DF6"/>
    <w:rsid w:val="004510DB"/>
    <w:rsid w:val="004513E7"/>
    <w:rsid w:val="00451CAE"/>
    <w:rsid w:val="0045263F"/>
    <w:rsid w:val="00453465"/>
    <w:rsid w:val="00454F42"/>
    <w:rsid w:val="00455161"/>
    <w:rsid w:val="00456209"/>
    <w:rsid w:val="004566A0"/>
    <w:rsid w:val="0046081D"/>
    <w:rsid w:val="00464E27"/>
    <w:rsid w:val="0046593A"/>
    <w:rsid w:val="00465FC9"/>
    <w:rsid w:val="004662BB"/>
    <w:rsid w:val="00466415"/>
    <w:rsid w:val="0046693E"/>
    <w:rsid w:val="00466A1C"/>
    <w:rsid w:val="004670C9"/>
    <w:rsid w:val="004674BF"/>
    <w:rsid w:val="00467F6C"/>
    <w:rsid w:val="004706B1"/>
    <w:rsid w:val="00471CA1"/>
    <w:rsid w:val="004726CE"/>
    <w:rsid w:val="00473258"/>
    <w:rsid w:val="00473366"/>
    <w:rsid w:val="004737A6"/>
    <w:rsid w:val="00475037"/>
    <w:rsid w:val="004751F1"/>
    <w:rsid w:val="0047574F"/>
    <w:rsid w:val="00475EFA"/>
    <w:rsid w:val="00477063"/>
    <w:rsid w:val="004771C2"/>
    <w:rsid w:val="004802D5"/>
    <w:rsid w:val="00480354"/>
    <w:rsid w:val="00480412"/>
    <w:rsid w:val="00480712"/>
    <w:rsid w:val="0048137B"/>
    <w:rsid w:val="004814AC"/>
    <w:rsid w:val="00481A0C"/>
    <w:rsid w:val="004822AE"/>
    <w:rsid w:val="004828A2"/>
    <w:rsid w:val="00482D3F"/>
    <w:rsid w:val="00483CFE"/>
    <w:rsid w:val="00484F91"/>
    <w:rsid w:val="004851A9"/>
    <w:rsid w:val="0048596C"/>
    <w:rsid w:val="0048614A"/>
    <w:rsid w:val="0048689F"/>
    <w:rsid w:val="00486DE1"/>
    <w:rsid w:val="00487A0E"/>
    <w:rsid w:val="00487FBB"/>
    <w:rsid w:val="00487FD3"/>
    <w:rsid w:val="00490499"/>
    <w:rsid w:val="004906B1"/>
    <w:rsid w:val="004915BD"/>
    <w:rsid w:val="0049377A"/>
    <w:rsid w:val="0049386C"/>
    <w:rsid w:val="00494299"/>
    <w:rsid w:val="004943BA"/>
    <w:rsid w:val="004946F2"/>
    <w:rsid w:val="0049545B"/>
    <w:rsid w:val="004956D7"/>
    <w:rsid w:val="00495ADD"/>
    <w:rsid w:val="004960B4"/>
    <w:rsid w:val="004967A4"/>
    <w:rsid w:val="00496907"/>
    <w:rsid w:val="00496A18"/>
    <w:rsid w:val="004A04DC"/>
    <w:rsid w:val="004A079A"/>
    <w:rsid w:val="004A1586"/>
    <w:rsid w:val="004A185D"/>
    <w:rsid w:val="004A230A"/>
    <w:rsid w:val="004A2F21"/>
    <w:rsid w:val="004A31C6"/>
    <w:rsid w:val="004A3C50"/>
    <w:rsid w:val="004A3D75"/>
    <w:rsid w:val="004A3DF6"/>
    <w:rsid w:val="004A6510"/>
    <w:rsid w:val="004A775A"/>
    <w:rsid w:val="004A7B32"/>
    <w:rsid w:val="004B07CB"/>
    <w:rsid w:val="004B093F"/>
    <w:rsid w:val="004B150E"/>
    <w:rsid w:val="004B16E6"/>
    <w:rsid w:val="004B1894"/>
    <w:rsid w:val="004B2615"/>
    <w:rsid w:val="004B297F"/>
    <w:rsid w:val="004B329A"/>
    <w:rsid w:val="004B33C8"/>
    <w:rsid w:val="004B3743"/>
    <w:rsid w:val="004B3984"/>
    <w:rsid w:val="004B4413"/>
    <w:rsid w:val="004B4D29"/>
    <w:rsid w:val="004B5158"/>
    <w:rsid w:val="004B56C3"/>
    <w:rsid w:val="004B57AF"/>
    <w:rsid w:val="004B621F"/>
    <w:rsid w:val="004B712F"/>
    <w:rsid w:val="004B7811"/>
    <w:rsid w:val="004C10E8"/>
    <w:rsid w:val="004C145B"/>
    <w:rsid w:val="004C244E"/>
    <w:rsid w:val="004C25C0"/>
    <w:rsid w:val="004C275B"/>
    <w:rsid w:val="004C2B46"/>
    <w:rsid w:val="004C35A9"/>
    <w:rsid w:val="004C37EA"/>
    <w:rsid w:val="004C452F"/>
    <w:rsid w:val="004C493B"/>
    <w:rsid w:val="004C4C56"/>
    <w:rsid w:val="004C546E"/>
    <w:rsid w:val="004C549E"/>
    <w:rsid w:val="004C59F1"/>
    <w:rsid w:val="004C5B4E"/>
    <w:rsid w:val="004C6691"/>
    <w:rsid w:val="004D0C62"/>
    <w:rsid w:val="004D0C8B"/>
    <w:rsid w:val="004D0CC1"/>
    <w:rsid w:val="004D1339"/>
    <w:rsid w:val="004D1378"/>
    <w:rsid w:val="004D2BB9"/>
    <w:rsid w:val="004D3280"/>
    <w:rsid w:val="004D33A8"/>
    <w:rsid w:val="004D3CC1"/>
    <w:rsid w:val="004D4090"/>
    <w:rsid w:val="004D45F3"/>
    <w:rsid w:val="004D46E2"/>
    <w:rsid w:val="004D48C6"/>
    <w:rsid w:val="004D4D3B"/>
    <w:rsid w:val="004D5763"/>
    <w:rsid w:val="004D6AC6"/>
    <w:rsid w:val="004D6D84"/>
    <w:rsid w:val="004D7077"/>
    <w:rsid w:val="004D7835"/>
    <w:rsid w:val="004D7B8E"/>
    <w:rsid w:val="004E0F0C"/>
    <w:rsid w:val="004E189B"/>
    <w:rsid w:val="004E1A6F"/>
    <w:rsid w:val="004E1D5D"/>
    <w:rsid w:val="004E2848"/>
    <w:rsid w:val="004E2D87"/>
    <w:rsid w:val="004E318C"/>
    <w:rsid w:val="004E3A5F"/>
    <w:rsid w:val="004E545F"/>
    <w:rsid w:val="004E5D29"/>
    <w:rsid w:val="004E6168"/>
    <w:rsid w:val="004E675A"/>
    <w:rsid w:val="004E6CFA"/>
    <w:rsid w:val="004E7FCB"/>
    <w:rsid w:val="004F0F21"/>
    <w:rsid w:val="004F1C5C"/>
    <w:rsid w:val="004F24B0"/>
    <w:rsid w:val="004F2660"/>
    <w:rsid w:val="004F2D0E"/>
    <w:rsid w:val="004F36E1"/>
    <w:rsid w:val="004F370C"/>
    <w:rsid w:val="004F37B7"/>
    <w:rsid w:val="004F37E8"/>
    <w:rsid w:val="004F399B"/>
    <w:rsid w:val="004F4ED5"/>
    <w:rsid w:val="004F560E"/>
    <w:rsid w:val="004F56CE"/>
    <w:rsid w:val="004F6281"/>
    <w:rsid w:val="004F6979"/>
    <w:rsid w:val="004F7350"/>
    <w:rsid w:val="005016DA"/>
    <w:rsid w:val="00501A04"/>
    <w:rsid w:val="00501A62"/>
    <w:rsid w:val="00501C6B"/>
    <w:rsid w:val="00502F3D"/>
    <w:rsid w:val="005031FC"/>
    <w:rsid w:val="005038DC"/>
    <w:rsid w:val="00503E5E"/>
    <w:rsid w:val="00504095"/>
    <w:rsid w:val="005049A6"/>
    <w:rsid w:val="005051D6"/>
    <w:rsid w:val="00506FFA"/>
    <w:rsid w:val="0051006D"/>
    <w:rsid w:val="00510095"/>
    <w:rsid w:val="00510735"/>
    <w:rsid w:val="00510A86"/>
    <w:rsid w:val="00510AC0"/>
    <w:rsid w:val="0051159D"/>
    <w:rsid w:val="00511A4E"/>
    <w:rsid w:val="00511C81"/>
    <w:rsid w:val="0051276C"/>
    <w:rsid w:val="00512FCF"/>
    <w:rsid w:val="0051360F"/>
    <w:rsid w:val="00513C35"/>
    <w:rsid w:val="00514B7C"/>
    <w:rsid w:val="00514E49"/>
    <w:rsid w:val="0051530F"/>
    <w:rsid w:val="00515535"/>
    <w:rsid w:val="00515A8A"/>
    <w:rsid w:val="0051608E"/>
    <w:rsid w:val="00516EF5"/>
    <w:rsid w:val="00516FC1"/>
    <w:rsid w:val="005171B1"/>
    <w:rsid w:val="00517900"/>
    <w:rsid w:val="005179A7"/>
    <w:rsid w:val="00517A3A"/>
    <w:rsid w:val="00517D7A"/>
    <w:rsid w:val="00517DE8"/>
    <w:rsid w:val="00520BE6"/>
    <w:rsid w:val="00520F72"/>
    <w:rsid w:val="00521227"/>
    <w:rsid w:val="00521F93"/>
    <w:rsid w:val="00522AEB"/>
    <w:rsid w:val="00522EAD"/>
    <w:rsid w:val="00522FDA"/>
    <w:rsid w:val="00523341"/>
    <w:rsid w:val="00523990"/>
    <w:rsid w:val="00523ACD"/>
    <w:rsid w:val="0052443F"/>
    <w:rsid w:val="00525333"/>
    <w:rsid w:val="0052544D"/>
    <w:rsid w:val="00525EDB"/>
    <w:rsid w:val="00525F18"/>
    <w:rsid w:val="005260FE"/>
    <w:rsid w:val="00526BFE"/>
    <w:rsid w:val="00526E60"/>
    <w:rsid w:val="005306C3"/>
    <w:rsid w:val="00530E85"/>
    <w:rsid w:val="00530FC2"/>
    <w:rsid w:val="005340A3"/>
    <w:rsid w:val="0053483B"/>
    <w:rsid w:val="00534C92"/>
    <w:rsid w:val="00534D35"/>
    <w:rsid w:val="00535458"/>
    <w:rsid w:val="0053578A"/>
    <w:rsid w:val="0053659E"/>
    <w:rsid w:val="005368DD"/>
    <w:rsid w:val="00536D36"/>
    <w:rsid w:val="00537056"/>
    <w:rsid w:val="00537571"/>
    <w:rsid w:val="0053B757"/>
    <w:rsid w:val="00540757"/>
    <w:rsid w:val="00540F37"/>
    <w:rsid w:val="005424D4"/>
    <w:rsid w:val="00542F74"/>
    <w:rsid w:val="005436C8"/>
    <w:rsid w:val="00543BC7"/>
    <w:rsid w:val="00543E31"/>
    <w:rsid w:val="00543EF1"/>
    <w:rsid w:val="005453AB"/>
    <w:rsid w:val="0054552B"/>
    <w:rsid w:val="0054558B"/>
    <w:rsid w:val="00545A87"/>
    <w:rsid w:val="00547177"/>
    <w:rsid w:val="005472FB"/>
    <w:rsid w:val="005504C2"/>
    <w:rsid w:val="0055058B"/>
    <w:rsid w:val="005508D9"/>
    <w:rsid w:val="00550968"/>
    <w:rsid w:val="00551033"/>
    <w:rsid w:val="00551099"/>
    <w:rsid w:val="005518F0"/>
    <w:rsid w:val="00552B7D"/>
    <w:rsid w:val="00553227"/>
    <w:rsid w:val="0055362C"/>
    <w:rsid w:val="005537A1"/>
    <w:rsid w:val="0055477B"/>
    <w:rsid w:val="00555A09"/>
    <w:rsid w:val="00555C2F"/>
    <w:rsid w:val="00556334"/>
    <w:rsid w:val="00557A2D"/>
    <w:rsid w:val="00557D3E"/>
    <w:rsid w:val="005610BC"/>
    <w:rsid w:val="00561829"/>
    <w:rsid w:val="00563AD8"/>
    <w:rsid w:val="00565258"/>
    <w:rsid w:val="005658CD"/>
    <w:rsid w:val="00565EB5"/>
    <w:rsid w:val="00566C01"/>
    <w:rsid w:val="0056700A"/>
    <w:rsid w:val="0056795B"/>
    <w:rsid w:val="005706F7"/>
    <w:rsid w:val="00570760"/>
    <w:rsid w:val="00570DCE"/>
    <w:rsid w:val="005716FC"/>
    <w:rsid w:val="00572323"/>
    <w:rsid w:val="00572A40"/>
    <w:rsid w:val="00572B3F"/>
    <w:rsid w:val="00572FEF"/>
    <w:rsid w:val="00573286"/>
    <w:rsid w:val="00573FB2"/>
    <w:rsid w:val="00574A8A"/>
    <w:rsid w:val="00574FBE"/>
    <w:rsid w:val="0057573E"/>
    <w:rsid w:val="005758A6"/>
    <w:rsid w:val="00576037"/>
    <w:rsid w:val="00576A9C"/>
    <w:rsid w:val="00576BAA"/>
    <w:rsid w:val="00576D26"/>
    <w:rsid w:val="00577B74"/>
    <w:rsid w:val="00577D5E"/>
    <w:rsid w:val="00580499"/>
    <w:rsid w:val="00580B22"/>
    <w:rsid w:val="00581686"/>
    <w:rsid w:val="00581FC5"/>
    <w:rsid w:val="005830BF"/>
    <w:rsid w:val="005835B6"/>
    <w:rsid w:val="00583740"/>
    <w:rsid w:val="0058398E"/>
    <w:rsid w:val="0058404F"/>
    <w:rsid w:val="00584220"/>
    <w:rsid w:val="0058431A"/>
    <w:rsid w:val="00584DFC"/>
    <w:rsid w:val="005851BE"/>
    <w:rsid w:val="00585226"/>
    <w:rsid w:val="0058542C"/>
    <w:rsid w:val="0058562B"/>
    <w:rsid w:val="00585EED"/>
    <w:rsid w:val="00586059"/>
    <w:rsid w:val="00587AAD"/>
    <w:rsid w:val="005915E7"/>
    <w:rsid w:val="00593193"/>
    <w:rsid w:val="00593194"/>
    <w:rsid w:val="00593B7D"/>
    <w:rsid w:val="005951D0"/>
    <w:rsid w:val="005964C2"/>
    <w:rsid w:val="00596E6E"/>
    <w:rsid w:val="005970F3"/>
    <w:rsid w:val="00597F53"/>
    <w:rsid w:val="005A07D3"/>
    <w:rsid w:val="005A0B2E"/>
    <w:rsid w:val="005A0C9B"/>
    <w:rsid w:val="005A111D"/>
    <w:rsid w:val="005A1465"/>
    <w:rsid w:val="005A194E"/>
    <w:rsid w:val="005A1ABC"/>
    <w:rsid w:val="005A2189"/>
    <w:rsid w:val="005A28B3"/>
    <w:rsid w:val="005A2D07"/>
    <w:rsid w:val="005A2E4C"/>
    <w:rsid w:val="005A3059"/>
    <w:rsid w:val="005A37C5"/>
    <w:rsid w:val="005A3FE8"/>
    <w:rsid w:val="005A4601"/>
    <w:rsid w:val="005A5394"/>
    <w:rsid w:val="005A5445"/>
    <w:rsid w:val="005A5778"/>
    <w:rsid w:val="005A687B"/>
    <w:rsid w:val="005A7345"/>
    <w:rsid w:val="005A7698"/>
    <w:rsid w:val="005B05B5"/>
    <w:rsid w:val="005B06E8"/>
    <w:rsid w:val="005B08F4"/>
    <w:rsid w:val="005B1C64"/>
    <w:rsid w:val="005B3740"/>
    <w:rsid w:val="005B3A04"/>
    <w:rsid w:val="005B427A"/>
    <w:rsid w:val="005B61B4"/>
    <w:rsid w:val="005B69B3"/>
    <w:rsid w:val="005B73F1"/>
    <w:rsid w:val="005B768A"/>
    <w:rsid w:val="005B7805"/>
    <w:rsid w:val="005B7B83"/>
    <w:rsid w:val="005B7C03"/>
    <w:rsid w:val="005C0128"/>
    <w:rsid w:val="005C02DD"/>
    <w:rsid w:val="005C0D82"/>
    <w:rsid w:val="005C1413"/>
    <w:rsid w:val="005C1BF1"/>
    <w:rsid w:val="005C1EEB"/>
    <w:rsid w:val="005C216F"/>
    <w:rsid w:val="005C2194"/>
    <w:rsid w:val="005C2BA3"/>
    <w:rsid w:val="005C31DA"/>
    <w:rsid w:val="005C3B1C"/>
    <w:rsid w:val="005C415E"/>
    <w:rsid w:val="005C4765"/>
    <w:rsid w:val="005C4CB0"/>
    <w:rsid w:val="005C4E1D"/>
    <w:rsid w:val="005C54B1"/>
    <w:rsid w:val="005C622B"/>
    <w:rsid w:val="005C6AF9"/>
    <w:rsid w:val="005C6E06"/>
    <w:rsid w:val="005C71B3"/>
    <w:rsid w:val="005C7D04"/>
    <w:rsid w:val="005D1FD7"/>
    <w:rsid w:val="005D2194"/>
    <w:rsid w:val="005D21B3"/>
    <w:rsid w:val="005D2443"/>
    <w:rsid w:val="005D25C5"/>
    <w:rsid w:val="005D270C"/>
    <w:rsid w:val="005D2F63"/>
    <w:rsid w:val="005D4AA5"/>
    <w:rsid w:val="005D5A92"/>
    <w:rsid w:val="005D5C1C"/>
    <w:rsid w:val="005D5D44"/>
    <w:rsid w:val="005D5E54"/>
    <w:rsid w:val="005D6286"/>
    <w:rsid w:val="005D63DD"/>
    <w:rsid w:val="005D6A97"/>
    <w:rsid w:val="005D6E5E"/>
    <w:rsid w:val="005D7A07"/>
    <w:rsid w:val="005E0982"/>
    <w:rsid w:val="005E0F01"/>
    <w:rsid w:val="005E149F"/>
    <w:rsid w:val="005E157E"/>
    <w:rsid w:val="005E1C68"/>
    <w:rsid w:val="005E252D"/>
    <w:rsid w:val="005E2904"/>
    <w:rsid w:val="005E2D13"/>
    <w:rsid w:val="005E2E47"/>
    <w:rsid w:val="005E3589"/>
    <w:rsid w:val="005E3729"/>
    <w:rsid w:val="005E4D19"/>
    <w:rsid w:val="005E5765"/>
    <w:rsid w:val="005E784E"/>
    <w:rsid w:val="005E7F1C"/>
    <w:rsid w:val="005F042B"/>
    <w:rsid w:val="005F07BD"/>
    <w:rsid w:val="005F0ECA"/>
    <w:rsid w:val="005F10DD"/>
    <w:rsid w:val="005F1A99"/>
    <w:rsid w:val="005F1CBA"/>
    <w:rsid w:val="005F21D0"/>
    <w:rsid w:val="005F37C4"/>
    <w:rsid w:val="005F3D47"/>
    <w:rsid w:val="005F4258"/>
    <w:rsid w:val="005F661B"/>
    <w:rsid w:val="005F66FB"/>
    <w:rsid w:val="005F7955"/>
    <w:rsid w:val="00601329"/>
    <w:rsid w:val="0060193B"/>
    <w:rsid w:val="00602161"/>
    <w:rsid w:val="00602C53"/>
    <w:rsid w:val="00602FA3"/>
    <w:rsid w:val="006030D1"/>
    <w:rsid w:val="00603935"/>
    <w:rsid w:val="00603B29"/>
    <w:rsid w:val="00604091"/>
    <w:rsid w:val="006042B2"/>
    <w:rsid w:val="00604977"/>
    <w:rsid w:val="00604FCE"/>
    <w:rsid w:val="00605781"/>
    <w:rsid w:val="00606BEC"/>
    <w:rsid w:val="00606E2A"/>
    <w:rsid w:val="006109A1"/>
    <w:rsid w:val="00610D42"/>
    <w:rsid w:val="006112A7"/>
    <w:rsid w:val="006113DA"/>
    <w:rsid w:val="00611498"/>
    <w:rsid w:val="0061167B"/>
    <w:rsid w:val="00611855"/>
    <w:rsid w:val="00611D68"/>
    <w:rsid w:val="00613020"/>
    <w:rsid w:val="0061375C"/>
    <w:rsid w:val="006137BB"/>
    <w:rsid w:val="00613E01"/>
    <w:rsid w:val="006141BF"/>
    <w:rsid w:val="006141D9"/>
    <w:rsid w:val="00614CBE"/>
    <w:rsid w:val="00615669"/>
    <w:rsid w:val="00615DAE"/>
    <w:rsid w:val="00616E33"/>
    <w:rsid w:val="00617A80"/>
    <w:rsid w:val="006204AF"/>
    <w:rsid w:val="00621F2F"/>
    <w:rsid w:val="006222D8"/>
    <w:rsid w:val="00622472"/>
    <w:rsid w:val="00623248"/>
    <w:rsid w:val="006243FC"/>
    <w:rsid w:val="00624770"/>
    <w:rsid w:val="00624C7F"/>
    <w:rsid w:val="00624CFB"/>
    <w:rsid w:val="006262BB"/>
    <w:rsid w:val="00626CEC"/>
    <w:rsid w:val="006272A2"/>
    <w:rsid w:val="006275D1"/>
    <w:rsid w:val="006279C9"/>
    <w:rsid w:val="00627BC2"/>
    <w:rsid w:val="00630283"/>
    <w:rsid w:val="006307D3"/>
    <w:rsid w:val="00631988"/>
    <w:rsid w:val="00631C59"/>
    <w:rsid w:val="0063221D"/>
    <w:rsid w:val="006322C2"/>
    <w:rsid w:val="006322FA"/>
    <w:rsid w:val="00632E14"/>
    <w:rsid w:val="00633020"/>
    <w:rsid w:val="00633151"/>
    <w:rsid w:val="0063345E"/>
    <w:rsid w:val="006339C6"/>
    <w:rsid w:val="00633AC7"/>
    <w:rsid w:val="00633BC1"/>
    <w:rsid w:val="0063436D"/>
    <w:rsid w:val="006349A6"/>
    <w:rsid w:val="00634FE1"/>
    <w:rsid w:val="00635554"/>
    <w:rsid w:val="0063580A"/>
    <w:rsid w:val="00636193"/>
    <w:rsid w:val="006363E7"/>
    <w:rsid w:val="0063684D"/>
    <w:rsid w:val="00636899"/>
    <w:rsid w:val="00637056"/>
    <w:rsid w:val="00637633"/>
    <w:rsid w:val="0063777E"/>
    <w:rsid w:val="00642235"/>
    <w:rsid w:val="00642952"/>
    <w:rsid w:val="00643A21"/>
    <w:rsid w:val="00643EB0"/>
    <w:rsid w:val="00643F3F"/>
    <w:rsid w:val="00644246"/>
    <w:rsid w:val="0064473C"/>
    <w:rsid w:val="00644DA0"/>
    <w:rsid w:val="00645339"/>
    <w:rsid w:val="006454E9"/>
    <w:rsid w:val="00645554"/>
    <w:rsid w:val="00645EEF"/>
    <w:rsid w:val="006474D7"/>
    <w:rsid w:val="00650680"/>
    <w:rsid w:val="00650897"/>
    <w:rsid w:val="0065222D"/>
    <w:rsid w:val="00652E6A"/>
    <w:rsid w:val="00653265"/>
    <w:rsid w:val="00653357"/>
    <w:rsid w:val="006535D4"/>
    <w:rsid w:val="0065382E"/>
    <w:rsid w:val="00653BC5"/>
    <w:rsid w:val="0065440D"/>
    <w:rsid w:val="0065505F"/>
    <w:rsid w:val="0065542A"/>
    <w:rsid w:val="00655F26"/>
    <w:rsid w:val="00656142"/>
    <w:rsid w:val="006562AC"/>
    <w:rsid w:val="00656414"/>
    <w:rsid w:val="00656528"/>
    <w:rsid w:val="00656951"/>
    <w:rsid w:val="00656E5C"/>
    <w:rsid w:val="0065724D"/>
    <w:rsid w:val="00657C19"/>
    <w:rsid w:val="006605E2"/>
    <w:rsid w:val="00662038"/>
    <w:rsid w:val="00662739"/>
    <w:rsid w:val="006629BD"/>
    <w:rsid w:val="00663A27"/>
    <w:rsid w:val="0066429B"/>
    <w:rsid w:val="00664346"/>
    <w:rsid w:val="00664A79"/>
    <w:rsid w:val="0066500C"/>
    <w:rsid w:val="006654B7"/>
    <w:rsid w:val="00666718"/>
    <w:rsid w:val="00667409"/>
    <w:rsid w:val="00667538"/>
    <w:rsid w:val="006710BC"/>
    <w:rsid w:val="00671D6D"/>
    <w:rsid w:val="00671DCC"/>
    <w:rsid w:val="00671E03"/>
    <w:rsid w:val="00672397"/>
    <w:rsid w:val="00672B4B"/>
    <w:rsid w:val="00672BAB"/>
    <w:rsid w:val="00672F1A"/>
    <w:rsid w:val="00673011"/>
    <w:rsid w:val="00673903"/>
    <w:rsid w:val="00673B0B"/>
    <w:rsid w:val="00673C91"/>
    <w:rsid w:val="00674603"/>
    <w:rsid w:val="0067493E"/>
    <w:rsid w:val="00674F1C"/>
    <w:rsid w:val="00675D0C"/>
    <w:rsid w:val="00676DB6"/>
    <w:rsid w:val="006778C2"/>
    <w:rsid w:val="00677E23"/>
    <w:rsid w:val="006808EC"/>
    <w:rsid w:val="00681672"/>
    <w:rsid w:val="00681685"/>
    <w:rsid w:val="006818AF"/>
    <w:rsid w:val="00681FD4"/>
    <w:rsid w:val="006823C1"/>
    <w:rsid w:val="006825FF"/>
    <w:rsid w:val="0068311C"/>
    <w:rsid w:val="006837C7"/>
    <w:rsid w:val="00683C40"/>
    <w:rsid w:val="00684B6E"/>
    <w:rsid w:val="00684FB7"/>
    <w:rsid w:val="006853BF"/>
    <w:rsid w:val="00685A60"/>
    <w:rsid w:val="006869BB"/>
    <w:rsid w:val="00686F07"/>
    <w:rsid w:val="00687DDB"/>
    <w:rsid w:val="006907C9"/>
    <w:rsid w:val="00690DBF"/>
    <w:rsid w:val="0069150A"/>
    <w:rsid w:val="0069192E"/>
    <w:rsid w:val="00692455"/>
    <w:rsid w:val="006927E5"/>
    <w:rsid w:val="006929ED"/>
    <w:rsid w:val="00692C31"/>
    <w:rsid w:val="0069356B"/>
    <w:rsid w:val="00693E37"/>
    <w:rsid w:val="00694068"/>
    <w:rsid w:val="006954E4"/>
    <w:rsid w:val="00695D9B"/>
    <w:rsid w:val="00697046"/>
    <w:rsid w:val="006971CA"/>
    <w:rsid w:val="00697F53"/>
    <w:rsid w:val="006A0041"/>
    <w:rsid w:val="006A01E7"/>
    <w:rsid w:val="006A0A96"/>
    <w:rsid w:val="006A10A2"/>
    <w:rsid w:val="006A23B8"/>
    <w:rsid w:val="006A255C"/>
    <w:rsid w:val="006A31AA"/>
    <w:rsid w:val="006A31CA"/>
    <w:rsid w:val="006A3F63"/>
    <w:rsid w:val="006A4F41"/>
    <w:rsid w:val="006A51A7"/>
    <w:rsid w:val="006A5319"/>
    <w:rsid w:val="006A539C"/>
    <w:rsid w:val="006A5DE9"/>
    <w:rsid w:val="006A6179"/>
    <w:rsid w:val="006A696B"/>
    <w:rsid w:val="006A6994"/>
    <w:rsid w:val="006A6C15"/>
    <w:rsid w:val="006A70D2"/>
    <w:rsid w:val="006A731B"/>
    <w:rsid w:val="006A75A7"/>
    <w:rsid w:val="006B01A1"/>
    <w:rsid w:val="006B01D9"/>
    <w:rsid w:val="006B0346"/>
    <w:rsid w:val="006B0D78"/>
    <w:rsid w:val="006B0FE8"/>
    <w:rsid w:val="006B38B9"/>
    <w:rsid w:val="006B4490"/>
    <w:rsid w:val="006B4BC2"/>
    <w:rsid w:val="006B4F97"/>
    <w:rsid w:val="006B5006"/>
    <w:rsid w:val="006B546E"/>
    <w:rsid w:val="006B56E5"/>
    <w:rsid w:val="006B59C4"/>
    <w:rsid w:val="006B63F6"/>
    <w:rsid w:val="006B6C3F"/>
    <w:rsid w:val="006B751B"/>
    <w:rsid w:val="006B7C33"/>
    <w:rsid w:val="006C14AC"/>
    <w:rsid w:val="006C174A"/>
    <w:rsid w:val="006C2467"/>
    <w:rsid w:val="006C2F6B"/>
    <w:rsid w:val="006C3413"/>
    <w:rsid w:val="006C3945"/>
    <w:rsid w:val="006C4A6F"/>
    <w:rsid w:val="006C5569"/>
    <w:rsid w:val="006C570E"/>
    <w:rsid w:val="006C5C99"/>
    <w:rsid w:val="006C7214"/>
    <w:rsid w:val="006D0074"/>
    <w:rsid w:val="006D04AF"/>
    <w:rsid w:val="006D0799"/>
    <w:rsid w:val="006D15D7"/>
    <w:rsid w:val="006D1631"/>
    <w:rsid w:val="006D1891"/>
    <w:rsid w:val="006D19F4"/>
    <w:rsid w:val="006D1B13"/>
    <w:rsid w:val="006D1C9E"/>
    <w:rsid w:val="006D238B"/>
    <w:rsid w:val="006D324E"/>
    <w:rsid w:val="006D37D9"/>
    <w:rsid w:val="006D5A14"/>
    <w:rsid w:val="006D5A39"/>
    <w:rsid w:val="006D6261"/>
    <w:rsid w:val="006D716C"/>
    <w:rsid w:val="006D7684"/>
    <w:rsid w:val="006D776C"/>
    <w:rsid w:val="006D7EF7"/>
    <w:rsid w:val="006E0414"/>
    <w:rsid w:val="006E075E"/>
    <w:rsid w:val="006E08A2"/>
    <w:rsid w:val="006E0947"/>
    <w:rsid w:val="006E09D9"/>
    <w:rsid w:val="006E10C2"/>
    <w:rsid w:val="006E11FE"/>
    <w:rsid w:val="006E14B2"/>
    <w:rsid w:val="006E1A12"/>
    <w:rsid w:val="006E2173"/>
    <w:rsid w:val="006E3249"/>
    <w:rsid w:val="006E38C0"/>
    <w:rsid w:val="006E4C2A"/>
    <w:rsid w:val="006E4DE9"/>
    <w:rsid w:val="006E50EF"/>
    <w:rsid w:val="006E603D"/>
    <w:rsid w:val="006E794D"/>
    <w:rsid w:val="006F07DD"/>
    <w:rsid w:val="006F0C32"/>
    <w:rsid w:val="006F13A7"/>
    <w:rsid w:val="006F1D86"/>
    <w:rsid w:val="006F1F28"/>
    <w:rsid w:val="006F2178"/>
    <w:rsid w:val="006F2733"/>
    <w:rsid w:val="006F3B2A"/>
    <w:rsid w:val="006F3FB6"/>
    <w:rsid w:val="006F48A5"/>
    <w:rsid w:val="006F5006"/>
    <w:rsid w:val="006F5657"/>
    <w:rsid w:val="006F6416"/>
    <w:rsid w:val="006F65BB"/>
    <w:rsid w:val="006F67AA"/>
    <w:rsid w:val="0070138B"/>
    <w:rsid w:val="00702796"/>
    <w:rsid w:val="007032C3"/>
    <w:rsid w:val="00703473"/>
    <w:rsid w:val="0070415A"/>
    <w:rsid w:val="00704A30"/>
    <w:rsid w:val="00704AB6"/>
    <w:rsid w:val="0070511C"/>
    <w:rsid w:val="0070530E"/>
    <w:rsid w:val="00705642"/>
    <w:rsid w:val="00706802"/>
    <w:rsid w:val="00706AF7"/>
    <w:rsid w:val="00706E01"/>
    <w:rsid w:val="00707339"/>
    <w:rsid w:val="007076AD"/>
    <w:rsid w:val="00707C7E"/>
    <w:rsid w:val="00709942"/>
    <w:rsid w:val="00710090"/>
    <w:rsid w:val="00710B11"/>
    <w:rsid w:val="00710DE7"/>
    <w:rsid w:val="007111D2"/>
    <w:rsid w:val="00711828"/>
    <w:rsid w:val="00712809"/>
    <w:rsid w:val="00712A39"/>
    <w:rsid w:val="00712AD9"/>
    <w:rsid w:val="00712E03"/>
    <w:rsid w:val="00713236"/>
    <w:rsid w:val="00713EFD"/>
    <w:rsid w:val="00714258"/>
    <w:rsid w:val="00714A21"/>
    <w:rsid w:val="00714E00"/>
    <w:rsid w:val="00714E4B"/>
    <w:rsid w:val="00715F79"/>
    <w:rsid w:val="00716BC8"/>
    <w:rsid w:val="007174B1"/>
    <w:rsid w:val="00717B56"/>
    <w:rsid w:val="00717CEF"/>
    <w:rsid w:val="00717EA0"/>
    <w:rsid w:val="00717ECC"/>
    <w:rsid w:val="00720379"/>
    <w:rsid w:val="00720677"/>
    <w:rsid w:val="007208E4"/>
    <w:rsid w:val="00721046"/>
    <w:rsid w:val="00722886"/>
    <w:rsid w:val="007236DB"/>
    <w:rsid w:val="00723BD1"/>
    <w:rsid w:val="0072433F"/>
    <w:rsid w:val="007248ED"/>
    <w:rsid w:val="007266E2"/>
    <w:rsid w:val="00726B8B"/>
    <w:rsid w:val="00727044"/>
    <w:rsid w:val="00727E1E"/>
    <w:rsid w:val="00730015"/>
    <w:rsid w:val="00730274"/>
    <w:rsid w:val="00731F98"/>
    <w:rsid w:val="0073269C"/>
    <w:rsid w:val="007328E1"/>
    <w:rsid w:val="007333D6"/>
    <w:rsid w:val="00733445"/>
    <w:rsid w:val="00733A83"/>
    <w:rsid w:val="007346AB"/>
    <w:rsid w:val="00734782"/>
    <w:rsid w:val="007348D6"/>
    <w:rsid w:val="00734942"/>
    <w:rsid w:val="00734D1D"/>
    <w:rsid w:val="007354FE"/>
    <w:rsid w:val="00736478"/>
    <w:rsid w:val="007366B7"/>
    <w:rsid w:val="00736825"/>
    <w:rsid w:val="007369C5"/>
    <w:rsid w:val="00736AED"/>
    <w:rsid w:val="00737D9B"/>
    <w:rsid w:val="00737F3D"/>
    <w:rsid w:val="00740471"/>
    <w:rsid w:val="00740804"/>
    <w:rsid w:val="00740C52"/>
    <w:rsid w:val="00741025"/>
    <w:rsid w:val="007411DF"/>
    <w:rsid w:val="00741EAB"/>
    <w:rsid w:val="00742149"/>
    <w:rsid w:val="007425DB"/>
    <w:rsid w:val="00742C10"/>
    <w:rsid w:val="007431ED"/>
    <w:rsid w:val="0074361D"/>
    <w:rsid w:val="00743625"/>
    <w:rsid w:val="00743885"/>
    <w:rsid w:val="00744CD1"/>
    <w:rsid w:val="00745CF9"/>
    <w:rsid w:val="00745E78"/>
    <w:rsid w:val="00746503"/>
    <w:rsid w:val="00747080"/>
    <w:rsid w:val="007471C0"/>
    <w:rsid w:val="0074747A"/>
    <w:rsid w:val="007479B7"/>
    <w:rsid w:val="00747D1D"/>
    <w:rsid w:val="00747E0B"/>
    <w:rsid w:val="007503E6"/>
    <w:rsid w:val="007507EE"/>
    <w:rsid w:val="00750894"/>
    <w:rsid w:val="00750D7C"/>
    <w:rsid w:val="00751B3C"/>
    <w:rsid w:val="007521DA"/>
    <w:rsid w:val="00752F99"/>
    <w:rsid w:val="007540E2"/>
    <w:rsid w:val="00754353"/>
    <w:rsid w:val="00754E12"/>
    <w:rsid w:val="00754EEB"/>
    <w:rsid w:val="00755482"/>
    <w:rsid w:val="0075572D"/>
    <w:rsid w:val="0075605F"/>
    <w:rsid w:val="007560A8"/>
    <w:rsid w:val="007574DA"/>
    <w:rsid w:val="00757D44"/>
    <w:rsid w:val="0076021F"/>
    <w:rsid w:val="0076038D"/>
    <w:rsid w:val="00761DB4"/>
    <w:rsid w:val="00762109"/>
    <w:rsid w:val="00762ED6"/>
    <w:rsid w:val="0076320B"/>
    <w:rsid w:val="007632CC"/>
    <w:rsid w:val="0076351E"/>
    <w:rsid w:val="00763C4A"/>
    <w:rsid w:val="007642AE"/>
    <w:rsid w:val="007650A2"/>
    <w:rsid w:val="00765170"/>
    <w:rsid w:val="00765608"/>
    <w:rsid w:val="00765EDB"/>
    <w:rsid w:val="00767380"/>
    <w:rsid w:val="00767412"/>
    <w:rsid w:val="0077032F"/>
    <w:rsid w:val="0077062B"/>
    <w:rsid w:val="00771008"/>
    <w:rsid w:val="00771077"/>
    <w:rsid w:val="00771B55"/>
    <w:rsid w:val="00772A8C"/>
    <w:rsid w:val="007734FB"/>
    <w:rsid w:val="00773B48"/>
    <w:rsid w:val="007740CB"/>
    <w:rsid w:val="00774D48"/>
    <w:rsid w:val="00774FD3"/>
    <w:rsid w:val="00775350"/>
    <w:rsid w:val="0077594E"/>
    <w:rsid w:val="00775D10"/>
    <w:rsid w:val="00776965"/>
    <w:rsid w:val="00776F07"/>
    <w:rsid w:val="0077790E"/>
    <w:rsid w:val="00777FF1"/>
    <w:rsid w:val="007801B6"/>
    <w:rsid w:val="00780BEC"/>
    <w:rsid w:val="00781224"/>
    <w:rsid w:val="00781928"/>
    <w:rsid w:val="00783295"/>
    <w:rsid w:val="00783356"/>
    <w:rsid w:val="007833A7"/>
    <w:rsid w:val="007834AA"/>
    <w:rsid w:val="0078359D"/>
    <w:rsid w:val="00783C3A"/>
    <w:rsid w:val="00783E63"/>
    <w:rsid w:val="007840FE"/>
    <w:rsid w:val="00784131"/>
    <w:rsid w:val="00784BE6"/>
    <w:rsid w:val="00784F05"/>
    <w:rsid w:val="0078504C"/>
    <w:rsid w:val="0078555E"/>
    <w:rsid w:val="00786237"/>
    <w:rsid w:val="00786D2C"/>
    <w:rsid w:val="00786EAF"/>
    <w:rsid w:val="0079038A"/>
    <w:rsid w:val="00790394"/>
    <w:rsid w:val="00790C89"/>
    <w:rsid w:val="0079283B"/>
    <w:rsid w:val="0079361A"/>
    <w:rsid w:val="00794978"/>
    <w:rsid w:val="00794D9F"/>
    <w:rsid w:val="00795F11"/>
    <w:rsid w:val="007966EA"/>
    <w:rsid w:val="00796727"/>
    <w:rsid w:val="0079748D"/>
    <w:rsid w:val="007A06FB"/>
    <w:rsid w:val="007A13AE"/>
    <w:rsid w:val="007A1692"/>
    <w:rsid w:val="007A16D9"/>
    <w:rsid w:val="007A28FE"/>
    <w:rsid w:val="007A2A52"/>
    <w:rsid w:val="007A2AC8"/>
    <w:rsid w:val="007A2C5B"/>
    <w:rsid w:val="007A2D36"/>
    <w:rsid w:val="007A314D"/>
    <w:rsid w:val="007A316A"/>
    <w:rsid w:val="007A39B4"/>
    <w:rsid w:val="007A3B8B"/>
    <w:rsid w:val="007A3C70"/>
    <w:rsid w:val="007A44E3"/>
    <w:rsid w:val="007A46CD"/>
    <w:rsid w:val="007A4A76"/>
    <w:rsid w:val="007A4AB2"/>
    <w:rsid w:val="007A4B8A"/>
    <w:rsid w:val="007A4F1C"/>
    <w:rsid w:val="007A4F7B"/>
    <w:rsid w:val="007A59AB"/>
    <w:rsid w:val="007A6D7A"/>
    <w:rsid w:val="007A71C1"/>
    <w:rsid w:val="007A73FB"/>
    <w:rsid w:val="007A7791"/>
    <w:rsid w:val="007A7D53"/>
    <w:rsid w:val="007B13A7"/>
    <w:rsid w:val="007B2725"/>
    <w:rsid w:val="007B33FB"/>
    <w:rsid w:val="007B35D7"/>
    <w:rsid w:val="007B398E"/>
    <w:rsid w:val="007B3A44"/>
    <w:rsid w:val="007B3B06"/>
    <w:rsid w:val="007B3E16"/>
    <w:rsid w:val="007B3F5A"/>
    <w:rsid w:val="007B478F"/>
    <w:rsid w:val="007B4863"/>
    <w:rsid w:val="007B5806"/>
    <w:rsid w:val="007B5ADD"/>
    <w:rsid w:val="007B5CFA"/>
    <w:rsid w:val="007B64CA"/>
    <w:rsid w:val="007B7395"/>
    <w:rsid w:val="007C030D"/>
    <w:rsid w:val="007C097C"/>
    <w:rsid w:val="007C136F"/>
    <w:rsid w:val="007C1589"/>
    <w:rsid w:val="007C1639"/>
    <w:rsid w:val="007C189B"/>
    <w:rsid w:val="007C19A3"/>
    <w:rsid w:val="007C1B94"/>
    <w:rsid w:val="007C2230"/>
    <w:rsid w:val="007C28FF"/>
    <w:rsid w:val="007C3B41"/>
    <w:rsid w:val="007C3E77"/>
    <w:rsid w:val="007C451E"/>
    <w:rsid w:val="007C4636"/>
    <w:rsid w:val="007C550F"/>
    <w:rsid w:val="007C5D6D"/>
    <w:rsid w:val="007C5DE1"/>
    <w:rsid w:val="007C6897"/>
    <w:rsid w:val="007C71A9"/>
    <w:rsid w:val="007C727E"/>
    <w:rsid w:val="007C79E8"/>
    <w:rsid w:val="007D0191"/>
    <w:rsid w:val="007D0F6D"/>
    <w:rsid w:val="007D1ECF"/>
    <w:rsid w:val="007D2028"/>
    <w:rsid w:val="007D3085"/>
    <w:rsid w:val="007D3D16"/>
    <w:rsid w:val="007D3F9C"/>
    <w:rsid w:val="007D519C"/>
    <w:rsid w:val="007D5726"/>
    <w:rsid w:val="007D727E"/>
    <w:rsid w:val="007D7B29"/>
    <w:rsid w:val="007D7B47"/>
    <w:rsid w:val="007E099F"/>
    <w:rsid w:val="007E0C3F"/>
    <w:rsid w:val="007E0D48"/>
    <w:rsid w:val="007E1257"/>
    <w:rsid w:val="007E1732"/>
    <w:rsid w:val="007E1C33"/>
    <w:rsid w:val="007E2427"/>
    <w:rsid w:val="007E2E7F"/>
    <w:rsid w:val="007E30D6"/>
    <w:rsid w:val="007E370D"/>
    <w:rsid w:val="007E3B08"/>
    <w:rsid w:val="007E3DA0"/>
    <w:rsid w:val="007E4A6F"/>
    <w:rsid w:val="007E516F"/>
    <w:rsid w:val="007E5B23"/>
    <w:rsid w:val="007E6377"/>
    <w:rsid w:val="007E6458"/>
    <w:rsid w:val="007E6EAE"/>
    <w:rsid w:val="007E7C1D"/>
    <w:rsid w:val="007E7CF1"/>
    <w:rsid w:val="007F0258"/>
    <w:rsid w:val="007F036E"/>
    <w:rsid w:val="007F0F7A"/>
    <w:rsid w:val="007F10A2"/>
    <w:rsid w:val="007F219F"/>
    <w:rsid w:val="007F2F28"/>
    <w:rsid w:val="007F32ED"/>
    <w:rsid w:val="007F33AD"/>
    <w:rsid w:val="007F3D72"/>
    <w:rsid w:val="007F4B50"/>
    <w:rsid w:val="007F4D13"/>
    <w:rsid w:val="007F518A"/>
    <w:rsid w:val="007F522E"/>
    <w:rsid w:val="007F57AA"/>
    <w:rsid w:val="007F5906"/>
    <w:rsid w:val="007F6B3D"/>
    <w:rsid w:val="007F6C00"/>
    <w:rsid w:val="007F790D"/>
    <w:rsid w:val="00800053"/>
    <w:rsid w:val="00801387"/>
    <w:rsid w:val="00801487"/>
    <w:rsid w:val="008015B6"/>
    <w:rsid w:val="00801CBC"/>
    <w:rsid w:val="00801E26"/>
    <w:rsid w:val="00802897"/>
    <w:rsid w:val="00802941"/>
    <w:rsid w:val="008029B6"/>
    <w:rsid w:val="008049BC"/>
    <w:rsid w:val="00804C8E"/>
    <w:rsid w:val="008054B1"/>
    <w:rsid w:val="00806023"/>
    <w:rsid w:val="00806720"/>
    <w:rsid w:val="00807298"/>
    <w:rsid w:val="00807975"/>
    <w:rsid w:val="00807986"/>
    <w:rsid w:val="00807B9A"/>
    <w:rsid w:val="00807FF5"/>
    <w:rsid w:val="00811148"/>
    <w:rsid w:val="00811357"/>
    <w:rsid w:val="008117EA"/>
    <w:rsid w:val="008118BE"/>
    <w:rsid w:val="00811DAC"/>
    <w:rsid w:val="00812064"/>
    <w:rsid w:val="0081206F"/>
    <w:rsid w:val="00812099"/>
    <w:rsid w:val="00812233"/>
    <w:rsid w:val="00812B2B"/>
    <w:rsid w:val="008130DF"/>
    <w:rsid w:val="0081395C"/>
    <w:rsid w:val="00813A43"/>
    <w:rsid w:val="00813D16"/>
    <w:rsid w:val="00813ED0"/>
    <w:rsid w:val="008140F5"/>
    <w:rsid w:val="008144C0"/>
    <w:rsid w:val="00815AC2"/>
    <w:rsid w:val="00816975"/>
    <w:rsid w:val="00816F5B"/>
    <w:rsid w:val="00817278"/>
    <w:rsid w:val="008177EE"/>
    <w:rsid w:val="00817C82"/>
    <w:rsid w:val="0082019A"/>
    <w:rsid w:val="00820A14"/>
    <w:rsid w:val="00820CAB"/>
    <w:rsid w:val="008236F4"/>
    <w:rsid w:val="00823832"/>
    <w:rsid w:val="00824D4C"/>
    <w:rsid w:val="008251B1"/>
    <w:rsid w:val="008258A2"/>
    <w:rsid w:val="00825C0C"/>
    <w:rsid w:val="00825DED"/>
    <w:rsid w:val="00825E5C"/>
    <w:rsid w:val="00825FDF"/>
    <w:rsid w:val="0082656E"/>
    <w:rsid w:val="00826760"/>
    <w:rsid w:val="00826B2E"/>
    <w:rsid w:val="00826F7D"/>
    <w:rsid w:val="00827BDF"/>
    <w:rsid w:val="00827F94"/>
    <w:rsid w:val="00830A10"/>
    <w:rsid w:val="0083156A"/>
    <w:rsid w:val="00832223"/>
    <w:rsid w:val="00832D57"/>
    <w:rsid w:val="008332A9"/>
    <w:rsid w:val="00833A15"/>
    <w:rsid w:val="00833A18"/>
    <w:rsid w:val="00833B62"/>
    <w:rsid w:val="00833BCA"/>
    <w:rsid w:val="00834BCE"/>
    <w:rsid w:val="00835324"/>
    <w:rsid w:val="0083541A"/>
    <w:rsid w:val="008359EA"/>
    <w:rsid w:val="00840AFC"/>
    <w:rsid w:val="00840EE1"/>
    <w:rsid w:val="0084106E"/>
    <w:rsid w:val="008412B9"/>
    <w:rsid w:val="00841526"/>
    <w:rsid w:val="008422E9"/>
    <w:rsid w:val="00842562"/>
    <w:rsid w:val="008428BF"/>
    <w:rsid w:val="0084322C"/>
    <w:rsid w:val="00843880"/>
    <w:rsid w:val="00843C0D"/>
    <w:rsid w:val="0084456E"/>
    <w:rsid w:val="00844795"/>
    <w:rsid w:val="0084545E"/>
    <w:rsid w:val="0084547A"/>
    <w:rsid w:val="008458BA"/>
    <w:rsid w:val="008462A5"/>
    <w:rsid w:val="0084686B"/>
    <w:rsid w:val="00847059"/>
    <w:rsid w:val="00847906"/>
    <w:rsid w:val="00847D77"/>
    <w:rsid w:val="00850492"/>
    <w:rsid w:val="00850AB4"/>
    <w:rsid w:val="00850B87"/>
    <w:rsid w:val="008512E3"/>
    <w:rsid w:val="00851382"/>
    <w:rsid w:val="008514EC"/>
    <w:rsid w:val="00851A60"/>
    <w:rsid w:val="00852451"/>
    <w:rsid w:val="00854345"/>
    <w:rsid w:val="00854585"/>
    <w:rsid w:val="00854E77"/>
    <w:rsid w:val="00854FFC"/>
    <w:rsid w:val="00855C78"/>
    <w:rsid w:val="008567CF"/>
    <w:rsid w:val="00856A88"/>
    <w:rsid w:val="0085717D"/>
    <w:rsid w:val="0085725A"/>
    <w:rsid w:val="008574FE"/>
    <w:rsid w:val="00857DC1"/>
    <w:rsid w:val="00857E13"/>
    <w:rsid w:val="00860039"/>
    <w:rsid w:val="008605B9"/>
    <w:rsid w:val="008608FF"/>
    <w:rsid w:val="00860E51"/>
    <w:rsid w:val="00861AED"/>
    <w:rsid w:val="00861B4A"/>
    <w:rsid w:val="008622F2"/>
    <w:rsid w:val="00862880"/>
    <w:rsid w:val="00862DB0"/>
    <w:rsid w:val="00862DB1"/>
    <w:rsid w:val="0086345A"/>
    <w:rsid w:val="0086386D"/>
    <w:rsid w:val="00863DE7"/>
    <w:rsid w:val="00863FE6"/>
    <w:rsid w:val="00864590"/>
    <w:rsid w:val="00864803"/>
    <w:rsid w:val="00864A83"/>
    <w:rsid w:val="0086555D"/>
    <w:rsid w:val="00865BA2"/>
    <w:rsid w:val="00865FA7"/>
    <w:rsid w:val="0086622B"/>
    <w:rsid w:val="00866397"/>
    <w:rsid w:val="0086656A"/>
    <w:rsid w:val="0086688B"/>
    <w:rsid w:val="00866D5E"/>
    <w:rsid w:val="00867E23"/>
    <w:rsid w:val="00867E71"/>
    <w:rsid w:val="00870060"/>
    <w:rsid w:val="008703DF"/>
    <w:rsid w:val="008707C4"/>
    <w:rsid w:val="00870B4C"/>
    <w:rsid w:val="00871182"/>
    <w:rsid w:val="00871634"/>
    <w:rsid w:val="0087176D"/>
    <w:rsid w:val="00871D12"/>
    <w:rsid w:val="0087560D"/>
    <w:rsid w:val="00875AC6"/>
    <w:rsid w:val="00875F92"/>
    <w:rsid w:val="00876493"/>
    <w:rsid w:val="0087679C"/>
    <w:rsid w:val="00876855"/>
    <w:rsid w:val="008778F5"/>
    <w:rsid w:val="00881021"/>
    <w:rsid w:val="00881060"/>
    <w:rsid w:val="008812C1"/>
    <w:rsid w:val="00881E27"/>
    <w:rsid w:val="00882E65"/>
    <w:rsid w:val="00882F50"/>
    <w:rsid w:val="00883438"/>
    <w:rsid w:val="0088351B"/>
    <w:rsid w:val="00883A47"/>
    <w:rsid w:val="00885490"/>
    <w:rsid w:val="00886454"/>
    <w:rsid w:val="008868B6"/>
    <w:rsid w:val="008874E7"/>
    <w:rsid w:val="0088769E"/>
    <w:rsid w:val="00887A2D"/>
    <w:rsid w:val="00887DBC"/>
    <w:rsid w:val="00887E96"/>
    <w:rsid w:val="00890181"/>
    <w:rsid w:val="008907B1"/>
    <w:rsid w:val="008908FC"/>
    <w:rsid w:val="008912E9"/>
    <w:rsid w:val="00891809"/>
    <w:rsid w:val="00891858"/>
    <w:rsid w:val="0089211E"/>
    <w:rsid w:val="0089218E"/>
    <w:rsid w:val="00894031"/>
    <w:rsid w:val="0089433B"/>
    <w:rsid w:val="00894E1F"/>
    <w:rsid w:val="00895C54"/>
    <w:rsid w:val="00895DED"/>
    <w:rsid w:val="008960F5"/>
    <w:rsid w:val="00896104"/>
    <w:rsid w:val="00896D68"/>
    <w:rsid w:val="00897863"/>
    <w:rsid w:val="008A0458"/>
    <w:rsid w:val="008A13D0"/>
    <w:rsid w:val="008A241E"/>
    <w:rsid w:val="008A25DC"/>
    <w:rsid w:val="008A2BCB"/>
    <w:rsid w:val="008A35CD"/>
    <w:rsid w:val="008A4C02"/>
    <w:rsid w:val="008A4D49"/>
    <w:rsid w:val="008A4DB9"/>
    <w:rsid w:val="008A5178"/>
    <w:rsid w:val="008A5336"/>
    <w:rsid w:val="008A5689"/>
    <w:rsid w:val="008A62C3"/>
    <w:rsid w:val="008A7012"/>
    <w:rsid w:val="008A7132"/>
    <w:rsid w:val="008A7F4E"/>
    <w:rsid w:val="008B062D"/>
    <w:rsid w:val="008B06E1"/>
    <w:rsid w:val="008B15C4"/>
    <w:rsid w:val="008B2557"/>
    <w:rsid w:val="008B2824"/>
    <w:rsid w:val="008B2964"/>
    <w:rsid w:val="008B29D1"/>
    <w:rsid w:val="008B3608"/>
    <w:rsid w:val="008B3DEC"/>
    <w:rsid w:val="008B518A"/>
    <w:rsid w:val="008B5453"/>
    <w:rsid w:val="008B5E2C"/>
    <w:rsid w:val="008B60C7"/>
    <w:rsid w:val="008B6115"/>
    <w:rsid w:val="008B69A1"/>
    <w:rsid w:val="008B6F84"/>
    <w:rsid w:val="008B7A6A"/>
    <w:rsid w:val="008C03C7"/>
    <w:rsid w:val="008C059F"/>
    <w:rsid w:val="008C09B6"/>
    <w:rsid w:val="008C15FC"/>
    <w:rsid w:val="008C1835"/>
    <w:rsid w:val="008C2AC4"/>
    <w:rsid w:val="008C56AA"/>
    <w:rsid w:val="008C66CE"/>
    <w:rsid w:val="008C68D0"/>
    <w:rsid w:val="008C6C64"/>
    <w:rsid w:val="008C6DBF"/>
    <w:rsid w:val="008C796A"/>
    <w:rsid w:val="008C7BD3"/>
    <w:rsid w:val="008D0470"/>
    <w:rsid w:val="008D106C"/>
    <w:rsid w:val="008D162F"/>
    <w:rsid w:val="008D24E4"/>
    <w:rsid w:val="008D2DB4"/>
    <w:rsid w:val="008D2FD9"/>
    <w:rsid w:val="008D35AF"/>
    <w:rsid w:val="008D3D6E"/>
    <w:rsid w:val="008D4324"/>
    <w:rsid w:val="008D44F6"/>
    <w:rsid w:val="008D45F9"/>
    <w:rsid w:val="008D5110"/>
    <w:rsid w:val="008D53CC"/>
    <w:rsid w:val="008D5FD6"/>
    <w:rsid w:val="008D7D47"/>
    <w:rsid w:val="008D7FC8"/>
    <w:rsid w:val="008D7FC9"/>
    <w:rsid w:val="008E0184"/>
    <w:rsid w:val="008E0472"/>
    <w:rsid w:val="008E0825"/>
    <w:rsid w:val="008E0B9D"/>
    <w:rsid w:val="008E0CA1"/>
    <w:rsid w:val="008E1546"/>
    <w:rsid w:val="008E19E0"/>
    <w:rsid w:val="008E2750"/>
    <w:rsid w:val="008E3C05"/>
    <w:rsid w:val="008E3CBB"/>
    <w:rsid w:val="008E3DEC"/>
    <w:rsid w:val="008E489F"/>
    <w:rsid w:val="008E509C"/>
    <w:rsid w:val="008E5B04"/>
    <w:rsid w:val="008E5BB3"/>
    <w:rsid w:val="008E5CC8"/>
    <w:rsid w:val="008E685A"/>
    <w:rsid w:val="008E6965"/>
    <w:rsid w:val="008E7115"/>
    <w:rsid w:val="008F12C0"/>
    <w:rsid w:val="008F179F"/>
    <w:rsid w:val="008F1D9C"/>
    <w:rsid w:val="008F2668"/>
    <w:rsid w:val="008F301A"/>
    <w:rsid w:val="008F4166"/>
    <w:rsid w:val="008F47FA"/>
    <w:rsid w:val="008F4ADB"/>
    <w:rsid w:val="008F52F1"/>
    <w:rsid w:val="008F5445"/>
    <w:rsid w:val="008F6542"/>
    <w:rsid w:val="008F6703"/>
    <w:rsid w:val="008F71AB"/>
    <w:rsid w:val="00901268"/>
    <w:rsid w:val="009019E2"/>
    <w:rsid w:val="00901CC9"/>
    <w:rsid w:val="0090201F"/>
    <w:rsid w:val="00903039"/>
    <w:rsid w:val="009032BE"/>
    <w:rsid w:val="00903CA1"/>
    <w:rsid w:val="00904B01"/>
    <w:rsid w:val="009052A6"/>
    <w:rsid w:val="00905755"/>
    <w:rsid w:val="00906310"/>
    <w:rsid w:val="00906A13"/>
    <w:rsid w:val="00907541"/>
    <w:rsid w:val="00907C55"/>
    <w:rsid w:val="00907EE8"/>
    <w:rsid w:val="009123F6"/>
    <w:rsid w:val="00912527"/>
    <w:rsid w:val="00912A6A"/>
    <w:rsid w:val="00913678"/>
    <w:rsid w:val="009139A9"/>
    <w:rsid w:val="00914F59"/>
    <w:rsid w:val="00915401"/>
    <w:rsid w:val="00915639"/>
    <w:rsid w:val="0091650B"/>
    <w:rsid w:val="00917EF2"/>
    <w:rsid w:val="00920075"/>
    <w:rsid w:val="00921C5B"/>
    <w:rsid w:val="009223D2"/>
    <w:rsid w:val="00922785"/>
    <w:rsid w:val="009232F8"/>
    <w:rsid w:val="00924C90"/>
    <w:rsid w:val="00925491"/>
    <w:rsid w:val="00925CB9"/>
    <w:rsid w:val="009261C8"/>
    <w:rsid w:val="009267AF"/>
    <w:rsid w:val="00927C8C"/>
    <w:rsid w:val="00930A26"/>
    <w:rsid w:val="00931141"/>
    <w:rsid w:val="009329B8"/>
    <w:rsid w:val="00932AEE"/>
    <w:rsid w:val="00932FFA"/>
    <w:rsid w:val="00933182"/>
    <w:rsid w:val="0093326F"/>
    <w:rsid w:val="00933629"/>
    <w:rsid w:val="00933D38"/>
    <w:rsid w:val="00934863"/>
    <w:rsid w:val="00934998"/>
    <w:rsid w:val="00934BA0"/>
    <w:rsid w:val="009357BD"/>
    <w:rsid w:val="009359A6"/>
    <w:rsid w:val="00936177"/>
    <w:rsid w:val="009367A1"/>
    <w:rsid w:val="00936DBC"/>
    <w:rsid w:val="00937497"/>
    <w:rsid w:val="009409EC"/>
    <w:rsid w:val="00940E62"/>
    <w:rsid w:val="00941573"/>
    <w:rsid w:val="009417AD"/>
    <w:rsid w:val="0094188C"/>
    <w:rsid w:val="00941A2F"/>
    <w:rsid w:val="00942677"/>
    <w:rsid w:val="00943480"/>
    <w:rsid w:val="00943951"/>
    <w:rsid w:val="009447A0"/>
    <w:rsid w:val="009456B4"/>
    <w:rsid w:val="00945A08"/>
    <w:rsid w:val="0094638A"/>
    <w:rsid w:val="0094698F"/>
    <w:rsid w:val="00946F0C"/>
    <w:rsid w:val="00946F99"/>
    <w:rsid w:val="00947D74"/>
    <w:rsid w:val="009503DD"/>
    <w:rsid w:val="00950D8C"/>
    <w:rsid w:val="00950EC3"/>
    <w:rsid w:val="0095230B"/>
    <w:rsid w:val="009537A7"/>
    <w:rsid w:val="00953D2B"/>
    <w:rsid w:val="00953E38"/>
    <w:rsid w:val="009544DE"/>
    <w:rsid w:val="00954B07"/>
    <w:rsid w:val="00954F4F"/>
    <w:rsid w:val="00955D86"/>
    <w:rsid w:val="0095687A"/>
    <w:rsid w:val="00956AB2"/>
    <w:rsid w:val="00957230"/>
    <w:rsid w:val="009578F4"/>
    <w:rsid w:val="00957A7D"/>
    <w:rsid w:val="00960C1B"/>
    <w:rsid w:val="0096116C"/>
    <w:rsid w:val="00961735"/>
    <w:rsid w:val="00962439"/>
    <w:rsid w:val="009630F1"/>
    <w:rsid w:val="0096376D"/>
    <w:rsid w:val="0096398B"/>
    <w:rsid w:val="00963F90"/>
    <w:rsid w:val="00964DDA"/>
    <w:rsid w:val="0096570E"/>
    <w:rsid w:val="009658B7"/>
    <w:rsid w:val="0096592C"/>
    <w:rsid w:val="00965DF6"/>
    <w:rsid w:val="00966254"/>
    <w:rsid w:val="00966A87"/>
    <w:rsid w:val="00966E24"/>
    <w:rsid w:val="009678B3"/>
    <w:rsid w:val="009711E8"/>
    <w:rsid w:val="009712C9"/>
    <w:rsid w:val="00971503"/>
    <w:rsid w:val="00971806"/>
    <w:rsid w:val="009718C7"/>
    <w:rsid w:val="009721D4"/>
    <w:rsid w:val="00972675"/>
    <w:rsid w:val="00973551"/>
    <w:rsid w:val="009746A8"/>
    <w:rsid w:val="00974DA9"/>
    <w:rsid w:val="009754DF"/>
    <w:rsid w:val="00975522"/>
    <w:rsid w:val="00976110"/>
    <w:rsid w:val="00976611"/>
    <w:rsid w:val="00976712"/>
    <w:rsid w:val="00976B68"/>
    <w:rsid w:val="00976DCF"/>
    <w:rsid w:val="0097735D"/>
    <w:rsid w:val="00980185"/>
    <w:rsid w:val="00980396"/>
    <w:rsid w:val="00980A60"/>
    <w:rsid w:val="009817F4"/>
    <w:rsid w:val="0098226F"/>
    <w:rsid w:val="0098267A"/>
    <w:rsid w:val="00982A2F"/>
    <w:rsid w:val="009838F7"/>
    <w:rsid w:val="0098402E"/>
    <w:rsid w:val="00984B40"/>
    <w:rsid w:val="00984CCF"/>
    <w:rsid w:val="0098502F"/>
    <w:rsid w:val="00985371"/>
    <w:rsid w:val="00985874"/>
    <w:rsid w:val="009858F1"/>
    <w:rsid w:val="00986096"/>
    <w:rsid w:val="0098672C"/>
    <w:rsid w:val="0098724A"/>
    <w:rsid w:val="00987914"/>
    <w:rsid w:val="009908E9"/>
    <w:rsid w:val="00991CAB"/>
    <w:rsid w:val="00993BC8"/>
    <w:rsid w:val="00993BCE"/>
    <w:rsid w:val="0099417E"/>
    <w:rsid w:val="00995048"/>
    <w:rsid w:val="0099521B"/>
    <w:rsid w:val="00995944"/>
    <w:rsid w:val="009A11F1"/>
    <w:rsid w:val="009A12BC"/>
    <w:rsid w:val="009A15E2"/>
    <w:rsid w:val="009A1BB1"/>
    <w:rsid w:val="009A1DEC"/>
    <w:rsid w:val="009A28CA"/>
    <w:rsid w:val="009A3056"/>
    <w:rsid w:val="009A3425"/>
    <w:rsid w:val="009A3574"/>
    <w:rsid w:val="009A3BA7"/>
    <w:rsid w:val="009A3DF0"/>
    <w:rsid w:val="009A4BA1"/>
    <w:rsid w:val="009A4BBD"/>
    <w:rsid w:val="009A5A59"/>
    <w:rsid w:val="009A5C1B"/>
    <w:rsid w:val="009A5FC4"/>
    <w:rsid w:val="009A75B8"/>
    <w:rsid w:val="009A7CD8"/>
    <w:rsid w:val="009A7D5F"/>
    <w:rsid w:val="009B1327"/>
    <w:rsid w:val="009B1351"/>
    <w:rsid w:val="009B2A09"/>
    <w:rsid w:val="009B2F65"/>
    <w:rsid w:val="009B386E"/>
    <w:rsid w:val="009B3A2E"/>
    <w:rsid w:val="009B3BAD"/>
    <w:rsid w:val="009B3C65"/>
    <w:rsid w:val="009B5068"/>
    <w:rsid w:val="009B511D"/>
    <w:rsid w:val="009B5376"/>
    <w:rsid w:val="009B5D06"/>
    <w:rsid w:val="009B64CF"/>
    <w:rsid w:val="009B6687"/>
    <w:rsid w:val="009B66E7"/>
    <w:rsid w:val="009B697C"/>
    <w:rsid w:val="009B7360"/>
    <w:rsid w:val="009B748D"/>
    <w:rsid w:val="009B7797"/>
    <w:rsid w:val="009B7906"/>
    <w:rsid w:val="009C014C"/>
    <w:rsid w:val="009C04CF"/>
    <w:rsid w:val="009C0AAB"/>
    <w:rsid w:val="009C11B3"/>
    <w:rsid w:val="009C1A34"/>
    <w:rsid w:val="009C20BE"/>
    <w:rsid w:val="009C26DE"/>
    <w:rsid w:val="009C4957"/>
    <w:rsid w:val="009C4E23"/>
    <w:rsid w:val="009C537F"/>
    <w:rsid w:val="009C554D"/>
    <w:rsid w:val="009C63D2"/>
    <w:rsid w:val="009C65DC"/>
    <w:rsid w:val="009C7150"/>
    <w:rsid w:val="009C7429"/>
    <w:rsid w:val="009C74AA"/>
    <w:rsid w:val="009C77AF"/>
    <w:rsid w:val="009C7800"/>
    <w:rsid w:val="009C79AC"/>
    <w:rsid w:val="009D043D"/>
    <w:rsid w:val="009D0C3F"/>
    <w:rsid w:val="009D126A"/>
    <w:rsid w:val="009D1BBD"/>
    <w:rsid w:val="009D1DC8"/>
    <w:rsid w:val="009D2AFA"/>
    <w:rsid w:val="009D2F62"/>
    <w:rsid w:val="009D3F34"/>
    <w:rsid w:val="009D58F9"/>
    <w:rsid w:val="009D60D9"/>
    <w:rsid w:val="009D6339"/>
    <w:rsid w:val="009D6BC5"/>
    <w:rsid w:val="009D6F5C"/>
    <w:rsid w:val="009D7027"/>
    <w:rsid w:val="009D703B"/>
    <w:rsid w:val="009D7096"/>
    <w:rsid w:val="009D7BD8"/>
    <w:rsid w:val="009D7CB7"/>
    <w:rsid w:val="009E02A4"/>
    <w:rsid w:val="009E0847"/>
    <w:rsid w:val="009E0C82"/>
    <w:rsid w:val="009E0E4F"/>
    <w:rsid w:val="009E1970"/>
    <w:rsid w:val="009E207C"/>
    <w:rsid w:val="009E2F08"/>
    <w:rsid w:val="009E3143"/>
    <w:rsid w:val="009E33E0"/>
    <w:rsid w:val="009E35E9"/>
    <w:rsid w:val="009E3CEA"/>
    <w:rsid w:val="009E5719"/>
    <w:rsid w:val="009E660C"/>
    <w:rsid w:val="009E7530"/>
    <w:rsid w:val="009F0427"/>
    <w:rsid w:val="009F2CC7"/>
    <w:rsid w:val="009F2D58"/>
    <w:rsid w:val="009F2EFD"/>
    <w:rsid w:val="009F3286"/>
    <w:rsid w:val="009F3618"/>
    <w:rsid w:val="009F4FA7"/>
    <w:rsid w:val="009F5522"/>
    <w:rsid w:val="009F566A"/>
    <w:rsid w:val="009F6733"/>
    <w:rsid w:val="009F75CC"/>
    <w:rsid w:val="009F7C76"/>
    <w:rsid w:val="00A00888"/>
    <w:rsid w:val="00A01104"/>
    <w:rsid w:val="00A01B71"/>
    <w:rsid w:val="00A02233"/>
    <w:rsid w:val="00A0320F"/>
    <w:rsid w:val="00A0346E"/>
    <w:rsid w:val="00A041A1"/>
    <w:rsid w:val="00A04AC5"/>
    <w:rsid w:val="00A0501F"/>
    <w:rsid w:val="00A05EB5"/>
    <w:rsid w:val="00A06080"/>
    <w:rsid w:val="00A068AF"/>
    <w:rsid w:val="00A06FF4"/>
    <w:rsid w:val="00A07317"/>
    <w:rsid w:val="00A101E8"/>
    <w:rsid w:val="00A10A26"/>
    <w:rsid w:val="00A12102"/>
    <w:rsid w:val="00A12EA0"/>
    <w:rsid w:val="00A12ECD"/>
    <w:rsid w:val="00A14644"/>
    <w:rsid w:val="00A14A44"/>
    <w:rsid w:val="00A14B98"/>
    <w:rsid w:val="00A15C2C"/>
    <w:rsid w:val="00A200E7"/>
    <w:rsid w:val="00A208F4"/>
    <w:rsid w:val="00A20D94"/>
    <w:rsid w:val="00A21782"/>
    <w:rsid w:val="00A22357"/>
    <w:rsid w:val="00A223C2"/>
    <w:rsid w:val="00A228CF"/>
    <w:rsid w:val="00A229AE"/>
    <w:rsid w:val="00A22D09"/>
    <w:rsid w:val="00A23837"/>
    <w:rsid w:val="00A23D42"/>
    <w:rsid w:val="00A23F5A"/>
    <w:rsid w:val="00A2487E"/>
    <w:rsid w:val="00A24C93"/>
    <w:rsid w:val="00A25F66"/>
    <w:rsid w:val="00A26E52"/>
    <w:rsid w:val="00A26FF7"/>
    <w:rsid w:val="00A27865"/>
    <w:rsid w:val="00A30419"/>
    <w:rsid w:val="00A3095A"/>
    <w:rsid w:val="00A30AEC"/>
    <w:rsid w:val="00A30C58"/>
    <w:rsid w:val="00A31054"/>
    <w:rsid w:val="00A323CA"/>
    <w:rsid w:val="00A33A10"/>
    <w:rsid w:val="00A33C1A"/>
    <w:rsid w:val="00A34B7B"/>
    <w:rsid w:val="00A34CA5"/>
    <w:rsid w:val="00A34FBD"/>
    <w:rsid w:val="00A35F59"/>
    <w:rsid w:val="00A3657D"/>
    <w:rsid w:val="00A36DE9"/>
    <w:rsid w:val="00A36E3A"/>
    <w:rsid w:val="00A37163"/>
    <w:rsid w:val="00A4085D"/>
    <w:rsid w:val="00A40F99"/>
    <w:rsid w:val="00A410A4"/>
    <w:rsid w:val="00A41921"/>
    <w:rsid w:val="00A41931"/>
    <w:rsid w:val="00A42FA4"/>
    <w:rsid w:val="00A430C7"/>
    <w:rsid w:val="00A43B95"/>
    <w:rsid w:val="00A44B6E"/>
    <w:rsid w:val="00A4528B"/>
    <w:rsid w:val="00A45429"/>
    <w:rsid w:val="00A46F27"/>
    <w:rsid w:val="00A4780A"/>
    <w:rsid w:val="00A47B4B"/>
    <w:rsid w:val="00A5094B"/>
    <w:rsid w:val="00A50F4F"/>
    <w:rsid w:val="00A51529"/>
    <w:rsid w:val="00A52007"/>
    <w:rsid w:val="00A5320C"/>
    <w:rsid w:val="00A53988"/>
    <w:rsid w:val="00A53B70"/>
    <w:rsid w:val="00A5422B"/>
    <w:rsid w:val="00A5434A"/>
    <w:rsid w:val="00A54E9D"/>
    <w:rsid w:val="00A5502B"/>
    <w:rsid w:val="00A5504E"/>
    <w:rsid w:val="00A553C2"/>
    <w:rsid w:val="00A55685"/>
    <w:rsid w:val="00A55980"/>
    <w:rsid w:val="00A5624A"/>
    <w:rsid w:val="00A574BB"/>
    <w:rsid w:val="00A57935"/>
    <w:rsid w:val="00A57F8D"/>
    <w:rsid w:val="00A60E5B"/>
    <w:rsid w:val="00A6157F"/>
    <w:rsid w:val="00A61D57"/>
    <w:rsid w:val="00A628E2"/>
    <w:rsid w:val="00A634C3"/>
    <w:rsid w:val="00A63871"/>
    <w:rsid w:val="00A64D32"/>
    <w:rsid w:val="00A66B9F"/>
    <w:rsid w:val="00A66D41"/>
    <w:rsid w:val="00A678F8"/>
    <w:rsid w:val="00A67C17"/>
    <w:rsid w:val="00A67DF8"/>
    <w:rsid w:val="00A67FE7"/>
    <w:rsid w:val="00A70F38"/>
    <w:rsid w:val="00A7160C"/>
    <w:rsid w:val="00A717D2"/>
    <w:rsid w:val="00A717EB"/>
    <w:rsid w:val="00A71928"/>
    <w:rsid w:val="00A719FD"/>
    <w:rsid w:val="00A71F39"/>
    <w:rsid w:val="00A7204F"/>
    <w:rsid w:val="00A720FA"/>
    <w:rsid w:val="00A726B6"/>
    <w:rsid w:val="00A72DAC"/>
    <w:rsid w:val="00A73109"/>
    <w:rsid w:val="00A733FB"/>
    <w:rsid w:val="00A737E3"/>
    <w:rsid w:val="00A74505"/>
    <w:rsid w:val="00A74BA6"/>
    <w:rsid w:val="00A74C0F"/>
    <w:rsid w:val="00A75374"/>
    <w:rsid w:val="00A75C58"/>
    <w:rsid w:val="00A767D6"/>
    <w:rsid w:val="00A76857"/>
    <w:rsid w:val="00A77901"/>
    <w:rsid w:val="00A77BB4"/>
    <w:rsid w:val="00A80638"/>
    <w:rsid w:val="00A809B3"/>
    <w:rsid w:val="00A8114C"/>
    <w:rsid w:val="00A813C8"/>
    <w:rsid w:val="00A81843"/>
    <w:rsid w:val="00A82920"/>
    <w:rsid w:val="00A82C86"/>
    <w:rsid w:val="00A82D61"/>
    <w:rsid w:val="00A832FE"/>
    <w:rsid w:val="00A83799"/>
    <w:rsid w:val="00A84379"/>
    <w:rsid w:val="00A85455"/>
    <w:rsid w:val="00A85555"/>
    <w:rsid w:val="00A857F6"/>
    <w:rsid w:val="00A863A9"/>
    <w:rsid w:val="00A866EB"/>
    <w:rsid w:val="00A871D8"/>
    <w:rsid w:val="00A87402"/>
    <w:rsid w:val="00A87FBA"/>
    <w:rsid w:val="00A9015B"/>
    <w:rsid w:val="00A9041A"/>
    <w:rsid w:val="00A9064F"/>
    <w:rsid w:val="00A908FA"/>
    <w:rsid w:val="00A90E3A"/>
    <w:rsid w:val="00A90F65"/>
    <w:rsid w:val="00A9126C"/>
    <w:rsid w:val="00A91387"/>
    <w:rsid w:val="00A915A5"/>
    <w:rsid w:val="00A928BF"/>
    <w:rsid w:val="00A92FF4"/>
    <w:rsid w:val="00A932D6"/>
    <w:rsid w:val="00A940B3"/>
    <w:rsid w:val="00A94128"/>
    <w:rsid w:val="00A941EC"/>
    <w:rsid w:val="00A95143"/>
    <w:rsid w:val="00A95781"/>
    <w:rsid w:val="00A95D1C"/>
    <w:rsid w:val="00A96B11"/>
    <w:rsid w:val="00A974AB"/>
    <w:rsid w:val="00A97758"/>
    <w:rsid w:val="00A97B3B"/>
    <w:rsid w:val="00AA0155"/>
    <w:rsid w:val="00AA0259"/>
    <w:rsid w:val="00AA0D5B"/>
    <w:rsid w:val="00AA112C"/>
    <w:rsid w:val="00AA20F4"/>
    <w:rsid w:val="00AA29BB"/>
    <w:rsid w:val="00AA2E22"/>
    <w:rsid w:val="00AA3068"/>
    <w:rsid w:val="00AA30DA"/>
    <w:rsid w:val="00AA3B48"/>
    <w:rsid w:val="00AA3BF9"/>
    <w:rsid w:val="00AA3D54"/>
    <w:rsid w:val="00AA3D9C"/>
    <w:rsid w:val="00AA3E77"/>
    <w:rsid w:val="00AA42E8"/>
    <w:rsid w:val="00AA4607"/>
    <w:rsid w:val="00AA4BAC"/>
    <w:rsid w:val="00AA503A"/>
    <w:rsid w:val="00AA5272"/>
    <w:rsid w:val="00AA57EB"/>
    <w:rsid w:val="00AA6794"/>
    <w:rsid w:val="00AA6A5C"/>
    <w:rsid w:val="00AA6EBF"/>
    <w:rsid w:val="00AA6F60"/>
    <w:rsid w:val="00AA75A5"/>
    <w:rsid w:val="00AA7B71"/>
    <w:rsid w:val="00AB000E"/>
    <w:rsid w:val="00AB0218"/>
    <w:rsid w:val="00AB09F5"/>
    <w:rsid w:val="00AB0E6A"/>
    <w:rsid w:val="00AB0EC3"/>
    <w:rsid w:val="00AB1054"/>
    <w:rsid w:val="00AB11B2"/>
    <w:rsid w:val="00AB1490"/>
    <w:rsid w:val="00AB14A5"/>
    <w:rsid w:val="00AB16F3"/>
    <w:rsid w:val="00AB1E04"/>
    <w:rsid w:val="00AB22A2"/>
    <w:rsid w:val="00AB2FBB"/>
    <w:rsid w:val="00AB312E"/>
    <w:rsid w:val="00AB35D9"/>
    <w:rsid w:val="00AB39EF"/>
    <w:rsid w:val="00AB3F0B"/>
    <w:rsid w:val="00AB404D"/>
    <w:rsid w:val="00AB4B9D"/>
    <w:rsid w:val="00AB4C39"/>
    <w:rsid w:val="00AB4CCF"/>
    <w:rsid w:val="00AB5071"/>
    <w:rsid w:val="00AB57A0"/>
    <w:rsid w:val="00AB5C70"/>
    <w:rsid w:val="00AB5EC0"/>
    <w:rsid w:val="00AB5F52"/>
    <w:rsid w:val="00AB66C1"/>
    <w:rsid w:val="00AB7846"/>
    <w:rsid w:val="00AB7C49"/>
    <w:rsid w:val="00AB7F0E"/>
    <w:rsid w:val="00AC0074"/>
    <w:rsid w:val="00AC00DA"/>
    <w:rsid w:val="00AC0DA9"/>
    <w:rsid w:val="00AC14AE"/>
    <w:rsid w:val="00AC1B9E"/>
    <w:rsid w:val="00AC22B9"/>
    <w:rsid w:val="00AC3630"/>
    <w:rsid w:val="00AC4610"/>
    <w:rsid w:val="00AC4787"/>
    <w:rsid w:val="00AC4BF8"/>
    <w:rsid w:val="00AC4FA8"/>
    <w:rsid w:val="00AC5492"/>
    <w:rsid w:val="00AC5D9F"/>
    <w:rsid w:val="00AC66FC"/>
    <w:rsid w:val="00AC7188"/>
    <w:rsid w:val="00AC7902"/>
    <w:rsid w:val="00AD03CE"/>
    <w:rsid w:val="00AD1017"/>
    <w:rsid w:val="00AD10C6"/>
    <w:rsid w:val="00AD11BA"/>
    <w:rsid w:val="00AD1506"/>
    <w:rsid w:val="00AD1FB7"/>
    <w:rsid w:val="00AD2642"/>
    <w:rsid w:val="00AD2C67"/>
    <w:rsid w:val="00AD37CE"/>
    <w:rsid w:val="00AD45A7"/>
    <w:rsid w:val="00AD4892"/>
    <w:rsid w:val="00AD4DB1"/>
    <w:rsid w:val="00AD5408"/>
    <w:rsid w:val="00AD6102"/>
    <w:rsid w:val="00AD61C8"/>
    <w:rsid w:val="00AD62CF"/>
    <w:rsid w:val="00AD7603"/>
    <w:rsid w:val="00AD7762"/>
    <w:rsid w:val="00AD7A1F"/>
    <w:rsid w:val="00AD7D0D"/>
    <w:rsid w:val="00AE096B"/>
    <w:rsid w:val="00AE2094"/>
    <w:rsid w:val="00AE25DF"/>
    <w:rsid w:val="00AE2704"/>
    <w:rsid w:val="00AE2C74"/>
    <w:rsid w:val="00AE3A70"/>
    <w:rsid w:val="00AE3B9D"/>
    <w:rsid w:val="00AE42F1"/>
    <w:rsid w:val="00AE4678"/>
    <w:rsid w:val="00AE4DD7"/>
    <w:rsid w:val="00AE55A6"/>
    <w:rsid w:val="00AE6107"/>
    <w:rsid w:val="00AE6A9C"/>
    <w:rsid w:val="00AE799D"/>
    <w:rsid w:val="00AF0D59"/>
    <w:rsid w:val="00AF102A"/>
    <w:rsid w:val="00AF105C"/>
    <w:rsid w:val="00AF1196"/>
    <w:rsid w:val="00AF236A"/>
    <w:rsid w:val="00AF285A"/>
    <w:rsid w:val="00AF2F8F"/>
    <w:rsid w:val="00AF372D"/>
    <w:rsid w:val="00AF3D9D"/>
    <w:rsid w:val="00AF4D9C"/>
    <w:rsid w:val="00AF537A"/>
    <w:rsid w:val="00AF68BA"/>
    <w:rsid w:val="00AF7093"/>
    <w:rsid w:val="00AF70A9"/>
    <w:rsid w:val="00AF7299"/>
    <w:rsid w:val="00AF731D"/>
    <w:rsid w:val="00B001D1"/>
    <w:rsid w:val="00B00291"/>
    <w:rsid w:val="00B00EBA"/>
    <w:rsid w:val="00B02D27"/>
    <w:rsid w:val="00B02EE6"/>
    <w:rsid w:val="00B02F2D"/>
    <w:rsid w:val="00B03046"/>
    <w:rsid w:val="00B030A3"/>
    <w:rsid w:val="00B05BD7"/>
    <w:rsid w:val="00B05D44"/>
    <w:rsid w:val="00B05D9B"/>
    <w:rsid w:val="00B062C4"/>
    <w:rsid w:val="00B07277"/>
    <w:rsid w:val="00B1080B"/>
    <w:rsid w:val="00B111CC"/>
    <w:rsid w:val="00B114B3"/>
    <w:rsid w:val="00B11A7F"/>
    <w:rsid w:val="00B11D7C"/>
    <w:rsid w:val="00B12856"/>
    <w:rsid w:val="00B12E25"/>
    <w:rsid w:val="00B13BD8"/>
    <w:rsid w:val="00B14799"/>
    <w:rsid w:val="00B14BFF"/>
    <w:rsid w:val="00B14F1D"/>
    <w:rsid w:val="00B164AD"/>
    <w:rsid w:val="00B17076"/>
    <w:rsid w:val="00B17427"/>
    <w:rsid w:val="00B17C9A"/>
    <w:rsid w:val="00B206E3"/>
    <w:rsid w:val="00B20A1C"/>
    <w:rsid w:val="00B20A51"/>
    <w:rsid w:val="00B220A6"/>
    <w:rsid w:val="00B22AAD"/>
    <w:rsid w:val="00B23280"/>
    <w:rsid w:val="00B24533"/>
    <w:rsid w:val="00B246CE"/>
    <w:rsid w:val="00B24802"/>
    <w:rsid w:val="00B24879"/>
    <w:rsid w:val="00B24F8E"/>
    <w:rsid w:val="00B25A04"/>
    <w:rsid w:val="00B25A2A"/>
    <w:rsid w:val="00B25C1B"/>
    <w:rsid w:val="00B26157"/>
    <w:rsid w:val="00B263E3"/>
    <w:rsid w:val="00B266A0"/>
    <w:rsid w:val="00B30648"/>
    <w:rsid w:val="00B310EC"/>
    <w:rsid w:val="00B31E2B"/>
    <w:rsid w:val="00B33476"/>
    <w:rsid w:val="00B3394F"/>
    <w:rsid w:val="00B33AC4"/>
    <w:rsid w:val="00B3491F"/>
    <w:rsid w:val="00B350E4"/>
    <w:rsid w:val="00B35116"/>
    <w:rsid w:val="00B36192"/>
    <w:rsid w:val="00B36289"/>
    <w:rsid w:val="00B36A7A"/>
    <w:rsid w:val="00B40972"/>
    <w:rsid w:val="00B40C38"/>
    <w:rsid w:val="00B41B20"/>
    <w:rsid w:val="00B4293E"/>
    <w:rsid w:val="00B4380D"/>
    <w:rsid w:val="00B4381B"/>
    <w:rsid w:val="00B4398F"/>
    <w:rsid w:val="00B43A70"/>
    <w:rsid w:val="00B44C4F"/>
    <w:rsid w:val="00B451F4"/>
    <w:rsid w:val="00B46985"/>
    <w:rsid w:val="00B47992"/>
    <w:rsid w:val="00B47D85"/>
    <w:rsid w:val="00B5087E"/>
    <w:rsid w:val="00B51B4A"/>
    <w:rsid w:val="00B51E2A"/>
    <w:rsid w:val="00B5219E"/>
    <w:rsid w:val="00B52262"/>
    <w:rsid w:val="00B52C3A"/>
    <w:rsid w:val="00B53C82"/>
    <w:rsid w:val="00B53F94"/>
    <w:rsid w:val="00B54DDA"/>
    <w:rsid w:val="00B54E7D"/>
    <w:rsid w:val="00B56ABF"/>
    <w:rsid w:val="00B56EE2"/>
    <w:rsid w:val="00B5743E"/>
    <w:rsid w:val="00B57CCE"/>
    <w:rsid w:val="00B602A7"/>
    <w:rsid w:val="00B60AD3"/>
    <w:rsid w:val="00B60D60"/>
    <w:rsid w:val="00B60F33"/>
    <w:rsid w:val="00B60F73"/>
    <w:rsid w:val="00B61B1C"/>
    <w:rsid w:val="00B623C6"/>
    <w:rsid w:val="00B63690"/>
    <w:rsid w:val="00B63D14"/>
    <w:rsid w:val="00B63DB5"/>
    <w:rsid w:val="00B643BE"/>
    <w:rsid w:val="00B64B0E"/>
    <w:rsid w:val="00B65381"/>
    <w:rsid w:val="00B70371"/>
    <w:rsid w:val="00B70538"/>
    <w:rsid w:val="00B71215"/>
    <w:rsid w:val="00B7183D"/>
    <w:rsid w:val="00B71F7D"/>
    <w:rsid w:val="00B72379"/>
    <w:rsid w:val="00B726B2"/>
    <w:rsid w:val="00B72763"/>
    <w:rsid w:val="00B728B0"/>
    <w:rsid w:val="00B73689"/>
    <w:rsid w:val="00B74379"/>
    <w:rsid w:val="00B744E8"/>
    <w:rsid w:val="00B753E5"/>
    <w:rsid w:val="00B75756"/>
    <w:rsid w:val="00B75B56"/>
    <w:rsid w:val="00B75BB4"/>
    <w:rsid w:val="00B76333"/>
    <w:rsid w:val="00B7688D"/>
    <w:rsid w:val="00B76AD6"/>
    <w:rsid w:val="00B7727B"/>
    <w:rsid w:val="00B7779E"/>
    <w:rsid w:val="00B77D64"/>
    <w:rsid w:val="00B77D7F"/>
    <w:rsid w:val="00B81211"/>
    <w:rsid w:val="00B818C3"/>
    <w:rsid w:val="00B822F9"/>
    <w:rsid w:val="00B82357"/>
    <w:rsid w:val="00B82566"/>
    <w:rsid w:val="00B8344C"/>
    <w:rsid w:val="00B845E1"/>
    <w:rsid w:val="00B84886"/>
    <w:rsid w:val="00B85456"/>
    <w:rsid w:val="00B856FB"/>
    <w:rsid w:val="00B85B0F"/>
    <w:rsid w:val="00B863C4"/>
    <w:rsid w:val="00B874FA"/>
    <w:rsid w:val="00B8790E"/>
    <w:rsid w:val="00B87AD2"/>
    <w:rsid w:val="00B9000F"/>
    <w:rsid w:val="00B90405"/>
    <w:rsid w:val="00B9120E"/>
    <w:rsid w:val="00B91575"/>
    <w:rsid w:val="00B91855"/>
    <w:rsid w:val="00B92FB0"/>
    <w:rsid w:val="00B93BA2"/>
    <w:rsid w:val="00B93BED"/>
    <w:rsid w:val="00B94EE0"/>
    <w:rsid w:val="00B959D6"/>
    <w:rsid w:val="00B96B32"/>
    <w:rsid w:val="00B9750E"/>
    <w:rsid w:val="00B97FE0"/>
    <w:rsid w:val="00BA05A0"/>
    <w:rsid w:val="00BA0947"/>
    <w:rsid w:val="00BA0A4E"/>
    <w:rsid w:val="00BA1D49"/>
    <w:rsid w:val="00BA23DE"/>
    <w:rsid w:val="00BA26A8"/>
    <w:rsid w:val="00BA29D9"/>
    <w:rsid w:val="00BA2F06"/>
    <w:rsid w:val="00BA3073"/>
    <w:rsid w:val="00BA335F"/>
    <w:rsid w:val="00BA3C7E"/>
    <w:rsid w:val="00BA41BD"/>
    <w:rsid w:val="00BA5324"/>
    <w:rsid w:val="00BA55F3"/>
    <w:rsid w:val="00BA59EA"/>
    <w:rsid w:val="00BA66B5"/>
    <w:rsid w:val="00BA68F3"/>
    <w:rsid w:val="00BA6A3A"/>
    <w:rsid w:val="00BB18F8"/>
    <w:rsid w:val="00BB217E"/>
    <w:rsid w:val="00BB2BD4"/>
    <w:rsid w:val="00BB2CB1"/>
    <w:rsid w:val="00BB38EB"/>
    <w:rsid w:val="00BB3975"/>
    <w:rsid w:val="00BB613C"/>
    <w:rsid w:val="00BB62A3"/>
    <w:rsid w:val="00BB6D44"/>
    <w:rsid w:val="00BB7062"/>
    <w:rsid w:val="00BB7399"/>
    <w:rsid w:val="00BB74AE"/>
    <w:rsid w:val="00BB75F0"/>
    <w:rsid w:val="00BB7923"/>
    <w:rsid w:val="00BC03C8"/>
    <w:rsid w:val="00BC0631"/>
    <w:rsid w:val="00BC10A0"/>
    <w:rsid w:val="00BC18BD"/>
    <w:rsid w:val="00BC19D4"/>
    <w:rsid w:val="00BC1D79"/>
    <w:rsid w:val="00BC23D0"/>
    <w:rsid w:val="00BC2A49"/>
    <w:rsid w:val="00BC2E2F"/>
    <w:rsid w:val="00BC334B"/>
    <w:rsid w:val="00BC3834"/>
    <w:rsid w:val="00BC3952"/>
    <w:rsid w:val="00BC3BB9"/>
    <w:rsid w:val="00BC467B"/>
    <w:rsid w:val="00BC5DC5"/>
    <w:rsid w:val="00BC7AFA"/>
    <w:rsid w:val="00BD0044"/>
    <w:rsid w:val="00BD0C03"/>
    <w:rsid w:val="00BD0EFD"/>
    <w:rsid w:val="00BD205C"/>
    <w:rsid w:val="00BD290F"/>
    <w:rsid w:val="00BD2C25"/>
    <w:rsid w:val="00BD5763"/>
    <w:rsid w:val="00BD5809"/>
    <w:rsid w:val="00BD756E"/>
    <w:rsid w:val="00BE05B9"/>
    <w:rsid w:val="00BE12CD"/>
    <w:rsid w:val="00BE224E"/>
    <w:rsid w:val="00BE228E"/>
    <w:rsid w:val="00BE3443"/>
    <w:rsid w:val="00BE4657"/>
    <w:rsid w:val="00BE4FF8"/>
    <w:rsid w:val="00BE5138"/>
    <w:rsid w:val="00BE60D9"/>
    <w:rsid w:val="00BE64A0"/>
    <w:rsid w:val="00BE72D2"/>
    <w:rsid w:val="00BE731D"/>
    <w:rsid w:val="00BE73A0"/>
    <w:rsid w:val="00BF0267"/>
    <w:rsid w:val="00BF057D"/>
    <w:rsid w:val="00BF080D"/>
    <w:rsid w:val="00BF15EA"/>
    <w:rsid w:val="00BF191D"/>
    <w:rsid w:val="00BF22C3"/>
    <w:rsid w:val="00BF3554"/>
    <w:rsid w:val="00BF38D3"/>
    <w:rsid w:val="00BF4102"/>
    <w:rsid w:val="00BF4E45"/>
    <w:rsid w:val="00BF578C"/>
    <w:rsid w:val="00BF5C3A"/>
    <w:rsid w:val="00BF67CB"/>
    <w:rsid w:val="00BF73D3"/>
    <w:rsid w:val="00BF7DAE"/>
    <w:rsid w:val="00C01B1E"/>
    <w:rsid w:val="00C025A1"/>
    <w:rsid w:val="00C02756"/>
    <w:rsid w:val="00C02941"/>
    <w:rsid w:val="00C033F3"/>
    <w:rsid w:val="00C03643"/>
    <w:rsid w:val="00C039E5"/>
    <w:rsid w:val="00C03B19"/>
    <w:rsid w:val="00C04405"/>
    <w:rsid w:val="00C0446B"/>
    <w:rsid w:val="00C04866"/>
    <w:rsid w:val="00C048CF"/>
    <w:rsid w:val="00C04C6B"/>
    <w:rsid w:val="00C04EE2"/>
    <w:rsid w:val="00C0519A"/>
    <w:rsid w:val="00C05972"/>
    <w:rsid w:val="00C05E08"/>
    <w:rsid w:val="00C075B2"/>
    <w:rsid w:val="00C10D81"/>
    <w:rsid w:val="00C1125D"/>
    <w:rsid w:val="00C11859"/>
    <w:rsid w:val="00C134E9"/>
    <w:rsid w:val="00C14B76"/>
    <w:rsid w:val="00C15818"/>
    <w:rsid w:val="00C1694B"/>
    <w:rsid w:val="00C1761D"/>
    <w:rsid w:val="00C201E7"/>
    <w:rsid w:val="00C204F1"/>
    <w:rsid w:val="00C20E42"/>
    <w:rsid w:val="00C21124"/>
    <w:rsid w:val="00C21D16"/>
    <w:rsid w:val="00C22128"/>
    <w:rsid w:val="00C228FB"/>
    <w:rsid w:val="00C232E6"/>
    <w:rsid w:val="00C23782"/>
    <w:rsid w:val="00C24193"/>
    <w:rsid w:val="00C24DBA"/>
    <w:rsid w:val="00C255B6"/>
    <w:rsid w:val="00C26E87"/>
    <w:rsid w:val="00C27BAB"/>
    <w:rsid w:val="00C30572"/>
    <w:rsid w:val="00C305D4"/>
    <w:rsid w:val="00C31ED6"/>
    <w:rsid w:val="00C32418"/>
    <w:rsid w:val="00C328DD"/>
    <w:rsid w:val="00C331F1"/>
    <w:rsid w:val="00C3480C"/>
    <w:rsid w:val="00C34BFB"/>
    <w:rsid w:val="00C35BE0"/>
    <w:rsid w:val="00C36EA9"/>
    <w:rsid w:val="00C37B66"/>
    <w:rsid w:val="00C37C06"/>
    <w:rsid w:val="00C417B7"/>
    <w:rsid w:val="00C42410"/>
    <w:rsid w:val="00C43187"/>
    <w:rsid w:val="00C4334B"/>
    <w:rsid w:val="00C43918"/>
    <w:rsid w:val="00C43C81"/>
    <w:rsid w:val="00C443A1"/>
    <w:rsid w:val="00C44662"/>
    <w:rsid w:val="00C44B6E"/>
    <w:rsid w:val="00C44EB1"/>
    <w:rsid w:val="00C45103"/>
    <w:rsid w:val="00C46556"/>
    <w:rsid w:val="00C46C58"/>
    <w:rsid w:val="00C47256"/>
    <w:rsid w:val="00C474D6"/>
    <w:rsid w:val="00C503E2"/>
    <w:rsid w:val="00C50A66"/>
    <w:rsid w:val="00C50E0F"/>
    <w:rsid w:val="00C514F8"/>
    <w:rsid w:val="00C518A4"/>
    <w:rsid w:val="00C51A7A"/>
    <w:rsid w:val="00C51C2C"/>
    <w:rsid w:val="00C522E1"/>
    <w:rsid w:val="00C52D43"/>
    <w:rsid w:val="00C53283"/>
    <w:rsid w:val="00C5359C"/>
    <w:rsid w:val="00C53C63"/>
    <w:rsid w:val="00C5479F"/>
    <w:rsid w:val="00C5556B"/>
    <w:rsid w:val="00C559E5"/>
    <w:rsid w:val="00C5741B"/>
    <w:rsid w:val="00C57B3D"/>
    <w:rsid w:val="00C6082A"/>
    <w:rsid w:val="00C6194B"/>
    <w:rsid w:val="00C61F48"/>
    <w:rsid w:val="00C62597"/>
    <w:rsid w:val="00C62730"/>
    <w:rsid w:val="00C62B4C"/>
    <w:rsid w:val="00C6316E"/>
    <w:rsid w:val="00C6451D"/>
    <w:rsid w:val="00C648DA"/>
    <w:rsid w:val="00C64C78"/>
    <w:rsid w:val="00C65807"/>
    <w:rsid w:val="00C66104"/>
    <w:rsid w:val="00C6638A"/>
    <w:rsid w:val="00C67635"/>
    <w:rsid w:val="00C67CB5"/>
    <w:rsid w:val="00C67D9F"/>
    <w:rsid w:val="00C67E24"/>
    <w:rsid w:val="00C701B6"/>
    <w:rsid w:val="00C707CD"/>
    <w:rsid w:val="00C70BCC"/>
    <w:rsid w:val="00C70CA0"/>
    <w:rsid w:val="00C711BC"/>
    <w:rsid w:val="00C7135C"/>
    <w:rsid w:val="00C7159F"/>
    <w:rsid w:val="00C72083"/>
    <w:rsid w:val="00C72157"/>
    <w:rsid w:val="00C72245"/>
    <w:rsid w:val="00C725C7"/>
    <w:rsid w:val="00C72842"/>
    <w:rsid w:val="00C73765"/>
    <w:rsid w:val="00C73C3C"/>
    <w:rsid w:val="00C74C53"/>
    <w:rsid w:val="00C74F21"/>
    <w:rsid w:val="00C75962"/>
    <w:rsid w:val="00C767B7"/>
    <w:rsid w:val="00C77191"/>
    <w:rsid w:val="00C80001"/>
    <w:rsid w:val="00C8013C"/>
    <w:rsid w:val="00C802C7"/>
    <w:rsid w:val="00C80785"/>
    <w:rsid w:val="00C80D4A"/>
    <w:rsid w:val="00C8155C"/>
    <w:rsid w:val="00C8191F"/>
    <w:rsid w:val="00C81962"/>
    <w:rsid w:val="00C81AB6"/>
    <w:rsid w:val="00C82134"/>
    <w:rsid w:val="00C8336C"/>
    <w:rsid w:val="00C834AF"/>
    <w:rsid w:val="00C836AF"/>
    <w:rsid w:val="00C84D27"/>
    <w:rsid w:val="00C85658"/>
    <w:rsid w:val="00C85711"/>
    <w:rsid w:val="00C85B84"/>
    <w:rsid w:val="00C86105"/>
    <w:rsid w:val="00C86127"/>
    <w:rsid w:val="00C8631B"/>
    <w:rsid w:val="00C9020C"/>
    <w:rsid w:val="00C90A67"/>
    <w:rsid w:val="00C9185A"/>
    <w:rsid w:val="00C91B00"/>
    <w:rsid w:val="00C92DC7"/>
    <w:rsid w:val="00C930FC"/>
    <w:rsid w:val="00C935FA"/>
    <w:rsid w:val="00C938FF"/>
    <w:rsid w:val="00C95F02"/>
    <w:rsid w:val="00C96885"/>
    <w:rsid w:val="00C968F6"/>
    <w:rsid w:val="00C96E09"/>
    <w:rsid w:val="00C96EA4"/>
    <w:rsid w:val="00C9718A"/>
    <w:rsid w:val="00CA07AF"/>
    <w:rsid w:val="00CA0C2C"/>
    <w:rsid w:val="00CA0EE8"/>
    <w:rsid w:val="00CA10E1"/>
    <w:rsid w:val="00CA17F8"/>
    <w:rsid w:val="00CA1C36"/>
    <w:rsid w:val="00CA2022"/>
    <w:rsid w:val="00CA2A6F"/>
    <w:rsid w:val="00CA2DC9"/>
    <w:rsid w:val="00CA40F2"/>
    <w:rsid w:val="00CA481D"/>
    <w:rsid w:val="00CA5278"/>
    <w:rsid w:val="00CA559F"/>
    <w:rsid w:val="00CA5BE1"/>
    <w:rsid w:val="00CB00DE"/>
    <w:rsid w:val="00CB1F3B"/>
    <w:rsid w:val="00CB20D7"/>
    <w:rsid w:val="00CB2122"/>
    <w:rsid w:val="00CB2154"/>
    <w:rsid w:val="00CB3491"/>
    <w:rsid w:val="00CB37AC"/>
    <w:rsid w:val="00CB48DB"/>
    <w:rsid w:val="00CB5446"/>
    <w:rsid w:val="00CB595F"/>
    <w:rsid w:val="00CB6577"/>
    <w:rsid w:val="00CB6722"/>
    <w:rsid w:val="00CB690B"/>
    <w:rsid w:val="00CB6CB2"/>
    <w:rsid w:val="00CB796F"/>
    <w:rsid w:val="00CB7E01"/>
    <w:rsid w:val="00CC107D"/>
    <w:rsid w:val="00CC13DF"/>
    <w:rsid w:val="00CC17EF"/>
    <w:rsid w:val="00CC206C"/>
    <w:rsid w:val="00CC33CB"/>
    <w:rsid w:val="00CC3DFE"/>
    <w:rsid w:val="00CC406B"/>
    <w:rsid w:val="00CC4945"/>
    <w:rsid w:val="00CC4FD1"/>
    <w:rsid w:val="00CC5147"/>
    <w:rsid w:val="00CC517A"/>
    <w:rsid w:val="00CC5292"/>
    <w:rsid w:val="00CC569F"/>
    <w:rsid w:val="00CC5A78"/>
    <w:rsid w:val="00CC5D11"/>
    <w:rsid w:val="00CC6303"/>
    <w:rsid w:val="00CC6393"/>
    <w:rsid w:val="00CC70F5"/>
    <w:rsid w:val="00CC7A61"/>
    <w:rsid w:val="00CD1369"/>
    <w:rsid w:val="00CD20B2"/>
    <w:rsid w:val="00CD21BF"/>
    <w:rsid w:val="00CD245E"/>
    <w:rsid w:val="00CD2C43"/>
    <w:rsid w:val="00CD3232"/>
    <w:rsid w:val="00CD36B5"/>
    <w:rsid w:val="00CD4B20"/>
    <w:rsid w:val="00CD57DE"/>
    <w:rsid w:val="00CD5C08"/>
    <w:rsid w:val="00CD61AD"/>
    <w:rsid w:val="00CD6963"/>
    <w:rsid w:val="00CD71C7"/>
    <w:rsid w:val="00CD7BAF"/>
    <w:rsid w:val="00CD7EFA"/>
    <w:rsid w:val="00CE0439"/>
    <w:rsid w:val="00CE04EE"/>
    <w:rsid w:val="00CE0533"/>
    <w:rsid w:val="00CE1427"/>
    <w:rsid w:val="00CE1482"/>
    <w:rsid w:val="00CE181C"/>
    <w:rsid w:val="00CE1EBC"/>
    <w:rsid w:val="00CE21E8"/>
    <w:rsid w:val="00CE2547"/>
    <w:rsid w:val="00CE282D"/>
    <w:rsid w:val="00CE2EBA"/>
    <w:rsid w:val="00CE3706"/>
    <w:rsid w:val="00CE4BA4"/>
    <w:rsid w:val="00CE4BFD"/>
    <w:rsid w:val="00CE5999"/>
    <w:rsid w:val="00CE62D7"/>
    <w:rsid w:val="00CE6B23"/>
    <w:rsid w:val="00CE75C1"/>
    <w:rsid w:val="00CE7F94"/>
    <w:rsid w:val="00CF0863"/>
    <w:rsid w:val="00CF225D"/>
    <w:rsid w:val="00CF2EE6"/>
    <w:rsid w:val="00CF382D"/>
    <w:rsid w:val="00CF4570"/>
    <w:rsid w:val="00CF5054"/>
    <w:rsid w:val="00CF5106"/>
    <w:rsid w:val="00CF5CD3"/>
    <w:rsid w:val="00CF6A6C"/>
    <w:rsid w:val="00CF73C5"/>
    <w:rsid w:val="00D004BC"/>
    <w:rsid w:val="00D00D92"/>
    <w:rsid w:val="00D01D7A"/>
    <w:rsid w:val="00D022F2"/>
    <w:rsid w:val="00D0253E"/>
    <w:rsid w:val="00D03248"/>
    <w:rsid w:val="00D038D5"/>
    <w:rsid w:val="00D03B28"/>
    <w:rsid w:val="00D03B75"/>
    <w:rsid w:val="00D042C0"/>
    <w:rsid w:val="00D04645"/>
    <w:rsid w:val="00D04C1F"/>
    <w:rsid w:val="00D05C98"/>
    <w:rsid w:val="00D05C9C"/>
    <w:rsid w:val="00D071E4"/>
    <w:rsid w:val="00D07814"/>
    <w:rsid w:val="00D112F8"/>
    <w:rsid w:val="00D11889"/>
    <w:rsid w:val="00D121DA"/>
    <w:rsid w:val="00D12401"/>
    <w:rsid w:val="00D1242C"/>
    <w:rsid w:val="00D12EB5"/>
    <w:rsid w:val="00D13124"/>
    <w:rsid w:val="00D138E3"/>
    <w:rsid w:val="00D13CF2"/>
    <w:rsid w:val="00D13DCA"/>
    <w:rsid w:val="00D143F1"/>
    <w:rsid w:val="00D14783"/>
    <w:rsid w:val="00D14CE6"/>
    <w:rsid w:val="00D15826"/>
    <w:rsid w:val="00D15AEE"/>
    <w:rsid w:val="00D1710D"/>
    <w:rsid w:val="00D17393"/>
    <w:rsid w:val="00D174B4"/>
    <w:rsid w:val="00D176F6"/>
    <w:rsid w:val="00D1770F"/>
    <w:rsid w:val="00D17F0B"/>
    <w:rsid w:val="00D200F9"/>
    <w:rsid w:val="00D20E99"/>
    <w:rsid w:val="00D21240"/>
    <w:rsid w:val="00D2152E"/>
    <w:rsid w:val="00D219EC"/>
    <w:rsid w:val="00D2239F"/>
    <w:rsid w:val="00D225AA"/>
    <w:rsid w:val="00D227E0"/>
    <w:rsid w:val="00D2296A"/>
    <w:rsid w:val="00D22DC2"/>
    <w:rsid w:val="00D23BD1"/>
    <w:rsid w:val="00D23FA6"/>
    <w:rsid w:val="00D24AC4"/>
    <w:rsid w:val="00D2540B"/>
    <w:rsid w:val="00D2551A"/>
    <w:rsid w:val="00D25996"/>
    <w:rsid w:val="00D263F7"/>
    <w:rsid w:val="00D2750C"/>
    <w:rsid w:val="00D27C56"/>
    <w:rsid w:val="00D3023E"/>
    <w:rsid w:val="00D30408"/>
    <w:rsid w:val="00D309B9"/>
    <w:rsid w:val="00D31197"/>
    <w:rsid w:val="00D31761"/>
    <w:rsid w:val="00D320D5"/>
    <w:rsid w:val="00D32240"/>
    <w:rsid w:val="00D32DA0"/>
    <w:rsid w:val="00D32EBC"/>
    <w:rsid w:val="00D3314E"/>
    <w:rsid w:val="00D342B6"/>
    <w:rsid w:val="00D342FF"/>
    <w:rsid w:val="00D346D3"/>
    <w:rsid w:val="00D351FA"/>
    <w:rsid w:val="00D3547D"/>
    <w:rsid w:val="00D35EDD"/>
    <w:rsid w:val="00D3605D"/>
    <w:rsid w:val="00D367A9"/>
    <w:rsid w:val="00D367AE"/>
    <w:rsid w:val="00D36DDF"/>
    <w:rsid w:val="00D36EF3"/>
    <w:rsid w:val="00D375DD"/>
    <w:rsid w:val="00D40F2E"/>
    <w:rsid w:val="00D41191"/>
    <w:rsid w:val="00D41ACC"/>
    <w:rsid w:val="00D42A9B"/>
    <w:rsid w:val="00D44A3E"/>
    <w:rsid w:val="00D45321"/>
    <w:rsid w:val="00D46C07"/>
    <w:rsid w:val="00D46CFB"/>
    <w:rsid w:val="00D47061"/>
    <w:rsid w:val="00D471B1"/>
    <w:rsid w:val="00D47795"/>
    <w:rsid w:val="00D5055A"/>
    <w:rsid w:val="00D5253B"/>
    <w:rsid w:val="00D52730"/>
    <w:rsid w:val="00D536FE"/>
    <w:rsid w:val="00D539E3"/>
    <w:rsid w:val="00D544E0"/>
    <w:rsid w:val="00D549BB"/>
    <w:rsid w:val="00D553BC"/>
    <w:rsid w:val="00D555C9"/>
    <w:rsid w:val="00D55CBA"/>
    <w:rsid w:val="00D55EB3"/>
    <w:rsid w:val="00D57600"/>
    <w:rsid w:val="00D57E60"/>
    <w:rsid w:val="00D6029E"/>
    <w:rsid w:val="00D61E90"/>
    <w:rsid w:val="00D63D35"/>
    <w:rsid w:val="00D64024"/>
    <w:rsid w:val="00D64687"/>
    <w:rsid w:val="00D646C6"/>
    <w:rsid w:val="00D6477C"/>
    <w:rsid w:val="00D64D0D"/>
    <w:rsid w:val="00D65401"/>
    <w:rsid w:val="00D66227"/>
    <w:rsid w:val="00D66692"/>
    <w:rsid w:val="00D66974"/>
    <w:rsid w:val="00D6736B"/>
    <w:rsid w:val="00D7020C"/>
    <w:rsid w:val="00D70521"/>
    <w:rsid w:val="00D708D6"/>
    <w:rsid w:val="00D71B61"/>
    <w:rsid w:val="00D7266C"/>
    <w:rsid w:val="00D7299B"/>
    <w:rsid w:val="00D72D88"/>
    <w:rsid w:val="00D72ECA"/>
    <w:rsid w:val="00D74246"/>
    <w:rsid w:val="00D74D60"/>
    <w:rsid w:val="00D76712"/>
    <w:rsid w:val="00D772AD"/>
    <w:rsid w:val="00D803FD"/>
    <w:rsid w:val="00D827F0"/>
    <w:rsid w:val="00D831A8"/>
    <w:rsid w:val="00D83CE1"/>
    <w:rsid w:val="00D8440F"/>
    <w:rsid w:val="00D848BA"/>
    <w:rsid w:val="00D849EF"/>
    <w:rsid w:val="00D84C49"/>
    <w:rsid w:val="00D868DA"/>
    <w:rsid w:val="00D86960"/>
    <w:rsid w:val="00D87483"/>
    <w:rsid w:val="00D8748F"/>
    <w:rsid w:val="00D875D0"/>
    <w:rsid w:val="00D876C6"/>
    <w:rsid w:val="00D877EC"/>
    <w:rsid w:val="00D90487"/>
    <w:rsid w:val="00D906A5"/>
    <w:rsid w:val="00D90875"/>
    <w:rsid w:val="00D91E51"/>
    <w:rsid w:val="00D92A48"/>
    <w:rsid w:val="00D93219"/>
    <w:rsid w:val="00D9406C"/>
    <w:rsid w:val="00D94A52"/>
    <w:rsid w:val="00D94FBD"/>
    <w:rsid w:val="00D959A1"/>
    <w:rsid w:val="00D96785"/>
    <w:rsid w:val="00D96A74"/>
    <w:rsid w:val="00D977A6"/>
    <w:rsid w:val="00D97D5D"/>
    <w:rsid w:val="00DA0624"/>
    <w:rsid w:val="00DA1243"/>
    <w:rsid w:val="00DA1A05"/>
    <w:rsid w:val="00DA1A4D"/>
    <w:rsid w:val="00DA2682"/>
    <w:rsid w:val="00DA2810"/>
    <w:rsid w:val="00DA29DB"/>
    <w:rsid w:val="00DA3A61"/>
    <w:rsid w:val="00DA4085"/>
    <w:rsid w:val="00DA48B9"/>
    <w:rsid w:val="00DA5A21"/>
    <w:rsid w:val="00DA6285"/>
    <w:rsid w:val="00DA6550"/>
    <w:rsid w:val="00DA6708"/>
    <w:rsid w:val="00DA747E"/>
    <w:rsid w:val="00DA75A2"/>
    <w:rsid w:val="00DB08FD"/>
    <w:rsid w:val="00DB0BCB"/>
    <w:rsid w:val="00DB1549"/>
    <w:rsid w:val="00DB2436"/>
    <w:rsid w:val="00DB2780"/>
    <w:rsid w:val="00DB33A0"/>
    <w:rsid w:val="00DB3914"/>
    <w:rsid w:val="00DB4870"/>
    <w:rsid w:val="00DB4F1E"/>
    <w:rsid w:val="00DB50B5"/>
    <w:rsid w:val="00DB65FF"/>
    <w:rsid w:val="00DB6761"/>
    <w:rsid w:val="00DB6F8B"/>
    <w:rsid w:val="00DB722B"/>
    <w:rsid w:val="00DB735F"/>
    <w:rsid w:val="00DB7D4A"/>
    <w:rsid w:val="00DC04D8"/>
    <w:rsid w:val="00DC14D9"/>
    <w:rsid w:val="00DC2E82"/>
    <w:rsid w:val="00DC38D4"/>
    <w:rsid w:val="00DC3DD6"/>
    <w:rsid w:val="00DC3ED8"/>
    <w:rsid w:val="00DC418E"/>
    <w:rsid w:val="00DC450B"/>
    <w:rsid w:val="00DC48DE"/>
    <w:rsid w:val="00DC56DF"/>
    <w:rsid w:val="00DC61EE"/>
    <w:rsid w:val="00DC689D"/>
    <w:rsid w:val="00DC6BE5"/>
    <w:rsid w:val="00DC6FB6"/>
    <w:rsid w:val="00DC709E"/>
    <w:rsid w:val="00DC7767"/>
    <w:rsid w:val="00DC7DEE"/>
    <w:rsid w:val="00DD0736"/>
    <w:rsid w:val="00DD0B04"/>
    <w:rsid w:val="00DD0F80"/>
    <w:rsid w:val="00DD0FCA"/>
    <w:rsid w:val="00DD10D9"/>
    <w:rsid w:val="00DD1A2A"/>
    <w:rsid w:val="00DD1F1C"/>
    <w:rsid w:val="00DD2019"/>
    <w:rsid w:val="00DD2541"/>
    <w:rsid w:val="00DD3258"/>
    <w:rsid w:val="00DD3DDB"/>
    <w:rsid w:val="00DD409E"/>
    <w:rsid w:val="00DD4519"/>
    <w:rsid w:val="00DD4574"/>
    <w:rsid w:val="00DD4F5B"/>
    <w:rsid w:val="00DD559E"/>
    <w:rsid w:val="00DD593A"/>
    <w:rsid w:val="00DD5AF0"/>
    <w:rsid w:val="00DD5E20"/>
    <w:rsid w:val="00DD6A5F"/>
    <w:rsid w:val="00DD7A50"/>
    <w:rsid w:val="00DD7F37"/>
    <w:rsid w:val="00DE066F"/>
    <w:rsid w:val="00DE1733"/>
    <w:rsid w:val="00DE1BF3"/>
    <w:rsid w:val="00DE2241"/>
    <w:rsid w:val="00DE25F7"/>
    <w:rsid w:val="00DE294A"/>
    <w:rsid w:val="00DE2964"/>
    <w:rsid w:val="00DE3471"/>
    <w:rsid w:val="00DE3920"/>
    <w:rsid w:val="00DE3FEF"/>
    <w:rsid w:val="00DE4F54"/>
    <w:rsid w:val="00DE518C"/>
    <w:rsid w:val="00DE5390"/>
    <w:rsid w:val="00DE5AA8"/>
    <w:rsid w:val="00DE6258"/>
    <w:rsid w:val="00DE66CE"/>
    <w:rsid w:val="00DE6C5D"/>
    <w:rsid w:val="00DE6CAD"/>
    <w:rsid w:val="00DE71D0"/>
    <w:rsid w:val="00DE71D8"/>
    <w:rsid w:val="00DF0248"/>
    <w:rsid w:val="00DF201B"/>
    <w:rsid w:val="00DF229F"/>
    <w:rsid w:val="00DF22D1"/>
    <w:rsid w:val="00DF2650"/>
    <w:rsid w:val="00DF2F31"/>
    <w:rsid w:val="00DF3274"/>
    <w:rsid w:val="00DF3585"/>
    <w:rsid w:val="00DF51B3"/>
    <w:rsid w:val="00DF67E7"/>
    <w:rsid w:val="00DF6EA9"/>
    <w:rsid w:val="00DF7793"/>
    <w:rsid w:val="00E009D5"/>
    <w:rsid w:val="00E01866"/>
    <w:rsid w:val="00E01F14"/>
    <w:rsid w:val="00E02517"/>
    <w:rsid w:val="00E029BB"/>
    <w:rsid w:val="00E03B65"/>
    <w:rsid w:val="00E04396"/>
    <w:rsid w:val="00E044FF"/>
    <w:rsid w:val="00E04DD4"/>
    <w:rsid w:val="00E05B9A"/>
    <w:rsid w:val="00E07397"/>
    <w:rsid w:val="00E07F7B"/>
    <w:rsid w:val="00E10901"/>
    <w:rsid w:val="00E10BDC"/>
    <w:rsid w:val="00E1165F"/>
    <w:rsid w:val="00E11971"/>
    <w:rsid w:val="00E11E00"/>
    <w:rsid w:val="00E12389"/>
    <w:rsid w:val="00E140DE"/>
    <w:rsid w:val="00E1467F"/>
    <w:rsid w:val="00E14FE5"/>
    <w:rsid w:val="00E15223"/>
    <w:rsid w:val="00E1554C"/>
    <w:rsid w:val="00E162D9"/>
    <w:rsid w:val="00E16462"/>
    <w:rsid w:val="00E1692C"/>
    <w:rsid w:val="00E16CFF"/>
    <w:rsid w:val="00E16F8C"/>
    <w:rsid w:val="00E174C3"/>
    <w:rsid w:val="00E17CCD"/>
    <w:rsid w:val="00E17D22"/>
    <w:rsid w:val="00E20607"/>
    <w:rsid w:val="00E207D8"/>
    <w:rsid w:val="00E209EE"/>
    <w:rsid w:val="00E20E89"/>
    <w:rsid w:val="00E217D6"/>
    <w:rsid w:val="00E21BD2"/>
    <w:rsid w:val="00E21DAF"/>
    <w:rsid w:val="00E21FA2"/>
    <w:rsid w:val="00E228AB"/>
    <w:rsid w:val="00E23253"/>
    <w:rsid w:val="00E23307"/>
    <w:rsid w:val="00E23386"/>
    <w:rsid w:val="00E23388"/>
    <w:rsid w:val="00E23B84"/>
    <w:rsid w:val="00E24206"/>
    <w:rsid w:val="00E2566E"/>
    <w:rsid w:val="00E25865"/>
    <w:rsid w:val="00E25A8B"/>
    <w:rsid w:val="00E27730"/>
    <w:rsid w:val="00E3025F"/>
    <w:rsid w:val="00E3095F"/>
    <w:rsid w:val="00E3099B"/>
    <w:rsid w:val="00E30AAF"/>
    <w:rsid w:val="00E30BC6"/>
    <w:rsid w:val="00E30F5B"/>
    <w:rsid w:val="00E3332D"/>
    <w:rsid w:val="00E3400F"/>
    <w:rsid w:val="00E341E8"/>
    <w:rsid w:val="00E34E52"/>
    <w:rsid w:val="00E353D6"/>
    <w:rsid w:val="00E35F5C"/>
    <w:rsid w:val="00E36918"/>
    <w:rsid w:val="00E37D27"/>
    <w:rsid w:val="00E37DE9"/>
    <w:rsid w:val="00E4055D"/>
    <w:rsid w:val="00E408BB"/>
    <w:rsid w:val="00E4128C"/>
    <w:rsid w:val="00E4134A"/>
    <w:rsid w:val="00E417FC"/>
    <w:rsid w:val="00E41FBB"/>
    <w:rsid w:val="00E41FFA"/>
    <w:rsid w:val="00E44633"/>
    <w:rsid w:val="00E4499E"/>
    <w:rsid w:val="00E44D49"/>
    <w:rsid w:val="00E45D36"/>
    <w:rsid w:val="00E45E77"/>
    <w:rsid w:val="00E4660E"/>
    <w:rsid w:val="00E4683B"/>
    <w:rsid w:val="00E47E72"/>
    <w:rsid w:val="00E504A1"/>
    <w:rsid w:val="00E506CC"/>
    <w:rsid w:val="00E50764"/>
    <w:rsid w:val="00E50F9C"/>
    <w:rsid w:val="00E5130E"/>
    <w:rsid w:val="00E51862"/>
    <w:rsid w:val="00E51C0E"/>
    <w:rsid w:val="00E53B7E"/>
    <w:rsid w:val="00E53BCD"/>
    <w:rsid w:val="00E53EB4"/>
    <w:rsid w:val="00E5420D"/>
    <w:rsid w:val="00E54C2E"/>
    <w:rsid w:val="00E54E14"/>
    <w:rsid w:val="00E5536C"/>
    <w:rsid w:val="00E559E2"/>
    <w:rsid w:val="00E55E8E"/>
    <w:rsid w:val="00E560B0"/>
    <w:rsid w:val="00E56442"/>
    <w:rsid w:val="00E5688C"/>
    <w:rsid w:val="00E56EBB"/>
    <w:rsid w:val="00E61286"/>
    <w:rsid w:val="00E615E3"/>
    <w:rsid w:val="00E615E4"/>
    <w:rsid w:val="00E6194D"/>
    <w:rsid w:val="00E620B9"/>
    <w:rsid w:val="00E63237"/>
    <w:rsid w:val="00E64879"/>
    <w:rsid w:val="00E64967"/>
    <w:rsid w:val="00E65738"/>
    <w:rsid w:val="00E65834"/>
    <w:rsid w:val="00E668B2"/>
    <w:rsid w:val="00E66A42"/>
    <w:rsid w:val="00E66B2D"/>
    <w:rsid w:val="00E66B96"/>
    <w:rsid w:val="00E67078"/>
    <w:rsid w:val="00E67970"/>
    <w:rsid w:val="00E70D60"/>
    <w:rsid w:val="00E70FA5"/>
    <w:rsid w:val="00E71062"/>
    <w:rsid w:val="00E718CB"/>
    <w:rsid w:val="00E7194F"/>
    <w:rsid w:val="00E71DE3"/>
    <w:rsid w:val="00E72738"/>
    <w:rsid w:val="00E7483B"/>
    <w:rsid w:val="00E74BC0"/>
    <w:rsid w:val="00E75A59"/>
    <w:rsid w:val="00E75B30"/>
    <w:rsid w:val="00E75D59"/>
    <w:rsid w:val="00E76284"/>
    <w:rsid w:val="00E76562"/>
    <w:rsid w:val="00E76BE7"/>
    <w:rsid w:val="00E76D13"/>
    <w:rsid w:val="00E76FE4"/>
    <w:rsid w:val="00E77545"/>
    <w:rsid w:val="00E77E98"/>
    <w:rsid w:val="00E8105A"/>
    <w:rsid w:val="00E82829"/>
    <w:rsid w:val="00E82B02"/>
    <w:rsid w:val="00E82FE8"/>
    <w:rsid w:val="00E838CA"/>
    <w:rsid w:val="00E83DC3"/>
    <w:rsid w:val="00E8485A"/>
    <w:rsid w:val="00E84D5F"/>
    <w:rsid w:val="00E84DAE"/>
    <w:rsid w:val="00E84FF7"/>
    <w:rsid w:val="00E85237"/>
    <w:rsid w:val="00E85F2E"/>
    <w:rsid w:val="00E8621C"/>
    <w:rsid w:val="00E8634C"/>
    <w:rsid w:val="00E8641F"/>
    <w:rsid w:val="00E86422"/>
    <w:rsid w:val="00E86CC6"/>
    <w:rsid w:val="00E9033B"/>
    <w:rsid w:val="00E90CF3"/>
    <w:rsid w:val="00E91665"/>
    <w:rsid w:val="00E92222"/>
    <w:rsid w:val="00E9294A"/>
    <w:rsid w:val="00E929D9"/>
    <w:rsid w:val="00E93B5D"/>
    <w:rsid w:val="00E93D1F"/>
    <w:rsid w:val="00E93D79"/>
    <w:rsid w:val="00E9437A"/>
    <w:rsid w:val="00E94AA1"/>
    <w:rsid w:val="00E95034"/>
    <w:rsid w:val="00E95843"/>
    <w:rsid w:val="00E958C7"/>
    <w:rsid w:val="00E96138"/>
    <w:rsid w:val="00E96B60"/>
    <w:rsid w:val="00E970B8"/>
    <w:rsid w:val="00E9716F"/>
    <w:rsid w:val="00E9739C"/>
    <w:rsid w:val="00E97415"/>
    <w:rsid w:val="00E97D1E"/>
    <w:rsid w:val="00E97DD2"/>
    <w:rsid w:val="00EA02ED"/>
    <w:rsid w:val="00EA0476"/>
    <w:rsid w:val="00EA18CD"/>
    <w:rsid w:val="00EA1ACB"/>
    <w:rsid w:val="00EA22C9"/>
    <w:rsid w:val="00EA295B"/>
    <w:rsid w:val="00EA29C5"/>
    <w:rsid w:val="00EA452E"/>
    <w:rsid w:val="00EA466A"/>
    <w:rsid w:val="00EA5303"/>
    <w:rsid w:val="00EA564F"/>
    <w:rsid w:val="00EA5892"/>
    <w:rsid w:val="00EA5917"/>
    <w:rsid w:val="00EA5CE4"/>
    <w:rsid w:val="00EA6F58"/>
    <w:rsid w:val="00EA7238"/>
    <w:rsid w:val="00EA769E"/>
    <w:rsid w:val="00EB0F8E"/>
    <w:rsid w:val="00EB1BDA"/>
    <w:rsid w:val="00EB3D5B"/>
    <w:rsid w:val="00EB425D"/>
    <w:rsid w:val="00EB488B"/>
    <w:rsid w:val="00EB5664"/>
    <w:rsid w:val="00EB5DB2"/>
    <w:rsid w:val="00EB5F6A"/>
    <w:rsid w:val="00EB6033"/>
    <w:rsid w:val="00EB67F5"/>
    <w:rsid w:val="00EB71B3"/>
    <w:rsid w:val="00EB72BA"/>
    <w:rsid w:val="00EB754B"/>
    <w:rsid w:val="00EB7788"/>
    <w:rsid w:val="00EB7955"/>
    <w:rsid w:val="00EC17E0"/>
    <w:rsid w:val="00EC1A53"/>
    <w:rsid w:val="00EC1E05"/>
    <w:rsid w:val="00EC21E7"/>
    <w:rsid w:val="00EC3829"/>
    <w:rsid w:val="00EC3BAC"/>
    <w:rsid w:val="00EC4730"/>
    <w:rsid w:val="00EC48A6"/>
    <w:rsid w:val="00EC66E1"/>
    <w:rsid w:val="00EC6FEE"/>
    <w:rsid w:val="00EC7588"/>
    <w:rsid w:val="00EC7714"/>
    <w:rsid w:val="00EC790D"/>
    <w:rsid w:val="00ED09D4"/>
    <w:rsid w:val="00ED0E55"/>
    <w:rsid w:val="00ED1F59"/>
    <w:rsid w:val="00ED23E7"/>
    <w:rsid w:val="00ED3576"/>
    <w:rsid w:val="00ED3C54"/>
    <w:rsid w:val="00ED4291"/>
    <w:rsid w:val="00ED4BCF"/>
    <w:rsid w:val="00ED4C4C"/>
    <w:rsid w:val="00ED51E1"/>
    <w:rsid w:val="00ED52F6"/>
    <w:rsid w:val="00ED64DF"/>
    <w:rsid w:val="00ED68A9"/>
    <w:rsid w:val="00EDADD3"/>
    <w:rsid w:val="00EE081B"/>
    <w:rsid w:val="00EE286D"/>
    <w:rsid w:val="00EE2C12"/>
    <w:rsid w:val="00EE35A0"/>
    <w:rsid w:val="00EE53E4"/>
    <w:rsid w:val="00EE6019"/>
    <w:rsid w:val="00EE6C14"/>
    <w:rsid w:val="00EF0771"/>
    <w:rsid w:val="00EF0B83"/>
    <w:rsid w:val="00EF1795"/>
    <w:rsid w:val="00EF1A68"/>
    <w:rsid w:val="00EF1CF2"/>
    <w:rsid w:val="00EF1DFC"/>
    <w:rsid w:val="00EF1F82"/>
    <w:rsid w:val="00EF2976"/>
    <w:rsid w:val="00EF426D"/>
    <w:rsid w:val="00EF42C0"/>
    <w:rsid w:val="00EF4464"/>
    <w:rsid w:val="00EF5429"/>
    <w:rsid w:val="00EF5769"/>
    <w:rsid w:val="00EF6244"/>
    <w:rsid w:val="00EF63D8"/>
    <w:rsid w:val="00EF65E6"/>
    <w:rsid w:val="00EF70E6"/>
    <w:rsid w:val="00EF751C"/>
    <w:rsid w:val="00EF7521"/>
    <w:rsid w:val="00EF75CC"/>
    <w:rsid w:val="00F006A9"/>
    <w:rsid w:val="00F009F1"/>
    <w:rsid w:val="00F014E7"/>
    <w:rsid w:val="00F016A2"/>
    <w:rsid w:val="00F017E1"/>
    <w:rsid w:val="00F02DF4"/>
    <w:rsid w:val="00F04278"/>
    <w:rsid w:val="00F05089"/>
    <w:rsid w:val="00F06331"/>
    <w:rsid w:val="00F06673"/>
    <w:rsid w:val="00F06B07"/>
    <w:rsid w:val="00F10443"/>
    <w:rsid w:val="00F10679"/>
    <w:rsid w:val="00F10900"/>
    <w:rsid w:val="00F10995"/>
    <w:rsid w:val="00F10F81"/>
    <w:rsid w:val="00F1137A"/>
    <w:rsid w:val="00F11A18"/>
    <w:rsid w:val="00F11AC8"/>
    <w:rsid w:val="00F1259B"/>
    <w:rsid w:val="00F12AB2"/>
    <w:rsid w:val="00F14A17"/>
    <w:rsid w:val="00F1568A"/>
    <w:rsid w:val="00F15B09"/>
    <w:rsid w:val="00F15E82"/>
    <w:rsid w:val="00F16598"/>
    <w:rsid w:val="00F16D59"/>
    <w:rsid w:val="00F1743E"/>
    <w:rsid w:val="00F176E9"/>
    <w:rsid w:val="00F177C5"/>
    <w:rsid w:val="00F17BFD"/>
    <w:rsid w:val="00F2037E"/>
    <w:rsid w:val="00F213DF"/>
    <w:rsid w:val="00F22C88"/>
    <w:rsid w:val="00F242AA"/>
    <w:rsid w:val="00F25122"/>
    <w:rsid w:val="00F25256"/>
    <w:rsid w:val="00F25802"/>
    <w:rsid w:val="00F26092"/>
    <w:rsid w:val="00F27009"/>
    <w:rsid w:val="00F27761"/>
    <w:rsid w:val="00F3025F"/>
    <w:rsid w:val="00F307AB"/>
    <w:rsid w:val="00F30825"/>
    <w:rsid w:val="00F30979"/>
    <w:rsid w:val="00F31A17"/>
    <w:rsid w:val="00F324F4"/>
    <w:rsid w:val="00F32EA3"/>
    <w:rsid w:val="00F33A03"/>
    <w:rsid w:val="00F34712"/>
    <w:rsid w:val="00F34A73"/>
    <w:rsid w:val="00F3521A"/>
    <w:rsid w:val="00F3601F"/>
    <w:rsid w:val="00F3607F"/>
    <w:rsid w:val="00F362CE"/>
    <w:rsid w:val="00F36F8B"/>
    <w:rsid w:val="00F379E8"/>
    <w:rsid w:val="00F400FA"/>
    <w:rsid w:val="00F40653"/>
    <w:rsid w:val="00F40840"/>
    <w:rsid w:val="00F42608"/>
    <w:rsid w:val="00F42F80"/>
    <w:rsid w:val="00F433F7"/>
    <w:rsid w:val="00F434FE"/>
    <w:rsid w:val="00F436EC"/>
    <w:rsid w:val="00F438D3"/>
    <w:rsid w:val="00F43C57"/>
    <w:rsid w:val="00F444B8"/>
    <w:rsid w:val="00F447D6"/>
    <w:rsid w:val="00F44882"/>
    <w:rsid w:val="00F460B0"/>
    <w:rsid w:val="00F465C5"/>
    <w:rsid w:val="00F46B6B"/>
    <w:rsid w:val="00F46BEA"/>
    <w:rsid w:val="00F46F47"/>
    <w:rsid w:val="00F47405"/>
    <w:rsid w:val="00F478F7"/>
    <w:rsid w:val="00F47DA7"/>
    <w:rsid w:val="00F500C4"/>
    <w:rsid w:val="00F50563"/>
    <w:rsid w:val="00F5070B"/>
    <w:rsid w:val="00F509AD"/>
    <w:rsid w:val="00F50CA2"/>
    <w:rsid w:val="00F5221F"/>
    <w:rsid w:val="00F52533"/>
    <w:rsid w:val="00F52627"/>
    <w:rsid w:val="00F52717"/>
    <w:rsid w:val="00F52908"/>
    <w:rsid w:val="00F53657"/>
    <w:rsid w:val="00F53DF4"/>
    <w:rsid w:val="00F54567"/>
    <w:rsid w:val="00F54978"/>
    <w:rsid w:val="00F554E4"/>
    <w:rsid w:val="00F55A1B"/>
    <w:rsid w:val="00F55A7C"/>
    <w:rsid w:val="00F55C3B"/>
    <w:rsid w:val="00F56127"/>
    <w:rsid w:val="00F5664A"/>
    <w:rsid w:val="00F572E0"/>
    <w:rsid w:val="00F579F8"/>
    <w:rsid w:val="00F6002D"/>
    <w:rsid w:val="00F6051E"/>
    <w:rsid w:val="00F61C72"/>
    <w:rsid w:val="00F63673"/>
    <w:rsid w:val="00F63C5A"/>
    <w:rsid w:val="00F63C6A"/>
    <w:rsid w:val="00F6429F"/>
    <w:rsid w:val="00F64A17"/>
    <w:rsid w:val="00F64A9D"/>
    <w:rsid w:val="00F652FF"/>
    <w:rsid w:val="00F65505"/>
    <w:rsid w:val="00F655DE"/>
    <w:rsid w:val="00F67B1F"/>
    <w:rsid w:val="00F70220"/>
    <w:rsid w:val="00F7028D"/>
    <w:rsid w:val="00F70668"/>
    <w:rsid w:val="00F7089E"/>
    <w:rsid w:val="00F70940"/>
    <w:rsid w:val="00F7107A"/>
    <w:rsid w:val="00F7124D"/>
    <w:rsid w:val="00F7150B"/>
    <w:rsid w:val="00F71C9A"/>
    <w:rsid w:val="00F730CE"/>
    <w:rsid w:val="00F73D6B"/>
    <w:rsid w:val="00F74577"/>
    <w:rsid w:val="00F74E21"/>
    <w:rsid w:val="00F75ACE"/>
    <w:rsid w:val="00F76D29"/>
    <w:rsid w:val="00F76D62"/>
    <w:rsid w:val="00F76DAA"/>
    <w:rsid w:val="00F772E0"/>
    <w:rsid w:val="00F80A64"/>
    <w:rsid w:val="00F80AC6"/>
    <w:rsid w:val="00F8112A"/>
    <w:rsid w:val="00F81B72"/>
    <w:rsid w:val="00F81D1F"/>
    <w:rsid w:val="00F81D8B"/>
    <w:rsid w:val="00F821BB"/>
    <w:rsid w:val="00F85C93"/>
    <w:rsid w:val="00F85DD9"/>
    <w:rsid w:val="00F85EB3"/>
    <w:rsid w:val="00F8608F"/>
    <w:rsid w:val="00F861BA"/>
    <w:rsid w:val="00F86AB6"/>
    <w:rsid w:val="00F90B61"/>
    <w:rsid w:val="00F91928"/>
    <w:rsid w:val="00F91C2B"/>
    <w:rsid w:val="00F92194"/>
    <w:rsid w:val="00F92F8B"/>
    <w:rsid w:val="00F9316E"/>
    <w:rsid w:val="00F93231"/>
    <w:rsid w:val="00F93353"/>
    <w:rsid w:val="00F938D2"/>
    <w:rsid w:val="00F942D3"/>
    <w:rsid w:val="00F94510"/>
    <w:rsid w:val="00F94935"/>
    <w:rsid w:val="00F94E6D"/>
    <w:rsid w:val="00F95B5D"/>
    <w:rsid w:val="00F96A5A"/>
    <w:rsid w:val="00F9779B"/>
    <w:rsid w:val="00F9EDF7"/>
    <w:rsid w:val="00FA01F4"/>
    <w:rsid w:val="00FA022A"/>
    <w:rsid w:val="00FA0911"/>
    <w:rsid w:val="00FA09B8"/>
    <w:rsid w:val="00FA0A11"/>
    <w:rsid w:val="00FA18B7"/>
    <w:rsid w:val="00FA27C7"/>
    <w:rsid w:val="00FA342F"/>
    <w:rsid w:val="00FA3D67"/>
    <w:rsid w:val="00FA484D"/>
    <w:rsid w:val="00FA55E1"/>
    <w:rsid w:val="00FA58D1"/>
    <w:rsid w:val="00FA6F50"/>
    <w:rsid w:val="00FA7D43"/>
    <w:rsid w:val="00FB1BF7"/>
    <w:rsid w:val="00FB1E36"/>
    <w:rsid w:val="00FB2257"/>
    <w:rsid w:val="00FB28D8"/>
    <w:rsid w:val="00FB2FA0"/>
    <w:rsid w:val="00FB318A"/>
    <w:rsid w:val="00FB3568"/>
    <w:rsid w:val="00FB3C59"/>
    <w:rsid w:val="00FB400E"/>
    <w:rsid w:val="00FB4A97"/>
    <w:rsid w:val="00FB4CBC"/>
    <w:rsid w:val="00FB4DC8"/>
    <w:rsid w:val="00FB5F18"/>
    <w:rsid w:val="00FB6123"/>
    <w:rsid w:val="00FB6FF6"/>
    <w:rsid w:val="00FB7F73"/>
    <w:rsid w:val="00FC0035"/>
    <w:rsid w:val="00FC066B"/>
    <w:rsid w:val="00FC14E5"/>
    <w:rsid w:val="00FC1AFE"/>
    <w:rsid w:val="00FC2006"/>
    <w:rsid w:val="00FC45AC"/>
    <w:rsid w:val="00FC4B45"/>
    <w:rsid w:val="00FC5C07"/>
    <w:rsid w:val="00FC65EB"/>
    <w:rsid w:val="00FC68A3"/>
    <w:rsid w:val="00FC6A6F"/>
    <w:rsid w:val="00FC6EBF"/>
    <w:rsid w:val="00FC6FD7"/>
    <w:rsid w:val="00FC73B3"/>
    <w:rsid w:val="00FC7B0F"/>
    <w:rsid w:val="00FD053D"/>
    <w:rsid w:val="00FD11A1"/>
    <w:rsid w:val="00FD225B"/>
    <w:rsid w:val="00FD2C39"/>
    <w:rsid w:val="00FD3030"/>
    <w:rsid w:val="00FD30BE"/>
    <w:rsid w:val="00FD3174"/>
    <w:rsid w:val="00FD31C5"/>
    <w:rsid w:val="00FD3C1B"/>
    <w:rsid w:val="00FD46AE"/>
    <w:rsid w:val="00FD5669"/>
    <w:rsid w:val="00FD664C"/>
    <w:rsid w:val="00FD7B7F"/>
    <w:rsid w:val="00FD7EFF"/>
    <w:rsid w:val="00FE1CD0"/>
    <w:rsid w:val="00FE1D1D"/>
    <w:rsid w:val="00FE35C3"/>
    <w:rsid w:val="00FE5391"/>
    <w:rsid w:val="00FE5B33"/>
    <w:rsid w:val="00FE6E44"/>
    <w:rsid w:val="00FE73C3"/>
    <w:rsid w:val="00FF1E7B"/>
    <w:rsid w:val="00FF2502"/>
    <w:rsid w:val="00FF3538"/>
    <w:rsid w:val="00FF3806"/>
    <w:rsid w:val="00FF38D7"/>
    <w:rsid w:val="00FF3EF1"/>
    <w:rsid w:val="00FF407C"/>
    <w:rsid w:val="00FF433C"/>
    <w:rsid w:val="00FF5271"/>
    <w:rsid w:val="00FF5463"/>
    <w:rsid w:val="00FF5C6F"/>
    <w:rsid w:val="00FF5E66"/>
    <w:rsid w:val="00FF6138"/>
    <w:rsid w:val="00FF6C7B"/>
    <w:rsid w:val="00FF7813"/>
    <w:rsid w:val="00FF7A98"/>
    <w:rsid w:val="00FF7AA8"/>
    <w:rsid w:val="00FF7DB1"/>
    <w:rsid w:val="010237AF"/>
    <w:rsid w:val="0109705A"/>
    <w:rsid w:val="0113063A"/>
    <w:rsid w:val="01189974"/>
    <w:rsid w:val="01503753"/>
    <w:rsid w:val="01567CF8"/>
    <w:rsid w:val="018969D8"/>
    <w:rsid w:val="01949CEC"/>
    <w:rsid w:val="019C79B3"/>
    <w:rsid w:val="01B05BE7"/>
    <w:rsid w:val="01BB13A8"/>
    <w:rsid w:val="01BE5EEE"/>
    <w:rsid w:val="01F4AF4A"/>
    <w:rsid w:val="022D9566"/>
    <w:rsid w:val="0235CAED"/>
    <w:rsid w:val="0239D4EC"/>
    <w:rsid w:val="0243B918"/>
    <w:rsid w:val="026049CC"/>
    <w:rsid w:val="026DC5FD"/>
    <w:rsid w:val="0271C20C"/>
    <w:rsid w:val="02C6C2E0"/>
    <w:rsid w:val="02D5E271"/>
    <w:rsid w:val="02DF8898"/>
    <w:rsid w:val="02E44973"/>
    <w:rsid w:val="0306DCB2"/>
    <w:rsid w:val="03071793"/>
    <w:rsid w:val="03482EBD"/>
    <w:rsid w:val="035CF1FF"/>
    <w:rsid w:val="0392E728"/>
    <w:rsid w:val="03A8C037"/>
    <w:rsid w:val="03D018CA"/>
    <w:rsid w:val="03E81237"/>
    <w:rsid w:val="03EDDB29"/>
    <w:rsid w:val="03F26D2D"/>
    <w:rsid w:val="04000BA4"/>
    <w:rsid w:val="0411713A"/>
    <w:rsid w:val="043555B5"/>
    <w:rsid w:val="0451FA34"/>
    <w:rsid w:val="0454949E"/>
    <w:rsid w:val="0458A5E2"/>
    <w:rsid w:val="045F5FAF"/>
    <w:rsid w:val="04CAD938"/>
    <w:rsid w:val="04CC797F"/>
    <w:rsid w:val="04DBACF1"/>
    <w:rsid w:val="04EF416A"/>
    <w:rsid w:val="05485CD0"/>
    <w:rsid w:val="054C7A60"/>
    <w:rsid w:val="05527D03"/>
    <w:rsid w:val="05590603"/>
    <w:rsid w:val="056306FC"/>
    <w:rsid w:val="056F4621"/>
    <w:rsid w:val="057513A1"/>
    <w:rsid w:val="0591F641"/>
    <w:rsid w:val="05BA8096"/>
    <w:rsid w:val="05F7A7D1"/>
    <w:rsid w:val="05FF7648"/>
    <w:rsid w:val="0600DBAE"/>
    <w:rsid w:val="06069804"/>
    <w:rsid w:val="061691E2"/>
    <w:rsid w:val="0623818C"/>
    <w:rsid w:val="062DD3B5"/>
    <w:rsid w:val="063274CA"/>
    <w:rsid w:val="063BFB80"/>
    <w:rsid w:val="068E3CC6"/>
    <w:rsid w:val="06DA2492"/>
    <w:rsid w:val="06DFED84"/>
    <w:rsid w:val="06E5BC0F"/>
    <w:rsid w:val="070A18E8"/>
    <w:rsid w:val="070C9FF4"/>
    <w:rsid w:val="07172EF6"/>
    <w:rsid w:val="0725B1DE"/>
    <w:rsid w:val="072C003A"/>
    <w:rsid w:val="073CC6D3"/>
    <w:rsid w:val="07537DC6"/>
    <w:rsid w:val="076BCD25"/>
    <w:rsid w:val="076CECA5"/>
    <w:rsid w:val="07D64F65"/>
    <w:rsid w:val="07E357B7"/>
    <w:rsid w:val="081417FC"/>
    <w:rsid w:val="081A9929"/>
    <w:rsid w:val="081DC8B5"/>
    <w:rsid w:val="0841157E"/>
    <w:rsid w:val="0847E05A"/>
    <w:rsid w:val="08570B1A"/>
    <w:rsid w:val="08653D41"/>
    <w:rsid w:val="08923236"/>
    <w:rsid w:val="089EF965"/>
    <w:rsid w:val="08A705A5"/>
    <w:rsid w:val="08AEDC0A"/>
    <w:rsid w:val="08B18C92"/>
    <w:rsid w:val="08B3FB76"/>
    <w:rsid w:val="08C3AD4E"/>
    <w:rsid w:val="08C76BF4"/>
    <w:rsid w:val="08CC944F"/>
    <w:rsid w:val="08CE10C8"/>
    <w:rsid w:val="09122C28"/>
    <w:rsid w:val="091ADB33"/>
    <w:rsid w:val="092166F8"/>
    <w:rsid w:val="0937170A"/>
    <w:rsid w:val="09600FE9"/>
    <w:rsid w:val="0966EE31"/>
    <w:rsid w:val="0A094151"/>
    <w:rsid w:val="0A213ABE"/>
    <w:rsid w:val="0A40A05F"/>
    <w:rsid w:val="0A7F375B"/>
    <w:rsid w:val="0A9371C4"/>
    <w:rsid w:val="0AB7A2F1"/>
    <w:rsid w:val="0AF7E3DD"/>
    <w:rsid w:val="0AFD0023"/>
    <w:rsid w:val="0B21CDD4"/>
    <w:rsid w:val="0B2D172F"/>
    <w:rsid w:val="0B2EA8D7"/>
    <w:rsid w:val="0B73F0E3"/>
    <w:rsid w:val="0BA4AD0B"/>
    <w:rsid w:val="0C7DD61F"/>
    <w:rsid w:val="0CB6C25F"/>
    <w:rsid w:val="0CCC9F2F"/>
    <w:rsid w:val="0CCE562A"/>
    <w:rsid w:val="0CD0A76C"/>
    <w:rsid w:val="0D38804F"/>
    <w:rsid w:val="0D4933FD"/>
    <w:rsid w:val="0D584408"/>
    <w:rsid w:val="0D79A3CA"/>
    <w:rsid w:val="0DA3CC29"/>
    <w:rsid w:val="0DA5FAFB"/>
    <w:rsid w:val="0DC8AA0E"/>
    <w:rsid w:val="0DD981B7"/>
    <w:rsid w:val="0DE6D181"/>
    <w:rsid w:val="0DFE9D70"/>
    <w:rsid w:val="0DFEBDDF"/>
    <w:rsid w:val="0E2D4662"/>
    <w:rsid w:val="0E36CC3C"/>
    <w:rsid w:val="0E3C60B1"/>
    <w:rsid w:val="0E6A786B"/>
    <w:rsid w:val="0E707F7F"/>
    <w:rsid w:val="0EB6AFF6"/>
    <w:rsid w:val="0ED26809"/>
    <w:rsid w:val="0F3F9D12"/>
    <w:rsid w:val="0F44266B"/>
    <w:rsid w:val="0F7ED62D"/>
    <w:rsid w:val="0F939DD4"/>
    <w:rsid w:val="0F9CFE42"/>
    <w:rsid w:val="0FE4B3AF"/>
    <w:rsid w:val="0FF5E6B6"/>
    <w:rsid w:val="10473F9A"/>
    <w:rsid w:val="1084F9E9"/>
    <w:rsid w:val="10965E81"/>
    <w:rsid w:val="10C3D2B8"/>
    <w:rsid w:val="10C8E9AB"/>
    <w:rsid w:val="10CBA031"/>
    <w:rsid w:val="10F0D03A"/>
    <w:rsid w:val="110CCC3D"/>
    <w:rsid w:val="112D4AFF"/>
    <w:rsid w:val="113854F3"/>
    <w:rsid w:val="114735F3"/>
    <w:rsid w:val="1158AD11"/>
    <w:rsid w:val="118245FC"/>
    <w:rsid w:val="119B3408"/>
    <w:rsid w:val="11AEFE37"/>
    <w:rsid w:val="1217FD70"/>
    <w:rsid w:val="12270D6A"/>
    <w:rsid w:val="123D0D9E"/>
    <w:rsid w:val="1257D4B0"/>
    <w:rsid w:val="128BDDC8"/>
    <w:rsid w:val="12A3870B"/>
    <w:rsid w:val="12F0DD3E"/>
    <w:rsid w:val="12F7A4A0"/>
    <w:rsid w:val="13173585"/>
    <w:rsid w:val="135E4687"/>
    <w:rsid w:val="136B39B7"/>
    <w:rsid w:val="13739F98"/>
    <w:rsid w:val="1374CBE7"/>
    <w:rsid w:val="1383637E"/>
    <w:rsid w:val="1383EDB0"/>
    <w:rsid w:val="139E5148"/>
    <w:rsid w:val="13AAE395"/>
    <w:rsid w:val="13BCA3A9"/>
    <w:rsid w:val="13D0DE70"/>
    <w:rsid w:val="13F27743"/>
    <w:rsid w:val="13FB27EA"/>
    <w:rsid w:val="140E7219"/>
    <w:rsid w:val="1465682D"/>
    <w:rsid w:val="14745857"/>
    <w:rsid w:val="1484AB5C"/>
    <w:rsid w:val="14AB09C7"/>
    <w:rsid w:val="15039E67"/>
    <w:rsid w:val="1517F93A"/>
    <w:rsid w:val="15408118"/>
    <w:rsid w:val="154CE7B1"/>
    <w:rsid w:val="155BB9CF"/>
    <w:rsid w:val="155C7019"/>
    <w:rsid w:val="15697F37"/>
    <w:rsid w:val="1584579F"/>
    <w:rsid w:val="15936B73"/>
    <w:rsid w:val="160B5AC5"/>
    <w:rsid w:val="161107C1"/>
    <w:rsid w:val="161934AE"/>
    <w:rsid w:val="16269F58"/>
    <w:rsid w:val="165051B4"/>
    <w:rsid w:val="165494F1"/>
    <w:rsid w:val="16942C74"/>
    <w:rsid w:val="16A3ECEA"/>
    <w:rsid w:val="16CF3969"/>
    <w:rsid w:val="16D05DFA"/>
    <w:rsid w:val="16E03C75"/>
    <w:rsid w:val="170388BB"/>
    <w:rsid w:val="17148F0A"/>
    <w:rsid w:val="174ED305"/>
    <w:rsid w:val="17564DCB"/>
    <w:rsid w:val="175BBC9B"/>
    <w:rsid w:val="176992DB"/>
    <w:rsid w:val="177F432B"/>
    <w:rsid w:val="17BE310A"/>
    <w:rsid w:val="17CD0E56"/>
    <w:rsid w:val="17D47FAB"/>
    <w:rsid w:val="17FF3110"/>
    <w:rsid w:val="1802E9A0"/>
    <w:rsid w:val="18182F56"/>
    <w:rsid w:val="183F88D7"/>
    <w:rsid w:val="1846F8F8"/>
    <w:rsid w:val="18475698"/>
    <w:rsid w:val="184D6EC4"/>
    <w:rsid w:val="1853A9FC"/>
    <w:rsid w:val="185503A1"/>
    <w:rsid w:val="187DC3CE"/>
    <w:rsid w:val="18C91A8B"/>
    <w:rsid w:val="18CB0C35"/>
    <w:rsid w:val="18DC8A59"/>
    <w:rsid w:val="18E1B29E"/>
    <w:rsid w:val="18ED0528"/>
    <w:rsid w:val="18F7368E"/>
    <w:rsid w:val="19050107"/>
    <w:rsid w:val="190BC55F"/>
    <w:rsid w:val="191E5A44"/>
    <w:rsid w:val="192B7052"/>
    <w:rsid w:val="192BF1DF"/>
    <w:rsid w:val="194330CA"/>
    <w:rsid w:val="1977DA76"/>
    <w:rsid w:val="198114A6"/>
    <w:rsid w:val="19F1D021"/>
    <w:rsid w:val="19F79913"/>
    <w:rsid w:val="1A121D37"/>
    <w:rsid w:val="1A3CC5B8"/>
    <w:rsid w:val="1A85F896"/>
    <w:rsid w:val="1AA5E3FC"/>
    <w:rsid w:val="1ABFF53D"/>
    <w:rsid w:val="1AC13623"/>
    <w:rsid w:val="1ADF6915"/>
    <w:rsid w:val="1B14BBA5"/>
    <w:rsid w:val="1B230814"/>
    <w:rsid w:val="1B2F1C8F"/>
    <w:rsid w:val="1B49E31B"/>
    <w:rsid w:val="1B5772D6"/>
    <w:rsid w:val="1B6041FF"/>
    <w:rsid w:val="1B7008FA"/>
    <w:rsid w:val="1B7132B5"/>
    <w:rsid w:val="1B7963F5"/>
    <w:rsid w:val="1B7CCDBF"/>
    <w:rsid w:val="1B880267"/>
    <w:rsid w:val="1B8E15E8"/>
    <w:rsid w:val="1B9DB7FC"/>
    <w:rsid w:val="1BA143D1"/>
    <w:rsid w:val="1BAE30D4"/>
    <w:rsid w:val="1BC35F70"/>
    <w:rsid w:val="1BE8002D"/>
    <w:rsid w:val="1C0F5F7A"/>
    <w:rsid w:val="1C2F2DBE"/>
    <w:rsid w:val="1C427EF5"/>
    <w:rsid w:val="1C51FB96"/>
    <w:rsid w:val="1C99CC21"/>
    <w:rsid w:val="1C9E64D4"/>
    <w:rsid w:val="1CB75534"/>
    <w:rsid w:val="1D033C8F"/>
    <w:rsid w:val="1D598480"/>
    <w:rsid w:val="1DA31BCF"/>
    <w:rsid w:val="1DC392CA"/>
    <w:rsid w:val="1DC9E55A"/>
    <w:rsid w:val="1DED15A1"/>
    <w:rsid w:val="1DF43168"/>
    <w:rsid w:val="1DFFAF83"/>
    <w:rsid w:val="1E4AD368"/>
    <w:rsid w:val="1E4D1740"/>
    <w:rsid w:val="1E515495"/>
    <w:rsid w:val="1E9DB02B"/>
    <w:rsid w:val="1ECA9E19"/>
    <w:rsid w:val="1ED53514"/>
    <w:rsid w:val="1EE58E5A"/>
    <w:rsid w:val="1EEE26AF"/>
    <w:rsid w:val="1EF49ED2"/>
    <w:rsid w:val="1F1F3C48"/>
    <w:rsid w:val="1F2B24E2"/>
    <w:rsid w:val="1F329C0C"/>
    <w:rsid w:val="1F8646E6"/>
    <w:rsid w:val="1F997FFF"/>
    <w:rsid w:val="1FA06DFD"/>
    <w:rsid w:val="2000128C"/>
    <w:rsid w:val="20092633"/>
    <w:rsid w:val="2021E65D"/>
    <w:rsid w:val="203F584C"/>
    <w:rsid w:val="20643071"/>
    <w:rsid w:val="20696474"/>
    <w:rsid w:val="2094681B"/>
    <w:rsid w:val="209A310D"/>
    <w:rsid w:val="20DAC4B7"/>
    <w:rsid w:val="20DAD2C7"/>
    <w:rsid w:val="20F1755D"/>
    <w:rsid w:val="20FE7001"/>
    <w:rsid w:val="211AF430"/>
    <w:rsid w:val="2143341F"/>
    <w:rsid w:val="21697406"/>
    <w:rsid w:val="217DAECD"/>
    <w:rsid w:val="21814D80"/>
    <w:rsid w:val="21BCB074"/>
    <w:rsid w:val="21CE5B85"/>
    <w:rsid w:val="21FD9CDF"/>
    <w:rsid w:val="22200C6F"/>
    <w:rsid w:val="22363DE1"/>
    <w:rsid w:val="223F7436"/>
    <w:rsid w:val="224C5B17"/>
    <w:rsid w:val="224EBDAE"/>
    <w:rsid w:val="2286386C"/>
    <w:rsid w:val="22BBC5F8"/>
    <w:rsid w:val="22BD7887"/>
    <w:rsid w:val="23656689"/>
    <w:rsid w:val="2395F12E"/>
    <w:rsid w:val="23968758"/>
    <w:rsid w:val="239EA6B4"/>
    <w:rsid w:val="23A24B03"/>
    <w:rsid w:val="23C5D1C7"/>
    <w:rsid w:val="23FFEBB0"/>
    <w:rsid w:val="242750F5"/>
    <w:rsid w:val="24297617"/>
    <w:rsid w:val="24301C76"/>
    <w:rsid w:val="24476856"/>
    <w:rsid w:val="244D72B8"/>
    <w:rsid w:val="24B3767F"/>
    <w:rsid w:val="24DEE87A"/>
    <w:rsid w:val="24EE8FBA"/>
    <w:rsid w:val="252C6AE8"/>
    <w:rsid w:val="253128C9"/>
    <w:rsid w:val="25326251"/>
    <w:rsid w:val="2546C551"/>
    <w:rsid w:val="255B31EE"/>
    <w:rsid w:val="25661A4C"/>
    <w:rsid w:val="2586C684"/>
    <w:rsid w:val="25AA79C3"/>
    <w:rsid w:val="25B29EEB"/>
    <w:rsid w:val="25B56A8A"/>
    <w:rsid w:val="25FDAFB6"/>
    <w:rsid w:val="262C4AFA"/>
    <w:rsid w:val="26463E0D"/>
    <w:rsid w:val="265984EF"/>
    <w:rsid w:val="265F00C8"/>
    <w:rsid w:val="269A44C4"/>
    <w:rsid w:val="269B1A28"/>
    <w:rsid w:val="26DF9DB8"/>
    <w:rsid w:val="270F0D13"/>
    <w:rsid w:val="27222ED1"/>
    <w:rsid w:val="27345E53"/>
    <w:rsid w:val="273FF130"/>
    <w:rsid w:val="27626AFB"/>
    <w:rsid w:val="276B72E9"/>
    <w:rsid w:val="276EF039"/>
    <w:rsid w:val="2785B58A"/>
    <w:rsid w:val="278C8573"/>
    <w:rsid w:val="27F51AB3"/>
    <w:rsid w:val="27FC32EA"/>
    <w:rsid w:val="28582CA7"/>
    <w:rsid w:val="2868BAAB"/>
    <w:rsid w:val="28741BA8"/>
    <w:rsid w:val="288C70A0"/>
    <w:rsid w:val="289F9952"/>
    <w:rsid w:val="28B51D03"/>
    <w:rsid w:val="28BFDCBB"/>
    <w:rsid w:val="28E1D0D6"/>
    <w:rsid w:val="28F8CC79"/>
    <w:rsid w:val="28FC05B5"/>
    <w:rsid w:val="28FEC8EC"/>
    <w:rsid w:val="290ABB77"/>
    <w:rsid w:val="29230654"/>
    <w:rsid w:val="2923B0FA"/>
    <w:rsid w:val="292447E8"/>
    <w:rsid w:val="29276FA0"/>
    <w:rsid w:val="29643AFA"/>
    <w:rsid w:val="297462B5"/>
    <w:rsid w:val="29F9B904"/>
    <w:rsid w:val="2A0F083F"/>
    <w:rsid w:val="2A2AD9D3"/>
    <w:rsid w:val="2A2C3A99"/>
    <w:rsid w:val="2A9EE433"/>
    <w:rsid w:val="2AC34001"/>
    <w:rsid w:val="2AEC36C2"/>
    <w:rsid w:val="2B0CDE9A"/>
    <w:rsid w:val="2B11F47B"/>
    <w:rsid w:val="2B356DBE"/>
    <w:rsid w:val="2B4D2DDF"/>
    <w:rsid w:val="2B662E03"/>
    <w:rsid w:val="2B69191A"/>
    <w:rsid w:val="2B7F2E07"/>
    <w:rsid w:val="2B99ACB2"/>
    <w:rsid w:val="2BA72F5E"/>
    <w:rsid w:val="2BA92121"/>
    <w:rsid w:val="2BB37C4B"/>
    <w:rsid w:val="2BD78A06"/>
    <w:rsid w:val="2BD80AB0"/>
    <w:rsid w:val="2BE69FE6"/>
    <w:rsid w:val="2BE7742E"/>
    <w:rsid w:val="2BEAB2D2"/>
    <w:rsid w:val="2BEDBE01"/>
    <w:rsid w:val="2C00F211"/>
    <w:rsid w:val="2C20BE47"/>
    <w:rsid w:val="2C432B75"/>
    <w:rsid w:val="2C552A9E"/>
    <w:rsid w:val="2C737CFF"/>
    <w:rsid w:val="2C94E803"/>
    <w:rsid w:val="2CD6E34A"/>
    <w:rsid w:val="2CDB8CA7"/>
    <w:rsid w:val="2CE62A07"/>
    <w:rsid w:val="2CFB9C54"/>
    <w:rsid w:val="2D085758"/>
    <w:rsid w:val="2D19C7E4"/>
    <w:rsid w:val="2D32F132"/>
    <w:rsid w:val="2D44CD22"/>
    <w:rsid w:val="2D4FBB53"/>
    <w:rsid w:val="2D6D0269"/>
    <w:rsid w:val="2D7E7700"/>
    <w:rsid w:val="2D844A56"/>
    <w:rsid w:val="2D8B9D63"/>
    <w:rsid w:val="2DDA5D8B"/>
    <w:rsid w:val="2E1B8AE0"/>
    <w:rsid w:val="2E3F0D69"/>
    <w:rsid w:val="2E46C81E"/>
    <w:rsid w:val="2E49F9E4"/>
    <w:rsid w:val="2E52B307"/>
    <w:rsid w:val="2E578EDE"/>
    <w:rsid w:val="2E85FDDE"/>
    <w:rsid w:val="2E8781B8"/>
    <w:rsid w:val="2E924AD2"/>
    <w:rsid w:val="2EEC0228"/>
    <w:rsid w:val="2F050891"/>
    <w:rsid w:val="2F1502C9"/>
    <w:rsid w:val="2F9E9DAF"/>
    <w:rsid w:val="2FA003C3"/>
    <w:rsid w:val="2FA03235"/>
    <w:rsid w:val="2FB2AF5D"/>
    <w:rsid w:val="2FD13152"/>
    <w:rsid w:val="2FEEB3EA"/>
    <w:rsid w:val="3008D866"/>
    <w:rsid w:val="300EDEF4"/>
    <w:rsid w:val="30206C31"/>
    <w:rsid w:val="3023D0C8"/>
    <w:rsid w:val="3031A6E8"/>
    <w:rsid w:val="30752EAA"/>
    <w:rsid w:val="309ADED5"/>
    <w:rsid w:val="30A92250"/>
    <w:rsid w:val="30B51168"/>
    <w:rsid w:val="30F6622D"/>
    <w:rsid w:val="3108DB09"/>
    <w:rsid w:val="3123D664"/>
    <w:rsid w:val="3194DFA2"/>
    <w:rsid w:val="31B81945"/>
    <w:rsid w:val="31BD3C1E"/>
    <w:rsid w:val="31C0659D"/>
    <w:rsid w:val="31E89BDB"/>
    <w:rsid w:val="31F26882"/>
    <w:rsid w:val="31F278C9"/>
    <w:rsid w:val="31FC5720"/>
    <w:rsid w:val="32078FE2"/>
    <w:rsid w:val="3208C5FD"/>
    <w:rsid w:val="3216E3D1"/>
    <w:rsid w:val="3220F23B"/>
    <w:rsid w:val="324E8735"/>
    <w:rsid w:val="324ED8AE"/>
    <w:rsid w:val="325C8B9E"/>
    <w:rsid w:val="326280AB"/>
    <w:rsid w:val="328307F8"/>
    <w:rsid w:val="328FFFCB"/>
    <w:rsid w:val="32CA257D"/>
    <w:rsid w:val="32E0C645"/>
    <w:rsid w:val="330C3030"/>
    <w:rsid w:val="333FAEDF"/>
    <w:rsid w:val="334A80BD"/>
    <w:rsid w:val="3362E7BC"/>
    <w:rsid w:val="3366C2AC"/>
    <w:rsid w:val="3371953C"/>
    <w:rsid w:val="3374510B"/>
    <w:rsid w:val="338CAA09"/>
    <w:rsid w:val="33C1E7FD"/>
    <w:rsid w:val="33CE75A4"/>
    <w:rsid w:val="33E87488"/>
    <w:rsid w:val="33F58CDB"/>
    <w:rsid w:val="33FDEF52"/>
    <w:rsid w:val="33FE54F4"/>
    <w:rsid w:val="34239E3C"/>
    <w:rsid w:val="34299C87"/>
    <w:rsid w:val="3488494D"/>
    <w:rsid w:val="34923233"/>
    <w:rsid w:val="3499D016"/>
    <w:rsid w:val="34A56310"/>
    <w:rsid w:val="34B09798"/>
    <w:rsid w:val="350F2D44"/>
    <w:rsid w:val="35683A3D"/>
    <w:rsid w:val="3582F8A3"/>
    <w:rsid w:val="358BAC6E"/>
    <w:rsid w:val="35A98CCB"/>
    <w:rsid w:val="35BE88AA"/>
    <w:rsid w:val="35D95B49"/>
    <w:rsid w:val="360F8720"/>
    <w:rsid w:val="36129C56"/>
    <w:rsid w:val="362C6465"/>
    <w:rsid w:val="3635396F"/>
    <w:rsid w:val="3652DD7F"/>
    <w:rsid w:val="366199B6"/>
    <w:rsid w:val="367A7641"/>
    <w:rsid w:val="367EA73A"/>
    <w:rsid w:val="368F2C4A"/>
    <w:rsid w:val="36AE427B"/>
    <w:rsid w:val="36C4A6CE"/>
    <w:rsid w:val="36D3D217"/>
    <w:rsid w:val="36E264F9"/>
    <w:rsid w:val="37000BFB"/>
    <w:rsid w:val="3724C244"/>
    <w:rsid w:val="375AB6F3"/>
    <w:rsid w:val="3760EEFA"/>
    <w:rsid w:val="377331F0"/>
    <w:rsid w:val="377A5BA8"/>
    <w:rsid w:val="37830676"/>
    <w:rsid w:val="37CCFA23"/>
    <w:rsid w:val="37EEA271"/>
    <w:rsid w:val="38111E8F"/>
    <w:rsid w:val="385D05EA"/>
    <w:rsid w:val="3878D6F6"/>
    <w:rsid w:val="387DC5DB"/>
    <w:rsid w:val="38A03FA6"/>
    <w:rsid w:val="38E1D1FE"/>
    <w:rsid w:val="3906653C"/>
    <w:rsid w:val="391E76C0"/>
    <w:rsid w:val="391FF283"/>
    <w:rsid w:val="392FCA74"/>
    <w:rsid w:val="39455414"/>
    <w:rsid w:val="3958A0B7"/>
    <w:rsid w:val="396BBFDC"/>
    <w:rsid w:val="39A04542"/>
    <w:rsid w:val="39A8DEC0"/>
    <w:rsid w:val="3A418644"/>
    <w:rsid w:val="3A543D33"/>
    <w:rsid w:val="3A6185A5"/>
    <w:rsid w:val="3A76C187"/>
    <w:rsid w:val="3A7A168A"/>
    <w:rsid w:val="3AA13482"/>
    <w:rsid w:val="3AB55A86"/>
    <w:rsid w:val="3ABF0D79"/>
    <w:rsid w:val="3AE71477"/>
    <w:rsid w:val="3B13C7D3"/>
    <w:rsid w:val="3B18FF61"/>
    <w:rsid w:val="3B35A6C4"/>
    <w:rsid w:val="3B5EA9E8"/>
    <w:rsid w:val="3B6FD836"/>
    <w:rsid w:val="3B925201"/>
    <w:rsid w:val="3B93A14D"/>
    <w:rsid w:val="3BA719A8"/>
    <w:rsid w:val="3BB06256"/>
    <w:rsid w:val="3C0EDDD9"/>
    <w:rsid w:val="3C17C474"/>
    <w:rsid w:val="3C1EC01C"/>
    <w:rsid w:val="3C2D30C0"/>
    <w:rsid w:val="3C3754B4"/>
    <w:rsid w:val="3C3B5C89"/>
    <w:rsid w:val="3C3DE6AE"/>
    <w:rsid w:val="3C97BAA1"/>
    <w:rsid w:val="3CB58C17"/>
    <w:rsid w:val="3D05A3D7"/>
    <w:rsid w:val="3D24B1BA"/>
    <w:rsid w:val="3D269A7E"/>
    <w:rsid w:val="3D2D7933"/>
    <w:rsid w:val="3D547170"/>
    <w:rsid w:val="3D757EBF"/>
    <w:rsid w:val="3D796214"/>
    <w:rsid w:val="3D7FB4A3"/>
    <w:rsid w:val="3D925B32"/>
    <w:rsid w:val="3DA76CE1"/>
    <w:rsid w:val="3DC86282"/>
    <w:rsid w:val="3DEA71DC"/>
    <w:rsid w:val="3DFDE831"/>
    <w:rsid w:val="3E60507F"/>
    <w:rsid w:val="3E66D1AC"/>
    <w:rsid w:val="3E967B93"/>
    <w:rsid w:val="3EE80318"/>
    <w:rsid w:val="3EFA0349"/>
    <w:rsid w:val="3F0348F4"/>
    <w:rsid w:val="3F4D3FD6"/>
    <w:rsid w:val="3F96DF52"/>
    <w:rsid w:val="3F9C9636"/>
    <w:rsid w:val="3FC6CF35"/>
    <w:rsid w:val="400E57D6"/>
    <w:rsid w:val="400F4B2A"/>
    <w:rsid w:val="40664391"/>
    <w:rsid w:val="407302E7"/>
    <w:rsid w:val="4083431B"/>
    <w:rsid w:val="4083D379"/>
    <w:rsid w:val="409924C0"/>
    <w:rsid w:val="40FC53AF"/>
    <w:rsid w:val="4101AB16"/>
    <w:rsid w:val="4103512A"/>
    <w:rsid w:val="413F2BA8"/>
    <w:rsid w:val="41487D1A"/>
    <w:rsid w:val="4158E407"/>
    <w:rsid w:val="416D8E0D"/>
    <w:rsid w:val="419C8DC3"/>
    <w:rsid w:val="41D1B4E9"/>
    <w:rsid w:val="41EDD9C0"/>
    <w:rsid w:val="41EFC632"/>
    <w:rsid w:val="420FCF67"/>
    <w:rsid w:val="421CB420"/>
    <w:rsid w:val="42292F06"/>
    <w:rsid w:val="4253C113"/>
    <w:rsid w:val="425E6533"/>
    <w:rsid w:val="425EE888"/>
    <w:rsid w:val="427A758D"/>
    <w:rsid w:val="428BFD26"/>
    <w:rsid w:val="429F6F2A"/>
    <w:rsid w:val="42B0F701"/>
    <w:rsid w:val="42E28F27"/>
    <w:rsid w:val="42E348FA"/>
    <w:rsid w:val="4335156F"/>
    <w:rsid w:val="433CF0EA"/>
    <w:rsid w:val="434D9CAA"/>
    <w:rsid w:val="43B6A552"/>
    <w:rsid w:val="43B86C13"/>
    <w:rsid w:val="43BFD4AE"/>
    <w:rsid w:val="43DD8B6B"/>
    <w:rsid w:val="43E89635"/>
    <w:rsid w:val="43EC4714"/>
    <w:rsid w:val="443A8846"/>
    <w:rsid w:val="446A7A11"/>
    <w:rsid w:val="448D0902"/>
    <w:rsid w:val="44CADC23"/>
    <w:rsid w:val="44D3473F"/>
    <w:rsid w:val="44E9E855"/>
    <w:rsid w:val="44FA04CB"/>
    <w:rsid w:val="45708BA8"/>
    <w:rsid w:val="4575F16E"/>
    <w:rsid w:val="45785E2B"/>
    <w:rsid w:val="458D3A91"/>
    <w:rsid w:val="45A439C7"/>
    <w:rsid w:val="45BB359A"/>
    <w:rsid w:val="45BCE60F"/>
    <w:rsid w:val="45E542C0"/>
    <w:rsid w:val="462D8EB2"/>
    <w:rsid w:val="46510E85"/>
    <w:rsid w:val="466BDCF3"/>
    <w:rsid w:val="466FD66D"/>
    <w:rsid w:val="4688B50F"/>
    <w:rsid w:val="469CAB39"/>
    <w:rsid w:val="46A5C42F"/>
    <w:rsid w:val="46E3408A"/>
    <w:rsid w:val="46E89D5F"/>
    <w:rsid w:val="4709D153"/>
    <w:rsid w:val="4721781F"/>
    <w:rsid w:val="47283779"/>
    <w:rsid w:val="477C8B23"/>
    <w:rsid w:val="479563E0"/>
    <w:rsid w:val="47A9DDC2"/>
    <w:rsid w:val="47AD9C68"/>
    <w:rsid w:val="47B95969"/>
    <w:rsid w:val="47C26EA7"/>
    <w:rsid w:val="47F14907"/>
    <w:rsid w:val="481283E7"/>
    <w:rsid w:val="4819BB0A"/>
    <w:rsid w:val="4828AFC1"/>
    <w:rsid w:val="48365B13"/>
    <w:rsid w:val="483B952A"/>
    <w:rsid w:val="48577AD6"/>
    <w:rsid w:val="48601E7C"/>
    <w:rsid w:val="486DC195"/>
    <w:rsid w:val="4886B66B"/>
    <w:rsid w:val="488B0E48"/>
    <w:rsid w:val="4895BAAB"/>
    <w:rsid w:val="48AADA97"/>
    <w:rsid w:val="48BB5106"/>
    <w:rsid w:val="48CA60CE"/>
    <w:rsid w:val="48E83F18"/>
    <w:rsid w:val="48F16C61"/>
    <w:rsid w:val="497F9759"/>
    <w:rsid w:val="49861780"/>
    <w:rsid w:val="49E85576"/>
    <w:rsid w:val="49FD74AA"/>
    <w:rsid w:val="4A4A50DB"/>
    <w:rsid w:val="4A63029E"/>
    <w:rsid w:val="4A8B864A"/>
    <w:rsid w:val="4A94D78A"/>
    <w:rsid w:val="4A9BF01D"/>
    <w:rsid w:val="4ACEA674"/>
    <w:rsid w:val="4ADE19ED"/>
    <w:rsid w:val="4B0B176F"/>
    <w:rsid w:val="4B2343AD"/>
    <w:rsid w:val="4B33D79C"/>
    <w:rsid w:val="4B6D83E4"/>
    <w:rsid w:val="4BABFF5A"/>
    <w:rsid w:val="4BADA7D5"/>
    <w:rsid w:val="4BAFD6AB"/>
    <w:rsid w:val="4BC631AF"/>
    <w:rsid w:val="4BDF9551"/>
    <w:rsid w:val="4BEB0256"/>
    <w:rsid w:val="4BF97D8D"/>
    <w:rsid w:val="4C07330A"/>
    <w:rsid w:val="4C38CA96"/>
    <w:rsid w:val="4C626297"/>
    <w:rsid w:val="4C63D3D9"/>
    <w:rsid w:val="4C751C5B"/>
    <w:rsid w:val="4CC53A31"/>
    <w:rsid w:val="4CD34ED5"/>
    <w:rsid w:val="4CDE6D26"/>
    <w:rsid w:val="4CE6B231"/>
    <w:rsid w:val="4CF46385"/>
    <w:rsid w:val="4CF7B798"/>
    <w:rsid w:val="4D062002"/>
    <w:rsid w:val="4D23B049"/>
    <w:rsid w:val="4D29E542"/>
    <w:rsid w:val="4D58660C"/>
    <w:rsid w:val="4D5DB20C"/>
    <w:rsid w:val="4D5E7F6B"/>
    <w:rsid w:val="4DA32EC6"/>
    <w:rsid w:val="4DA4DC51"/>
    <w:rsid w:val="4DBFF49D"/>
    <w:rsid w:val="4E08F418"/>
    <w:rsid w:val="4E155608"/>
    <w:rsid w:val="4E8C4343"/>
    <w:rsid w:val="4E96EE35"/>
    <w:rsid w:val="4EB8440A"/>
    <w:rsid w:val="4EBBC699"/>
    <w:rsid w:val="4ED03B4B"/>
    <w:rsid w:val="4ED3967B"/>
    <w:rsid w:val="4ED6639A"/>
    <w:rsid w:val="4EF8BF32"/>
    <w:rsid w:val="4EF94565"/>
    <w:rsid w:val="4EFA4FCC"/>
    <w:rsid w:val="4F10B3F8"/>
    <w:rsid w:val="4F215F68"/>
    <w:rsid w:val="4F25BCB4"/>
    <w:rsid w:val="4F3B7352"/>
    <w:rsid w:val="4F4293D5"/>
    <w:rsid w:val="4F4F4B75"/>
    <w:rsid w:val="4F59FA00"/>
    <w:rsid w:val="4F7D153E"/>
    <w:rsid w:val="4F85F016"/>
    <w:rsid w:val="4F95417C"/>
    <w:rsid w:val="4F9658C3"/>
    <w:rsid w:val="4F9FBF3C"/>
    <w:rsid w:val="4FAD3C26"/>
    <w:rsid w:val="4FDA0E13"/>
    <w:rsid w:val="4FE6E230"/>
    <w:rsid w:val="4FF64A48"/>
    <w:rsid w:val="500A05C3"/>
    <w:rsid w:val="50201D84"/>
    <w:rsid w:val="50205D7F"/>
    <w:rsid w:val="502DA2AE"/>
    <w:rsid w:val="503134FE"/>
    <w:rsid w:val="5068B8D5"/>
    <w:rsid w:val="5076BEFE"/>
    <w:rsid w:val="50807F71"/>
    <w:rsid w:val="50BF1870"/>
    <w:rsid w:val="50C59E3D"/>
    <w:rsid w:val="50C8CB63"/>
    <w:rsid w:val="50D4B3FD"/>
    <w:rsid w:val="511A04FB"/>
    <w:rsid w:val="51486C3C"/>
    <w:rsid w:val="51561CDD"/>
    <w:rsid w:val="51837A36"/>
    <w:rsid w:val="518D7F42"/>
    <w:rsid w:val="51923AED"/>
    <w:rsid w:val="51A3E853"/>
    <w:rsid w:val="51BE41BB"/>
    <w:rsid w:val="51CDA620"/>
    <w:rsid w:val="51D753E7"/>
    <w:rsid w:val="5225ACE9"/>
    <w:rsid w:val="52451A73"/>
    <w:rsid w:val="525002D1"/>
    <w:rsid w:val="52AB0746"/>
    <w:rsid w:val="52D9C6F7"/>
    <w:rsid w:val="52DD01F2"/>
    <w:rsid w:val="530B00F6"/>
    <w:rsid w:val="530C6903"/>
    <w:rsid w:val="53234759"/>
    <w:rsid w:val="533D29F3"/>
    <w:rsid w:val="5366A476"/>
    <w:rsid w:val="53674C86"/>
    <w:rsid w:val="536CFE25"/>
    <w:rsid w:val="5372B509"/>
    <w:rsid w:val="53752EC6"/>
    <w:rsid w:val="53787685"/>
    <w:rsid w:val="539FB28B"/>
    <w:rsid w:val="53C2A18C"/>
    <w:rsid w:val="53C6C658"/>
    <w:rsid w:val="53C8BDD7"/>
    <w:rsid w:val="53D8553E"/>
    <w:rsid w:val="53E06C25"/>
    <w:rsid w:val="5426B18C"/>
    <w:rsid w:val="545897A5"/>
    <w:rsid w:val="5459033C"/>
    <w:rsid w:val="54713322"/>
    <w:rsid w:val="5475EC6B"/>
    <w:rsid w:val="5479FB99"/>
    <w:rsid w:val="5486BB9A"/>
    <w:rsid w:val="5488ED8A"/>
    <w:rsid w:val="54BE6992"/>
    <w:rsid w:val="556DC05A"/>
    <w:rsid w:val="558B01AF"/>
    <w:rsid w:val="55A86DEC"/>
    <w:rsid w:val="55ABB12A"/>
    <w:rsid w:val="55BB96D3"/>
    <w:rsid w:val="55E7E3D3"/>
    <w:rsid w:val="56021003"/>
    <w:rsid w:val="560D34D8"/>
    <w:rsid w:val="5623023B"/>
    <w:rsid w:val="563A9701"/>
    <w:rsid w:val="565E4637"/>
    <w:rsid w:val="56695108"/>
    <w:rsid w:val="5683245F"/>
    <w:rsid w:val="56ACF019"/>
    <w:rsid w:val="56B9358A"/>
    <w:rsid w:val="56DF66EC"/>
    <w:rsid w:val="56F90A45"/>
    <w:rsid w:val="56F97418"/>
    <w:rsid w:val="571DAB02"/>
    <w:rsid w:val="572AD07E"/>
    <w:rsid w:val="57331B43"/>
    <w:rsid w:val="57520439"/>
    <w:rsid w:val="575FD837"/>
    <w:rsid w:val="57E4483A"/>
    <w:rsid w:val="57EA0040"/>
    <w:rsid w:val="580B1FD9"/>
    <w:rsid w:val="5827A33C"/>
    <w:rsid w:val="587E92BD"/>
    <w:rsid w:val="5886F8D3"/>
    <w:rsid w:val="58924FEC"/>
    <w:rsid w:val="58E4F4E2"/>
    <w:rsid w:val="58FCA4ED"/>
    <w:rsid w:val="592988E9"/>
    <w:rsid w:val="5941D5AA"/>
    <w:rsid w:val="595122DB"/>
    <w:rsid w:val="59B5F52A"/>
    <w:rsid w:val="59BD7478"/>
    <w:rsid w:val="5A0048EE"/>
    <w:rsid w:val="5A3F69B2"/>
    <w:rsid w:val="5A46B42D"/>
    <w:rsid w:val="5A646E61"/>
    <w:rsid w:val="5A64770A"/>
    <w:rsid w:val="5A98310C"/>
    <w:rsid w:val="5A99DE0C"/>
    <w:rsid w:val="5A9CF0CE"/>
    <w:rsid w:val="5AAC00C8"/>
    <w:rsid w:val="5ACC71AF"/>
    <w:rsid w:val="5AD9C807"/>
    <w:rsid w:val="5B30071D"/>
    <w:rsid w:val="5B4F5ABB"/>
    <w:rsid w:val="5B75353D"/>
    <w:rsid w:val="5B908AD5"/>
    <w:rsid w:val="5B91C0E9"/>
    <w:rsid w:val="5BCEEA85"/>
    <w:rsid w:val="5BDD80FC"/>
    <w:rsid w:val="5BF1BE35"/>
    <w:rsid w:val="5C28D392"/>
    <w:rsid w:val="5C2BCE9E"/>
    <w:rsid w:val="5C365486"/>
    <w:rsid w:val="5C479EDE"/>
    <w:rsid w:val="5C708CC7"/>
    <w:rsid w:val="5CC79EDA"/>
    <w:rsid w:val="5CCE3128"/>
    <w:rsid w:val="5CCFDC7F"/>
    <w:rsid w:val="5CF4B305"/>
    <w:rsid w:val="5D0BD158"/>
    <w:rsid w:val="5D313182"/>
    <w:rsid w:val="5D604536"/>
    <w:rsid w:val="5DA4ADF9"/>
    <w:rsid w:val="5DEB3D3B"/>
    <w:rsid w:val="5E0DCE7D"/>
    <w:rsid w:val="5E1C41D1"/>
    <w:rsid w:val="5E22C2FE"/>
    <w:rsid w:val="5E4A63AB"/>
    <w:rsid w:val="5EA29942"/>
    <w:rsid w:val="5EC1EE3D"/>
    <w:rsid w:val="5F25FA60"/>
    <w:rsid w:val="5F26D1B8"/>
    <w:rsid w:val="5F4EED5E"/>
    <w:rsid w:val="5F4F267B"/>
    <w:rsid w:val="5F550BE9"/>
    <w:rsid w:val="5F852238"/>
    <w:rsid w:val="5F913136"/>
    <w:rsid w:val="5FA8318C"/>
    <w:rsid w:val="5FDDBFCD"/>
    <w:rsid w:val="60085923"/>
    <w:rsid w:val="601FC25F"/>
    <w:rsid w:val="60243A8F"/>
    <w:rsid w:val="604B2E8F"/>
    <w:rsid w:val="6053F6F2"/>
    <w:rsid w:val="605EFF06"/>
    <w:rsid w:val="606EBA60"/>
    <w:rsid w:val="6090DCC3"/>
    <w:rsid w:val="60966CB8"/>
    <w:rsid w:val="609BC521"/>
    <w:rsid w:val="60B09665"/>
    <w:rsid w:val="60DA1DB9"/>
    <w:rsid w:val="61003105"/>
    <w:rsid w:val="6113DBB1"/>
    <w:rsid w:val="611B1001"/>
    <w:rsid w:val="6128C442"/>
    <w:rsid w:val="6135C82F"/>
    <w:rsid w:val="613BBC7C"/>
    <w:rsid w:val="614FFF93"/>
    <w:rsid w:val="616068CC"/>
    <w:rsid w:val="618FD191"/>
    <w:rsid w:val="61BE86ED"/>
    <w:rsid w:val="6247FA6F"/>
    <w:rsid w:val="624AAD6D"/>
    <w:rsid w:val="626810BB"/>
    <w:rsid w:val="6289267C"/>
    <w:rsid w:val="6289F433"/>
    <w:rsid w:val="628BC794"/>
    <w:rsid w:val="62A690CE"/>
    <w:rsid w:val="62C1AEBB"/>
    <w:rsid w:val="62D4D0FD"/>
    <w:rsid w:val="62E8F559"/>
    <w:rsid w:val="62EAA1B9"/>
    <w:rsid w:val="62EEAC3D"/>
    <w:rsid w:val="63176C6A"/>
    <w:rsid w:val="6333A32C"/>
    <w:rsid w:val="633DF82F"/>
    <w:rsid w:val="63520065"/>
    <w:rsid w:val="6370151D"/>
    <w:rsid w:val="63727CED"/>
    <w:rsid w:val="638ADC8C"/>
    <w:rsid w:val="63959580"/>
    <w:rsid w:val="63A61CF0"/>
    <w:rsid w:val="63C2DCF2"/>
    <w:rsid w:val="63E6C1A8"/>
    <w:rsid w:val="6427F0CB"/>
    <w:rsid w:val="644D82F9"/>
    <w:rsid w:val="646C0A02"/>
    <w:rsid w:val="6471D766"/>
    <w:rsid w:val="6478C97D"/>
    <w:rsid w:val="647ECC19"/>
    <w:rsid w:val="64949785"/>
    <w:rsid w:val="64A7CE3D"/>
    <w:rsid w:val="64CF9964"/>
    <w:rsid w:val="64DDBA07"/>
    <w:rsid w:val="64EEFF76"/>
    <w:rsid w:val="650DD41B"/>
    <w:rsid w:val="6510DDAC"/>
    <w:rsid w:val="6514E0FB"/>
    <w:rsid w:val="65247663"/>
    <w:rsid w:val="65262299"/>
    <w:rsid w:val="65305EFD"/>
    <w:rsid w:val="6541DC39"/>
    <w:rsid w:val="6545313C"/>
    <w:rsid w:val="656ECA27"/>
    <w:rsid w:val="657555EC"/>
    <w:rsid w:val="65A0C503"/>
    <w:rsid w:val="65C0826B"/>
    <w:rsid w:val="661587BE"/>
    <w:rsid w:val="661E2DA3"/>
    <w:rsid w:val="66602A9E"/>
    <w:rsid w:val="6678C01F"/>
    <w:rsid w:val="669BD8D8"/>
    <w:rsid w:val="66A26D69"/>
    <w:rsid w:val="66B3FA03"/>
    <w:rsid w:val="66CC2F5E"/>
    <w:rsid w:val="66D92556"/>
    <w:rsid w:val="67011029"/>
    <w:rsid w:val="672A4EAA"/>
    <w:rsid w:val="67389429"/>
    <w:rsid w:val="673E5D1B"/>
    <w:rsid w:val="679C76E2"/>
    <w:rsid w:val="67AC6B10"/>
    <w:rsid w:val="67D5CAD7"/>
    <w:rsid w:val="67E7602D"/>
    <w:rsid w:val="6803B8E0"/>
    <w:rsid w:val="6809E16E"/>
    <w:rsid w:val="681688BE"/>
    <w:rsid w:val="681F1A11"/>
    <w:rsid w:val="682E3D42"/>
    <w:rsid w:val="683A0C99"/>
    <w:rsid w:val="6860DC82"/>
    <w:rsid w:val="68848228"/>
    <w:rsid w:val="68A7D9EE"/>
    <w:rsid w:val="68ADF2CD"/>
    <w:rsid w:val="68E5A05C"/>
    <w:rsid w:val="68F15C17"/>
    <w:rsid w:val="68FD4EE2"/>
    <w:rsid w:val="690D4BA1"/>
    <w:rsid w:val="691A9501"/>
    <w:rsid w:val="69571477"/>
    <w:rsid w:val="6964AC57"/>
    <w:rsid w:val="69669FAF"/>
    <w:rsid w:val="699AF029"/>
    <w:rsid w:val="69C13711"/>
    <w:rsid w:val="69C17976"/>
    <w:rsid w:val="69CBBFDB"/>
    <w:rsid w:val="69E61694"/>
    <w:rsid w:val="6A2DCEAD"/>
    <w:rsid w:val="6A306F76"/>
    <w:rsid w:val="6A3D8085"/>
    <w:rsid w:val="6A41EB66"/>
    <w:rsid w:val="6A457B78"/>
    <w:rsid w:val="6A7A4D80"/>
    <w:rsid w:val="6AA89D53"/>
    <w:rsid w:val="6AAB8D71"/>
    <w:rsid w:val="6AB03DD7"/>
    <w:rsid w:val="6AE8E9CB"/>
    <w:rsid w:val="6AFBF3C9"/>
    <w:rsid w:val="6B06DC27"/>
    <w:rsid w:val="6B0886DB"/>
    <w:rsid w:val="6B24311A"/>
    <w:rsid w:val="6B6499EE"/>
    <w:rsid w:val="6B658288"/>
    <w:rsid w:val="6B6A6946"/>
    <w:rsid w:val="6B75D5C0"/>
    <w:rsid w:val="6B805201"/>
    <w:rsid w:val="6B88CF8A"/>
    <w:rsid w:val="6BB23483"/>
    <w:rsid w:val="6BFF5DFC"/>
    <w:rsid w:val="6C0C0C32"/>
    <w:rsid w:val="6C27D992"/>
    <w:rsid w:val="6C4187CC"/>
    <w:rsid w:val="6C432158"/>
    <w:rsid w:val="6C4C7C9C"/>
    <w:rsid w:val="6C56BEB2"/>
    <w:rsid w:val="6C598139"/>
    <w:rsid w:val="6CB8412D"/>
    <w:rsid w:val="6CBC42D5"/>
    <w:rsid w:val="6CBDD140"/>
    <w:rsid w:val="6CF114CA"/>
    <w:rsid w:val="6CF679B0"/>
    <w:rsid w:val="6D17F47D"/>
    <w:rsid w:val="6D59C343"/>
    <w:rsid w:val="6D6C3DC9"/>
    <w:rsid w:val="6DAD9BDD"/>
    <w:rsid w:val="6DD3A53A"/>
    <w:rsid w:val="6DD577A8"/>
    <w:rsid w:val="6DD934E0"/>
    <w:rsid w:val="6DF2303F"/>
    <w:rsid w:val="6E01465B"/>
    <w:rsid w:val="6E25C377"/>
    <w:rsid w:val="6E68A84D"/>
    <w:rsid w:val="6E7559B4"/>
    <w:rsid w:val="6E9C6D81"/>
    <w:rsid w:val="6EA22465"/>
    <w:rsid w:val="6EB13E58"/>
    <w:rsid w:val="6EFC523A"/>
    <w:rsid w:val="6F132906"/>
    <w:rsid w:val="6F24EB16"/>
    <w:rsid w:val="6F339A27"/>
    <w:rsid w:val="6F3A8E00"/>
    <w:rsid w:val="6F722373"/>
    <w:rsid w:val="6F8A3C27"/>
    <w:rsid w:val="6F908A83"/>
    <w:rsid w:val="6F98DE05"/>
    <w:rsid w:val="6FA031C3"/>
    <w:rsid w:val="6FA58E98"/>
    <w:rsid w:val="6FE0B6F5"/>
    <w:rsid w:val="700C6634"/>
    <w:rsid w:val="7030832D"/>
    <w:rsid w:val="7037045A"/>
    <w:rsid w:val="703926D3"/>
    <w:rsid w:val="7061E47D"/>
    <w:rsid w:val="7072A3B7"/>
    <w:rsid w:val="70757A1C"/>
    <w:rsid w:val="708C4EBD"/>
    <w:rsid w:val="709C3A2B"/>
    <w:rsid w:val="709FCD3A"/>
    <w:rsid w:val="70B3B275"/>
    <w:rsid w:val="70B79545"/>
    <w:rsid w:val="70B86D3A"/>
    <w:rsid w:val="70D066A7"/>
    <w:rsid w:val="70D62F99"/>
    <w:rsid w:val="70DF6DD9"/>
    <w:rsid w:val="70F33BD3"/>
    <w:rsid w:val="7118E8FE"/>
    <w:rsid w:val="71210E22"/>
    <w:rsid w:val="7123516F"/>
    <w:rsid w:val="714550C7"/>
    <w:rsid w:val="71459D2A"/>
    <w:rsid w:val="71676C0F"/>
    <w:rsid w:val="7182080B"/>
    <w:rsid w:val="71B66985"/>
    <w:rsid w:val="71D3D0DA"/>
    <w:rsid w:val="720A5A11"/>
    <w:rsid w:val="720BCE61"/>
    <w:rsid w:val="72113CE3"/>
    <w:rsid w:val="721D8AF7"/>
    <w:rsid w:val="72446485"/>
    <w:rsid w:val="724B5B6C"/>
    <w:rsid w:val="725DB8AA"/>
    <w:rsid w:val="72869962"/>
    <w:rsid w:val="728B65E7"/>
    <w:rsid w:val="72A2C07F"/>
    <w:rsid w:val="72A51E1F"/>
    <w:rsid w:val="72BF308D"/>
    <w:rsid w:val="72D83F98"/>
    <w:rsid w:val="73142FBD"/>
    <w:rsid w:val="731C31FC"/>
    <w:rsid w:val="73235FD1"/>
    <w:rsid w:val="732DCAB9"/>
    <w:rsid w:val="73834B05"/>
    <w:rsid w:val="73911C1C"/>
    <w:rsid w:val="739C4C3C"/>
    <w:rsid w:val="73A79EC2"/>
    <w:rsid w:val="73D746F7"/>
    <w:rsid w:val="73E1785B"/>
    <w:rsid w:val="73FF92FA"/>
    <w:rsid w:val="7409A693"/>
    <w:rsid w:val="74112E77"/>
    <w:rsid w:val="7417BF38"/>
    <w:rsid w:val="743D47A8"/>
    <w:rsid w:val="74439557"/>
    <w:rsid w:val="74542195"/>
    <w:rsid w:val="7456FDE0"/>
    <w:rsid w:val="7493C647"/>
    <w:rsid w:val="74A87BE0"/>
    <w:rsid w:val="74C0E5DE"/>
    <w:rsid w:val="74D15743"/>
    <w:rsid w:val="74D94C9E"/>
    <w:rsid w:val="74DC909F"/>
    <w:rsid w:val="74EAF42C"/>
    <w:rsid w:val="74F1E408"/>
    <w:rsid w:val="752969EE"/>
    <w:rsid w:val="754B3D1F"/>
    <w:rsid w:val="75550826"/>
    <w:rsid w:val="7559A1A2"/>
    <w:rsid w:val="755CC2DB"/>
    <w:rsid w:val="756F8535"/>
    <w:rsid w:val="75770483"/>
    <w:rsid w:val="7584677A"/>
    <w:rsid w:val="758F051E"/>
    <w:rsid w:val="75CEDDCF"/>
    <w:rsid w:val="75D0DB41"/>
    <w:rsid w:val="76099C96"/>
    <w:rsid w:val="7647AF10"/>
    <w:rsid w:val="764B4EBB"/>
    <w:rsid w:val="764D352B"/>
    <w:rsid w:val="766E33A8"/>
    <w:rsid w:val="767FA745"/>
    <w:rsid w:val="768C4A92"/>
    <w:rsid w:val="7692DFF8"/>
    <w:rsid w:val="76A5830B"/>
    <w:rsid w:val="76C1D89B"/>
    <w:rsid w:val="76C7DD03"/>
    <w:rsid w:val="76E29C2A"/>
    <w:rsid w:val="7706E2B0"/>
    <w:rsid w:val="77254064"/>
    <w:rsid w:val="77562041"/>
    <w:rsid w:val="77A56CF7"/>
    <w:rsid w:val="77A9F2A6"/>
    <w:rsid w:val="77AF0DDC"/>
    <w:rsid w:val="77B2D154"/>
    <w:rsid w:val="77D9AD83"/>
    <w:rsid w:val="77EBC86F"/>
    <w:rsid w:val="77FE4FBC"/>
    <w:rsid w:val="780A36DA"/>
    <w:rsid w:val="780B868D"/>
    <w:rsid w:val="7840B7EB"/>
    <w:rsid w:val="785435BB"/>
    <w:rsid w:val="7894F558"/>
    <w:rsid w:val="7895EA25"/>
    <w:rsid w:val="789BB0CF"/>
    <w:rsid w:val="78A1D3BA"/>
    <w:rsid w:val="78B03A58"/>
    <w:rsid w:val="78B8246C"/>
    <w:rsid w:val="78E17046"/>
    <w:rsid w:val="7915D88C"/>
    <w:rsid w:val="7947B619"/>
    <w:rsid w:val="795A9DB3"/>
    <w:rsid w:val="7963B1A0"/>
    <w:rsid w:val="7991CC74"/>
    <w:rsid w:val="79DE77F9"/>
    <w:rsid w:val="79E3DAED"/>
    <w:rsid w:val="79FB1006"/>
    <w:rsid w:val="7A5B84AD"/>
    <w:rsid w:val="7A605C2E"/>
    <w:rsid w:val="7A776C27"/>
    <w:rsid w:val="7A849562"/>
    <w:rsid w:val="7A8819F4"/>
    <w:rsid w:val="7A95C93C"/>
    <w:rsid w:val="7AB4B7F8"/>
    <w:rsid w:val="7AD2410B"/>
    <w:rsid w:val="7AD3610A"/>
    <w:rsid w:val="7AFF0BBC"/>
    <w:rsid w:val="7AFFB1AF"/>
    <w:rsid w:val="7B493CF3"/>
    <w:rsid w:val="7B6F0943"/>
    <w:rsid w:val="7BA0164D"/>
    <w:rsid w:val="7BB9747C"/>
    <w:rsid w:val="7BBC20AC"/>
    <w:rsid w:val="7BD90EDA"/>
    <w:rsid w:val="7BDA16F6"/>
    <w:rsid w:val="7C23446F"/>
    <w:rsid w:val="7C278D61"/>
    <w:rsid w:val="7C6C812B"/>
    <w:rsid w:val="7C7C4010"/>
    <w:rsid w:val="7C83DECF"/>
    <w:rsid w:val="7C8B70DE"/>
    <w:rsid w:val="7C9CB668"/>
    <w:rsid w:val="7CB8B038"/>
    <w:rsid w:val="7D1B1D83"/>
    <w:rsid w:val="7D1F58DA"/>
    <w:rsid w:val="7D425213"/>
    <w:rsid w:val="7D66904C"/>
    <w:rsid w:val="7D693936"/>
    <w:rsid w:val="7D7CFAF6"/>
    <w:rsid w:val="7DC01611"/>
    <w:rsid w:val="7DC8FF5A"/>
    <w:rsid w:val="7DF2DCE3"/>
    <w:rsid w:val="7E4AA955"/>
    <w:rsid w:val="7E762486"/>
    <w:rsid w:val="7E8A16D7"/>
    <w:rsid w:val="7E93D0F1"/>
    <w:rsid w:val="7E94B521"/>
    <w:rsid w:val="7EB4CFE4"/>
    <w:rsid w:val="7EB9EC85"/>
    <w:rsid w:val="7EC6C17A"/>
    <w:rsid w:val="7EE31D19"/>
    <w:rsid w:val="7EEA0C09"/>
    <w:rsid w:val="7EEF5E46"/>
    <w:rsid w:val="7F17098B"/>
    <w:rsid w:val="7F51AE23"/>
    <w:rsid w:val="7F9F2133"/>
    <w:rsid w:val="7FA28269"/>
    <w:rsid w:val="7FCA508A"/>
    <w:rsid w:val="7FE4F8DE"/>
    <w:rsid w:val="7FF6E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9EF00125-1ECF-4AD1-A9CA-ED4FACBF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4330CA"/>
    <w:rPr>
      <w:rFonts w:ascii="Arial" w:hAnsi="Arial"/>
      <w:sz w:val="24"/>
      <w:szCs w:val="24"/>
      <w:lang w:eastAsia="en-US"/>
    </w:rPr>
  </w:style>
  <w:style w:type="paragraph" w:styleId="Heading1">
    <w:name w:val="heading 1"/>
    <w:basedOn w:val="Normal"/>
    <w:next w:val="Normal"/>
    <w:link w:val="Heading1Char"/>
    <w:uiPriority w:val="1"/>
    <w:qFormat/>
    <w:rsid w:val="194330CA"/>
    <w:pPr>
      <w:jc w:val="center"/>
      <w:outlineLvl w:val="0"/>
    </w:pPr>
    <w:rPr>
      <w:u w:val="single"/>
    </w:rPr>
  </w:style>
  <w:style w:type="paragraph" w:styleId="Heading2">
    <w:name w:val="heading 2"/>
    <w:basedOn w:val="ListParagraph"/>
    <w:next w:val="Normal"/>
    <w:link w:val="Heading2Char"/>
    <w:uiPriority w:val="9"/>
    <w:unhideWhenUsed/>
    <w:qFormat/>
    <w:rsid w:val="194330CA"/>
    <w:pPr>
      <w:numPr>
        <w:numId w:val="2"/>
      </w:numPr>
      <w:outlineLvl w:val="1"/>
    </w:pPr>
    <w:rPr>
      <w:b/>
      <w:bCs/>
    </w:rPr>
  </w:style>
  <w:style w:type="paragraph" w:styleId="Heading3">
    <w:name w:val="heading 3"/>
    <w:basedOn w:val="Normal"/>
    <w:next w:val="Normal"/>
    <w:link w:val="Heading3Char"/>
    <w:uiPriority w:val="9"/>
    <w:unhideWhenUsed/>
    <w:qFormat/>
    <w:rsid w:val="194330CA"/>
    <w:pPr>
      <w:ind w:left="-567"/>
      <w:outlineLvl w:val="2"/>
    </w:pPr>
    <w:rPr>
      <w:b/>
      <w:bCs/>
    </w:rPr>
  </w:style>
  <w:style w:type="paragraph" w:styleId="Heading4">
    <w:name w:val="heading 4"/>
    <w:basedOn w:val="Normal"/>
    <w:next w:val="Normal"/>
    <w:link w:val="Heading4Char"/>
    <w:uiPriority w:val="9"/>
    <w:unhideWhenUsed/>
    <w:qFormat/>
    <w:rsid w:val="194330CA"/>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194330CA"/>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194330CA"/>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194330CA"/>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194330CA"/>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4330CA"/>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194330CA"/>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194330CA"/>
    <w:rPr>
      <w:noProof w:val="0"/>
      <w:lang w:val="en-GB"/>
    </w:rPr>
  </w:style>
  <w:style w:type="paragraph" w:styleId="Header">
    <w:name w:val="header"/>
    <w:basedOn w:val="Normal"/>
    <w:link w:val="HeaderChar"/>
    <w:uiPriority w:val="99"/>
    <w:unhideWhenUsed/>
    <w:rsid w:val="194330CA"/>
    <w:pPr>
      <w:tabs>
        <w:tab w:val="center" w:pos="4680"/>
        <w:tab w:val="right" w:pos="9360"/>
      </w:tabs>
    </w:pPr>
  </w:style>
  <w:style w:type="character" w:customStyle="1" w:styleId="FooterChar">
    <w:name w:val="Footer Char"/>
    <w:basedOn w:val="DefaultParagraphFont"/>
    <w:link w:val="Footer"/>
    <w:uiPriority w:val="99"/>
    <w:rsid w:val="194330CA"/>
    <w:rPr>
      <w:noProof w:val="0"/>
      <w:lang w:val="en-GB"/>
    </w:rPr>
  </w:style>
  <w:style w:type="paragraph" w:styleId="Footer">
    <w:name w:val="footer"/>
    <w:basedOn w:val="Normal"/>
    <w:link w:val="FooterChar"/>
    <w:uiPriority w:val="99"/>
    <w:unhideWhenUsed/>
    <w:rsid w:val="194330CA"/>
    <w:pPr>
      <w:tabs>
        <w:tab w:val="center" w:pos="4680"/>
        <w:tab w:val="right" w:pos="9360"/>
      </w:tabs>
    </w:pPr>
  </w:style>
  <w:style w:type="character" w:customStyle="1" w:styleId="Heading1Char">
    <w:name w:val="Heading 1 Char"/>
    <w:basedOn w:val="DefaultParagraphFont"/>
    <w:link w:val="Heading1"/>
    <w:uiPriority w:val="1"/>
    <w:rsid w:val="194330CA"/>
    <w:rPr>
      <w:rFonts w:ascii="Arial" w:eastAsia="Times New Roman" w:hAnsi="Arial" w:cs="Times New Roman"/>
      <w:noProof w:val="0"/>
      <w:sz w:val="24"/>
      <w:szCs w:val="24"/>
      <w:u w:val="single"/>
      <w:lang w:val="en-GB"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uiPriority w:val="1"/>
    <w:semiHidden/>
    <w:unhideWhenUsed/>
    <w:rsid w:val="194330CA"/>
    <w:pPr>
      <w:ind w:left="720"/>
      <w:jc w:val="both"/>
    </w:pPr>
    <w:rPr>
      <w:i/>
      <w:iCs/>
    </w:rPr>
  </w:style>
  <w:style w:type="character" w:customStyle="1" w:styleId="BodyTextIndent2Char">
    <w:name w:val="Body Text Indent 2 Char"/>
    <w:basedOn w:val="DefaultParagraphFont"/>
    <w:link w:val="BodyTextIndent2"/>
    <w:uiPriority w:val="1"/>
    <w:semiHidden/>
    <w:rsid w:val="194330CA"/>
    <w:rPr>
      <w:rFonts w:ascii="Arial" w:eastAsia="Times New Roman" w:hAnsi="Arial" w:cs="Times New Roman"/>
      <w:i/>
      <w:iCs/>
      <w:noProof w:val="0"/>
      <w:sz w:val="24"/>
      <w:szCs w:val="24"/>
      <w:lang w:val="en-GB" w:eastAsia="en-US"/>
    </w:rPr>
  </w:style>
  <w:style w:type="paragraph" w:styleId="BalloonText">
    <w:name w:val="Balloon Text"/>
    <w:basedOn w:val="Normal"/>
    <w:link w:val="BalloonTextChar"/>
    <w:uiPriority w:val="99"/>
    <w:semiHidden/>
    <w:unhideWhenUsed/>
    <w:rsid w:val="1943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194330CA"/>
    <w:rPr>
      <w:rFonts w:ascii="Segoe UI" w:eastAsia="Times New Roman" w:hAnsi="Segoe UI" w:cs="Segoe UI"/>
      <w:noProof w:val="0"/>
      <w:sz w:val="18"/>
      <w:szCs w:val="18"/>
      <w:lang w:val="en-GB"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194330CA"/>
    <w:rPr>
      <w:rFonts w:ascii="Arial" w:hAnsi="Arial"/>
      <w:b/>
      <w:bCs/>
      <w:sz w:val="24"/>
      <w:szCs w:val="24"/>
      <w:lang w:eastAsia="en-US"/>
    </w:rPr>
  </w:style>
  <w:style w:type="paragraph" w:customStyle="1" w:styleId="summary">
    <w:name w:val="summary"/>
    <w:basedOn w:val="Normal"/>
    <w:uiPriority w:val="1"/>
    <w:rsid w:val="194330CA"/>
    <w:pPr>
      <w:spacing w:beforeAutospacing="1" w:afterAutospacing="1"/>
    </w:pPr>
    <w:rPr>
      <w:lang w:eastAsia="en-GB"/>
    </w:rPr>
  </w:style>
  <w:style w:type="paragraph" w:styleId="NormalWeb">
    <w:name w:val="Normal (Web)"/>
    <w:basedOn w:val="Normal"/>
    <w:uiPriority w:val="99"/>
    <w:unhideWhenUsed/>
    <w:rsid w:val="194330CA"/>
    <w:pPr>
      <w:spacing w:beforeAutospacing="1" w:afterAutospacing="1"/>
    </w:pPr>
    <w:rPr>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194330CA"/>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194330CA"/>
    <w:rPr>
      <w:rFonts w:ascii="Calibri" w:eastAsia="Times New Roman" w:hAnsi="Calibri" w:cs="Times New Roman"/>
      <w:noProof w:val="0"/>
      <w:lang w:val="en-GB"/>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194330CA"/>
    <w:rPr>
      <w:rFonts w:ascii="Arial" w:hAnsi="Arial"/>
      <w:noProof w:val="0"/>
      <w:sz w:val="24"/>
      <w:szCs w:val="24"/>
      <w:lang w:eastAsia="en-US"/>
    </w:rPr>
  </w:style>
  <w:style w:type="paragraph" w:customStyle="1" w:styleId="p1">
    <w:name w:val="p1"/>
    <w:basedOn w:val="Normal"/>
    <w:uiPriority w:val="1"/>
    <w:rsid w:val="194330CA"/>
    <w:pPr>
      <w:spacing w:before="100" w:after="100"/>
    </w:pPr>
    <w:rPr>
      <w:lang w:eastAsia="en-GB"/>
    </w:rPr>
  </w:style>
  <w:style w:type="paragraph" w:customStyle="1" w:styleId="ydp256897ebmsonormal">
    <w:name w:val="ydp256897ebmsonormal"/>
    <w:basedOn w:val="Normal"/>
    <w:uiPriority w:val="1"/>
    <w:rsid w:val="194330CA"/>
    <w:pPr>
      <w:spacing w:beforeAutospacing="1" w:afterAutospacing="1"/>
    </w:pPr>
    <w:rPr>
      <w:rFonts w:ascii="Times New Roman" w:eastAsiaTheme="minorEastAsia" w:hAnsi="Times New Roman"/>
      <w:lang w:eastAsia="en-GB"/>
    </w:rPr>
  </w:style>
  <w:style w:type="paragraph" w:customStyle="1" w:styleId="paragraph">
    <w:name w:val="paragraph"/>
    <w:basedOn w:val="Normal"/>
    <w:uiPriority w:val="1"/>
    <w:rsid w:val="194330CA"/>
    <w:pPr>
      <w:spacing w:beforeAutospacing="1" w:afterAutospacing="1"/>
    </w:pPr>
    <w:rPr>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194330CA"/>
    <w:rPr>
      <w:rFonts w:asciiTheme="majorHAnsi" w:eastAsiaTheme="majorEastAsia" w:hAnsiTheme="majorHAnsi" w:cstheme="majorBidi"/>
      <w:noProof w:val="0"/>
      <w:color w:val="365F91" w:themeColor="accent1" w:themeShade="BF"/>
      <w:sz w:val="24"/>
      <w:szCs w:val="24"/>
      <w:lang w:val="en-GB" w:eastAsia="en-US"/>
    </w:rPr>
  </w:style>
  <w:style w:type="paragraph" w:customStyle="1" w:styleId="m-8441056044969696755m5785395979500686925msolistparagraph">
    <w:name w:val="m_-8441056044969696755m5785395979500686925msolistparagraph"/>
    <w:basedOn w:val="Normal"/>
    <w:uiPriority w:val="1"/>
    <w:rsid w:val="194330CA"/>
    <w:pPr>
      <w:spacing w:beforeAutospacing="1" w:afterAutospacing="1"/>
    </w:pPr>
    <w:rPr>
      <w:rFonts w:ascii="Calibri" w:eastAsiaTheme="minorEastAsia"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194330CA"/>
    <w:rPr>
      <w:rFonts w:ascii="Calibri" w:eastAsiaTheme="minorEastAsia" w:hAnsi="Calibri" w:cs="Calibri"/>
      <w:sz w:val="22"/>
      <w:szCs w:val="22"/>
      <w:lang w:eastAsia="en-GB"/>
    </w:rPr>
  </w:style>
  <w:style w:type="character" w:customStyle="1" w:styleId="PlainTextChar">
    <w:name w:val="Plain Text Char"/>
    <w:basedOn w:val="DefaultParagraphFont"/>
    <w:link w:val="PlainText"/>
    <w:uiPriority w:val="99"/>
    <w:rsid w:val="194330CA"/>
    <w:rPr>
      <w:rFonts w:ascii="Calibri" w:eastAsiaTheme="minorEastAsia" w:hAnsi="Calibri" w:cs="Calibri"/>
      <w:noProof w:val="0"/>
      <w:sz w:val="22"/>
      <w:szCs w:val="22"/>
      <w:lang w:val="en-GB"/>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194330CA"/>
    <w:rPr>
      <w:rFonts w:ascii="Arial" w:eastAsia="Times New Roman" w:hAnsi="Arial" w:cs="Times New Roman"/>
      <w:b/>
      <w:bCs/>
      <w:noProof w:val="0"/>
      <w:sz w:val="24"/>
      <w:szCs w:val="24"/>
      <w:lang w:val="en-GB"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1"/>
    <w:rsid w:val="194330CA"/>
    <w:rPr>
      <w:rFonts w:ascii="Calibri" w:eastAsiaTheme="minorEastAsia" w:hAnsi="Calibri" w:cs="Calibri"/>
      <w:sz w:val="22"/>
      <w:szCs w:val="22"/>
      <w:lang w:eastAsia="en-GB"/>
    </w:rPr>
  </w:style>
  <w:style w:type="table" w:customStyle="1" w:styleId="TableGrid8">
    <w:name w:val="Table Grid8"/>
    <w:basedOn w:val="TableNormal"/>
    <w:next w:val="TableGrid"/>
    <w:uiPriority w:val="39"/>
    <w:rsid w:val="0065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C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uiPriority w:val="1"/>
    <w:rsid w:val="194330CA"/>
    <w:pPr>
      <w:spacing w:line="260" w:lineRule="exact"/>
      <w:jc w:val="both"/>
    </w:pPr>
    <w:rPr>
      <w:rFonts w:eastAsiaTheme="minorEastAsia" w:cs="Arial"/>
      <w:sz w:val="22"/>
      <w:szCs w:val="22"/>
      <w:lang w:eastAsia="en-GB"/>
    </w:rPr>
  </w:style>
  <w:style w:type="table" w:customStyle="1" w:styleId="TableGrid15">
    <w:name w:val="Table Grid15"/>
    <w:basedOn w:val="TableNormal"/>
    <w:next w:val="TableGrid"/>
    <w:uiPriority w:val="39"/>
    <w:rsid w:val="007F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194330CA"/>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4330CA"/>
    <w:rPr>
      <w:rFonts w:eastAsiaTheme="minorEastAsia"/>
      <w:color w:val="5A5A5A"/>
    </w:rPr>
  </w:style>
  <w:style w:type="paragraph" w:styleId="Quote">
    <w:name w:val="Quote"/>
    <w:basedOn w:val="Normal"/>
    <w:next w:val="Normal"/>
    <w:link w:val="QuoteChar"/>
    <w:uiPriority w:val="29"/>
    <w:qFormat/>
    <w:rsid w:val="194330C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4330CA"/>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194330CA"/>
    <w:rPr>
      <w:rFonts w:asciiTheme="majorHAnsi" w:eastAsiaTheme="majorEastAsia" w:hAnsiTheme="majorHAnsi" w:cstheme="majorBidi"/>
      <w:i/>
      <w:iCs/>
      <w:noProof w:val="0"/>
      <w:color w:val="365F91" w:themeColor="accent1" w:themeShade="BF"/>
      <w:lang w:val="en-GB"/>
    </w:rPr>
  </w:style>
  <w:style w:type="character" w:customStyle="1" w:styleId="Heading6Char">
    <w:name w:val="Heading 6 Char"/>
    <w:basedOn w:val="DefaultParagraphFont"/>
    <w:link w:val="Heading6"/>
    <w:uiPriority w:val="9"/>
    <w:rsid w:val="194330CA"/>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194330CA"/>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194330C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94330C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94330C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94330CA"/>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194330C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94330CA"/>
    <w:rPr>
      <w:i/>
      <w:iCs/>
      <w:noProof w:val="0"/>
      <w:color w:val="4F81BD" w:themeColor="accent1"/>
      <w:lang w:val="en-GB"/>
    </w:rPr>
  </w:style>
  <w:style w:type="paragraph" w:styleId="TOC1">
    <w:name w:val="toc 1"/>
    <w:basedOn w:val="Normal"/>
    <w:next w:val="Normal"/>
    <w:uiPriority w:val="39"/>
    <w:unhideWhenUsed/>
    <w:rsid w:val="194330CA"/>
    <w:pPr>
      <w:spacing w:after="100"/>
    </w:pPr>
  </w:style>
  <w:style w:type="paragraph" w:styleId="TOC2">
    <w:name w:val="toc 2"/>
    <w:basedOn w:val="Normal"/>
    <w:next w:val="Normal"/>
    <w:uiPriority w:val="39"/>
    <w:unhideWhenUsed/>
    <w:rsid w:val="194330CA"/>
    <w:pPr>
      <w:spacing w:after="100"/>
      <w:ind w:left="220"/>
    </w:pPr>
  </w:style>
  <w:style w:type="paragraph" w:styleId="TOC3">
    <w:name w:val="toc 3"/>
    <w:basedOn w:val="Normal"/>
    <w:next w:val="Normal"/>
    <w:uiPriority w:val="39"/>
    <w:unhideWhenUsed/>
    <w:rsid w:val="194330CA"/>
    <w:pPr>
      <w:spacing w:after="100"/>
      <w:ind w:left="440"/>
    </w:pPr>
  </w:style>
  <w:style w:type="paragraph" w:styleId="TOC4">
    <w:name w:val="toc 4"/>
    <w:basedOn w:val="Normal"/>
    <w:next w:val="Normal"/>
    <w:uiPriority w:val="39"/>
    <w:unhideWhenUsed/>
    <w:rsid w:val="194330CA"/>
    <w:pPr>
      <w:spacing w:after="100"/>
      <w:ind w:left="660"/>
    </w:pPr>
  </w:style>
  <w:style w:type="paragraph" w:styleId="TOC5">
    <w:name w:val="toc 5"/>
    <w:basedOn w:val="Normal"/>
    <w:next w:val="Normal"/>
    <w:uiPriority w:val="39"/>
    <w:unhideWhenUsed/>
    <w:rsid w:val="194330CA"/>
    <w:pPr>
      <w:spacing w:after="100"/>
      <w:ind w:left="880"/>
    </w:pPr>
  </w:style>
  <w:style w:type="paragraph" w:styleId="TOC6">
    <w:name w:val="toc 6"/>
    <w:basedOn w:val="Normal"/>
    <w:next w:val="Normal"/>
    <w:uiPriority w:val="39"/>
    <w:unhideWhenUsed/>
    <w:rsid w:val="194330CA"/>
    <w:pPr>
      <w:spacing w:after="100"/>
      <w:ind w:left="1100"/>
    </w:pPr>
  </w:style>
  <w:style w:type="paragraph" w:styleId="TOC7">
    <w:name w:val="toc 7"/>
    <w:basedOn w:val="Normal"/>
    <w:next w:val="Normal"/>
    <w:uiPriority w:val="39"/>
    <w:unhideWhenUsed/>
    <w:rsid w:val="194330CA"/>
    <w:pPr>
      <w:spacing w:after="100"/>
      <w:ind w:left="1320"/>
    </w:pPr>
  </w:style>
  <w:style w:type="paragraph" w:styleId="TOC8">
    <w:name w:val="toc 8"/>
    <w:basedOn w:val="Normal"/>
    <w:next w:val="Normal"/>
    <w:uiPriority w:val="39"/>
    <w:unhideWhenUsed/>
    <w:rsid w:val="194330CA"/>
    <w:pPr>
      <w:spacing w:after="100"/>
      <w:ind w:left="1540"/>
    </w:pPr>
  </w:style>
  <w:style w:type="paragraph" w:styleId="TOC9">
    <w:name w:val="toc 9"/>
    <w:basedOn w:val="Normal"/>
    <w:next w:val="Normal"/>
    <w:uiPriority w:val="39"/>
    <w:unhideWhenUsed/>
    <w:rsid w:val="194330CA"/>
    <w:pPr>
      <w:spacing w:after="100"/>
      <w:ind w:left="1760"/>
    </w:pPr>
  </w:style>
  <w:style w:type="paragraph" w:styleId="EndnoteText">
    <w:name w:val="endnote text"/>
    <w:basedOn w:val="Normal"/>
    <w:link w:val="EndnoteTextChar"/>
    <w:uiPriority w:val="99"/>
    <w:semiHidden/>
    <w:unhideWhenUsed/>
    <w:rsid w:val="194330CA"/>
    <w:rPr>
      <w:sz w:val="20"/>
      <w:szCs w:val="20"/>
    </w:rPr>
  </w:style>
  <w:style w:type="character" w:customStyle="1" w:styleId="EndnoteTextChar">
    <w:name w:val="Endnote Text Char"/>
    <w:basedOn w:val="DefaultParagraphFont"/>
    <w:link w:val="EndnoteText"/>
    <w:uiPriority w:val="99"/>
    <w:semiHidden/>
    <w:rsid w:val="194330CA"/>
    <w:rPr>
      <w:noProof w:val="0"/>
      <w:sz w:val="20"/>
      <w:szCs w:val="20"/>
      <w:lang w:val="en-GB"/>
    </w:rPr>
  </w:style>
  <w:style w:type="table" w:customStyle="1" w:styleId="TableGrid18">
    <w:name w:val="Table Grid18"/>
    <w:basedOn w:val="TableNormal"/>
    <w:next w:val="TableGrid"/>
    <w:uiPriority w:val="39"/>
    <w:rsid w:val="00D3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48773792">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64506858">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494689930">
      <w:bodyDiv w:val="1"/>
      <w:marLeft w:val="0"/>
      <w:marRight w:val="0"/>
      <w:marTop w:val="0"/>
      <w:marBottom w:val="0"/>
      <w:divBdr>
        <w:top w:val="none" w:sz="0" w:space="0" w:color="auto"/>
        <w:left w:val="none" w:sz="0" w:space="0" w:color="auto"/>
        <w:bottom w:val="none" w:sz="0" w:space="0" w:color="auto"/>
        <w:right w:val="none" w:sz="0" w:space="0" w:color="auto"/>
      </w:divBdr>
    </w:div>
    <w:div w:id="563611779">
      <w:bodyDiv w:val="1"/>
      <w:marLeft w:val="0"/>
      <w:marRight w:val="0"/>
      <w:marTop w:val="0"/>
      <w:marBottom w:val="0"/>
      <w:divBdr>
        <w:top w:val="none" w:sz="0" w:space="0" w:color="auto"/>
        <w:left w:val="none" w:sz="0" w:space="0" w:color="auto"/>
        <w:bottom w:val="none" w:sz="0" w:space="0" w:color="auto"/>
        <w:right w:val="none" w:sz="0" w:space="0" w:color="auto"/>
      </w:divBdr>
    </w:div>
    <w:div w:id="610405612">
      <w:bodyDiv w:val="1"/>
      <w:marLeft w:val="0"/>
      <w:marRight w:val="0"/>
      <w:marTop w:val="0"/>
      <w:marBottom w:val="0"/>
      <w:divBdr>
        <w:top w:val="none" w:sz="0" w:space="0" w:color="auto"/>
        <w:left w:val="none" w:sz="0" w:space="0" w:color="auto"/>
        <w:bottom w:val="none" w:sz="0" w:space="0" w:color="auto"/>
        <w:right w:val="none" w:sz="0" w:space="0" w:color="auto"/>
      </w:divBdr>
    </w:div>
    <w:div w:id="629748397">
      <w:bodyDiv w:val="1"/>
      <w:marLeft w:val="0"/>
      <w:marRight w:val="0"/>
      <w:marTop w:val="0"/>
      <w:marBottom w:val="0"/>
      <w:divBdr>
        <w:top w:val="none" w:sz="0" w:space="0" w:color="auto"/>
        <w:left w:val="none" w:sz="0" w:space="0" w:color="auto"/>
        <w:bottom w:val="none" w:sz="0" w:space="0" w:color="auto"/>
        <w:right w:val="none" w:sz="0" w:space="0" w:color="auto"/>
      </w:divBdr>
    </w:div>
    <w:div w:id="657611835">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687102395">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74861241">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75793">
      <w:bodyDiv w:val="1"/>
      <w:marLeft w:val="0"/>
      <w:marRight w:val="0"/>
      <w:marTop w:val="0"/>
      <w:marBottom w:val="0"/>
      <w:divBdr>
        <w:top w:val="none" w:sz="0" w:space="0" w:color="auto"/>
        <w:left w:val="none" w:sz="0" w:space="0" w:color="auto"/>
        <w:bottom w:val="none" w:sz="0" w:space="0" w:color="auto"/>
        <w:right w:val="none" w:sz="0" w:space="0" w:color="auto"/>
      </w:divBdr>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20529739">
      <w:bodyDiv w:val="1"/>
      <w:marLeft w:val="0"/>
      <w:marRight w:val="0"/>
      <w:marTop w:val="0"/>
      <w:marBottom w:val="0"/>
      <w:divBdr>
        <w:top w:val="none" w:sz="0" w:space="0" w:color="auto"/>
        <w:left w:val="none" w:sz="0" w:space="0" w:color="auto"/>
        <w:bottom w:val="none" w:sz="0" w:space="0" w:color="auto"/>
        <w:right w:val="none" w:sz="0" w:space="0" w:color="auto"/>
      </w:divBdr>
      <w:divsChild>
        <w:div w:id="419520618">
          <w:marLeft w:val="0"/>
          <w:marRight w:val="0"/>
          <w:marTop w:val="0"/>
          <w:marBottom w:val="0"/>
          <w:divBdr>
            <w:top w:val="none" w:sz="0" w:space="0" w:color="auto"/>
            <w:left w:val="none" w:sz="0" w:space="0" w:color="auto"/>
            <w:bottom w:val="none" w:sz="0" w:space="0" w:color="auto"/>
            <w:right w:val="none" w:sz="0" w:space="0" w:color="auto"/>
          </w:divBdr>
        </w:div>
        <w:div w:id="505941517">
          <w:marLeft w:val="0"/>
          <w:marRight w:val="0"/>
          <w:marTop w:val="0"/>
          <w:marBottom w:val="0"/>
          <w:divBdr>
            <w:top w:val="none" w:sz="0" w:space="0" w:color="auto"/>
            <w:left w:val="none" w:sz="0" w:space="0" w:color="auto"/>
            <w:bottom w:val="none" w:sz="0" w:space="0" w:color="auto"/>
            <w:right w:val="none" w:sz="0" w:space="0" w:color="auto"/>
          </w:divBdr>
        </w:div>
        <w:div w:id="850215935">
          <w:marLeft w:val="0"/>
          <w:marRight w:val="0"/>
          <w:marTop w:val="0"/>
          <w:marBottom w:val="0"/>
          <w:divBdr>
            <w:top w:val="none" w:sz="0" w:space="0" w:color="auto"/>
            <w:left w:val="none" w:sz="0" w:space="0" w:color="auto"/>
            <w:bottom w:val="none" w:sz="0" w:space="0" w:color="auto"/>
            <w:right w:val="none" w:sz="0" w:space="0" w:color="auto"/>
          </w:divBdr>
        </w:div>
        <w:div w:id="1549098936">
          <w:marLeft w:val="0"/>
          <w:marRight w:val="0"/>
          <w:marTop w:val="0"/>
          <w:marBottom w:val="0"/>
          <w:divBdr>
            <w:top w:val="none" w:sz="0" w:space="0" w:color="auto"/>
            <w:left w:val="none" w:sz="0" w:space="0" w:color="auto"/>
            <w:bottom w:val="none" w:sz="0" w:space="0" w:color="auto"/>
            <w:right w:val="none" w:sz="0" w:space="0" w:color="auto"/>
          </w:divBdr>
        </w:div>
        <w:div w:id="1960255023">
          <w:marLeft w:val="0"/>
          <w:marRight w:val="0"/>
          <w:marTop w:val="0"/>
          <w:marBottom w:val="0"/>
          <w:divBdr>
            <w:top w:val="none" w:sz="0" w:space="0" w:color="auto"/>
            <w:left w:val="none" w:sz="0" w:space="0" w:color="auto"/>
            <w:bottom w:val="none" w:sz="0" w:space="0" w:color="auto"/>
            <w:right w:val="none" w:sz="0" w:space="0" w:color="auto"/>
          </w:divBdr>
        </w:div>
        <w:div w:id="2061172895">
          <w:marLeft w:val="0"/>
          <w:marRight w:val="0"/>
          <w:marTop w:val="0"/>
          <w:marBottom w:val="0"/>
          <w:divBdr>
            <w:top w:val="none" w:sz="0" w:space="0" w:color="auto"/>
            <w:left w:val="none" w:sz="0" w:space="0" w:color="auto"/>
            <w:bottom w:val="none" w:sz="0" w:space="0" w:color="auto"/>
            <w:right w:val="none" w:sz="0" w:space="0" w:color="auto"/>
          </w:divBdr>
        </w:div>
      </w:divsChild>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981274255">
      <w:bodyDiv w:val="1"/>
      <w:marLeft w:val="0"/>
      <w:marRight w:val="0"/>
      <w:marTop w:val="0"/>
      <w:marBottom w:val="0"/>
      <w:divBdr>
        <w:top w:val="none" w:sz="0" w:space="0" w:color="auto"/>
        <w:left w:val="none" w:sz="0" w:space="0" w:color="auto"/>
        <w:bottom w:val="none" w:sz="0" w:space="0" w:color="auto"/>
        <w:right w:val="none" w:sz="0" w:space="0" w:color="auto"/>
      </w:divBdr>
      <w:divsChild>
        <w:div w:id="6566323">
          <w:marLeft w:val="0"/>
          <w:marRight w:val="0"/>
          <w:marTop w:val="0"/>
          <w:marBottom w:val="0"/>
          <w:divBdr>
            <w:top w:val="none" w:sz="0" w:space="0" w:color="auto"/>
            <w:left w:val="none" w:sz="0" w:space="0" w:color="auto"/>
            <w:bottom w:val="none" w:sz="0" w:space="0" w:color="auto"/>
            <w:right w:val="none" w:sz="0" w:space="0" w:color="auto"/>
          </w:divBdr>
        </w:div>
        <w:div w:id="104886091">
          <w:marLeft w:val="0"/>
          <w:marRight w:val="0"/>
          <w:marTop w:val="0"/>
          <w:marBottom w:val="0"/>
          <w:divBdr>
            <w:top w:val="none" w:sz="0" w:space="0" w:color="auto"/>
            <w:left w:val="none" w:sz="0" w:space="0" w:color="auto"/>
            <w:bottom w:val="none" w:sz="0" w:space="0" w:color="auto"/>
            <w:right w:val="none" w:sz="0" w:space="0" w:color="auto"/>
          </w:divBdr>
        </w:div>
        <w:div w:id="134883064">
          <w:marLeft w:val="0"/>
          <w:marRight w:val="0"/>
          <w:marTop w:val="0"/>
          <w:marBottom w:val="0"/>
          <w:divBdr>
            <w:top w:val="none" w:sz="0" w:space="0" w:color="auto"/>
            <w:left w:val="none" w:sz="0" w:space="0" w:color="auto"/>
            <w:bottom w:val="none" w:sz="0" w:space="0" w:color="auto"/>
            <w:right w:val="none" w:sz="0" w:space="0" w:color="auto"/>
          </w:divBdr>
        </w:div>
        <w:div w:id="329842837">
          <w:marLeft w:val="0"/>
          <w:marRight w:val="0"/>
          <w:marTop w:val="0"/>
          <w:marBottom w:val="0"/>
          <w:divBdr>
            <w:top w:val="none" w:sz="0" w:space="0" w:color="auto"/>
            <w:left w:val="none" w:sz="0" w:space="0" w:color="auto"/>
            <w:bottom w:val="none" w:sz="0" w:space="0" w:color="auto"/>
            <w:right w:val="none" w:sz="0" w:space="0" w:color="auto"/>
          </w:divBdr>
        </w:div>
        <w:div w:id="658845229">
          <w:marLeft w:val="0"/>
          <w:marRight w:val="0"/>
          <w:marTop w:val="0"/>
          <w:marBottom w:val="0"/>
          <w:divBdr>
            <w:top w:val="none" w:sz="0" w:space="0" w:color="auto"/>
            <w:left w:val="none" w:sz="0" w:space="0" w:color="auto"/>
            <w:bottom w:val="none" w:sz="0" w:space="0" w:color="auto"/>
            <w:right w:val="none" w:sz="0" w:space="0" w:color="auto"/>
          </w:divBdr>
        </w:div>
        <w:div w:id="706216957">
          <w:marLeft w:val="0"/>
          <w:marRight w:val="0"/>
          <w:marTop w:val="0"/>
          <w:marBottom w:val="0"/>
          <w:divBdr>
            <w:top w:val="none" w:sz="0" w:space="0" w:color="auto"/>
            <w:left w:val="none" w:sz="0" w:space="0" w:color="auto"/>
            <w:bottom w:val="none" w:sz="0" w:space="0" w:color="auto"/>
            <w:right w:val="none" w:sz="0" w:space="0" w:color="auto"/>
          </w:divBdr>
        </w:div>
        <w:div w:id="1194735284">
          <w:marLeft w:val="0"/>
          <w:marRight w:val="0"/>
          <w:marTop w:val="0"/>
          <w:marBottom w:val="0"/>
          <w:divBdr>
            <w:top w:val="none" w:sz="0" w:space="0" w:color="auto"/>
            <w:left w:val="none" w:sz="0" w:space="0" w:color="auto"/>
            <w:bottom w:val="none" w:sz="0" w:space="0" w:color="auto"/>
            <w:right w:val="none" w:sz="0" w:space="0" w:color="auto"/>
          </w:divBdr>
        </w:div>
        <w:div w:id="1697081124">
          <w:marLeft w:val="0"/>
          <w:marRight w:val="0"/>
          <w:marTop w:val="0"/>
          <w:marBottom w:val="0"/>
          <w:divBdr>
            <w:top w:val="none" w:sz="0" w:space="0" w:color="auto"/>
            <w:left w:val="none" w:sz="0" w:space="0" w:color="auto"/>
            <w:bottom w:val="none" w:sz="0" w:space="0" w:color="auto"/>
            <w:right w:val="none" w:sz="0" w:space="0" w:color="auto"/>
          </w:divBdr>
        </w:div>
        <w:div w:id="1775904546">
          <w:marLeft w:val="0"/>
          <w:marRight w:val="0"/>
          <w:marTop w:val="0"/>
          <w:marBottom w:val="0"/>
          <w:divBdr>
            <w:top w:val="none" w:sz="0" w:space="0" w:color="auto"/>
            <w:left w:val="none" w:sz="0" w:space="0" w:color="auto"/>
            <w:bottom w:val="none" w:sz="0" w:space="0" w:color="auto"/>
            <w:right w:val="none" w:sz="0" w:space="0" w:color="auto"/>
          </w:divBdr>
        </w:div>
        <w:div w:id="1928730069">
          <w:marLeft w:val="0"/>
          <w:marRight w:val="0"/>
          <w:marTop w:val="0"/>
          <w:marBottom w:val="0"/>
          <w:divBdr>
            <w:top w:val="none" w:sz="0" w:space="0" w:color="auto"/>
            <w:left w:val="none" w:sz="0" w:space="0" w:color="auto"/>
            <w:bottom w:val="none" w:sz="0" w:space="0" w:color="auto"/>
            <w:right w:val="none" w:sz="0" w:space="0" w:color="auto"/>
          </w:divBdr>
        </w:div>
        <w:div w:id="1993632405">
          <w:marLeft w:val="0"/>
          <w:marRight w:val="0"/>
          <w:marTop w:val="0"/>
          <w:marBottom w:val="0"/>
          <w:divBdr>
            <w:top w:val="none" w:sz="0" w:space="0" w:color="auto"/>
            <w:left w:val="none" w:sz="0" w:space="0" w:color="auto"/>
            <w:bottom w:val="none" w:sz="0" w:space="0" w:color="auto"/>
            <w:right w:val="none" w:sz="0" w:space="0" w:color="auto"/>
          </w:divBdr>
        </w:div>
      </w:divsChild>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153727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39805475">
      <w:bodyDiv w:val="1"/>
      <w:marLeft w:val="0"/>
      <w:marRight w:val="0"/>
      <w:marTop w:val="0"/>
      <w:marBottom w:val="0"/>
      <w:divBdr>
        <w:top w:val="none" w:sz="0" w:space="0" w:color="auto"/>
        <w:left w:val="none" w:sz="0" w:space="0" w:color="auto"/>
        <w:bottom w:val="none" w:sz="0" w:space="0" w:color="auto"/>
        <w:right w:val="none" w:sz="0" w:space="0" w:color="auto"/>
      </w:divBdr>
    </w:div>
    <w:div w:id="118300736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331251073">
      <w:bodyDiv w:val="1"/>
      <w:marLeft w:val="0"/>
      <w:marRight w:val="0"/>
      <w:marTop w:val="0"/>
      <w:marBottom w:val="0"/>
      <w:divBdr>
        <w:top w:val="none" w:sz="0" w:space="0" w:color="auto"/>
        <w:left w:val="none" w:sz="0" w:space="0" w:color="auto"/>
        <w:bottom w:val="none" w:sz="0" w:space="0" w:color="auto"/>
        <w:right w:val="none" w:sz="0" w:space="0" w:color="auto"/>
      </w:divBdr>
    </w:div>
    <w:div w:id="135792814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47">
          <w:marLeft w:val="0"/>
          <w:marRight w:val="0"/>
          <w:marTop w:val="0"/>
          <w:marBottom w:val="0"/>
          <w:divBdr>
            <w:top w:val="none" w:sz="0" w:space="0" w:color="auto"/>
            <w:left w:val="none" w:sz="0" w:space="0" w:color="auto"/>
            <w:bottom w:val="none" w:sz="0" w:space="0" w:color="auto"/>
            <w:right w:val="none" w:sz="0" w:space="0" w:color="auto"/>
          </w:divBdr>
        </w:div>
        <w:div w:id="1755976010">
          <w:marLeft w:val="0"/>
          <w:marRight w:val="0"/>
          <w:marTop w:val="0"/>
          <w:marBottom w:val="0"/>
          <w:divBdr>
            <w:top w:val="none" w:sz="0" w:space="0" w:color="auto"/>
            <w:left w:val="none" w:sz="0" w:space="0" w:color="auto"/>
            <w:bottom w:val="none" w:sz="0" w:space="0" w:color="auto"/>
            <w:right w:val="none" w:sz="0" w:space="0" w:color="auto"/>
          </w:divBdr>
        </w:div>
        <w:div w:id="1980649683">
          <w:marLeft w:val="0"/>
          <w:marRight w:val="0"/>
          <w:marTop w:val="0"/>
          <w:marBottom w:val="0"/>
          <w:divBdr>
            <w:top w:val="none" w:sz="0" w:space="0" w:color="auto"/>
            <w:left w:val="none" w:sz="0" w:space="0" w:color="auto"/>
            <w:bottom w:val="none" w:sz="0" w:space="0" w:color="auto"/>
            <w:right w:val="none" w:sz="0" w:space="0" w:color="auto"/>
          </w:divBdr>
        </w:div>
      </w:divsChild>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38545494">
      <w:bodyDiv w:val="1"/>
      <w:marLeft w:val="0"/>
      <w:marRight w:val="0"/>
      <w:marTop w:val="0"/>
      <w:marBottom w:val="0"/>
      <w:divBdr>
        <w:top w:val="none" w:sz="0" w:space="0" w:color="auto"/>
        <w:left w:val="none" w:sz="0" w:space="0" w:color="auto"/>
        <w:bottom w:val="none" w:sz="0" w:space="0" w:color="auto"/>
        <w:right w:val="none" w:sz="0" w:space="0" w:color="auto"/>
      </w:divBdr>
      <w:divsChild>
        <w:div w:id="500899169">
          <w:marLeft w:val="0"/>
          <w:marRight w:val="0"/>
          <w:marTop w:val="0"/>
          <w:marBottom w:val="0"/>
          <w:divBdr>
            <w:top w:val="none" w:sz="0" w:space="0" w:color="auto"/>
            <w:left w:val="none" w:sz="0" w:space="0" w:color="auto"/>
            <w:bottom w:val="none" w:sz="0" w:space="0" w:color="auto"/>
            <w:right w:val="none" w:sz="0" w:space="0" w:color="auto"/>
          </w:divBdr>
        </w:div>
        <w:div w:id="56977154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866916153">
          <w:marLeft w:val="0"/>
          <w:marRight w:val="0"/>
          <w:marTop w:val="0"/>
          <w:marBottom w:val="0"/>
          <w:divBdr>
            <w:top w:val="none" w:sz="0" w:space="0" w:color="auto"/>
            <w:left w:val="none" w:sz="0" w:space="0" w:color="auto"/>
            <w:bottom w:val="none" w:sz="0" w:space="0" w:color="auto"/>
            <w:right w:val="none" w:sz="0" w:space="0" w:color="auto"/>
          </w:divBdr>
        </w:div>
        <w:div w:id="1589847595">
          <w:marLeft w:val="0"/>
          <w:marRight w:val="0"/>
          <w:marTop w:val="0"/>
          <w:marBottom w:val="0"/>
          <w:divBdr>
            <w:top w:val="none" w:sz="0" w:space="0" w:color="auto"/>
            <w:left w:val="none" w:sz="0" w:space="0" w:color="auto"/>
            <w:bottom w:val="none" w:sz="0" w:space="0" w:color="auto"/>
            <w:right w:val="none" w:sz="0" w:space="0" w:color="auto"/>
          </w:divBdr>
        </w:div>
        <w:div w:id="1634822813">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sChild>
    </w:div>
    <w:div w:id="1559315503">
      <w:bodyDiv w:val="1"/>
      <w:marLeft w:val="0"/>
      <w:marRight w:val="0"/>
      <w:marTop w:val="0"/>
      <w:marBottom w:val="0"/>
      <w:divBdr>
        <w:top w:val="none" w:sz="0" w:space="0" w:color="auto"/>
        <w:left w:val="none" w:sz="0" w:space="0" w:color="auto"/>
        <w:bottom w:val="none" w:sz="0" w:space="0" w:color="auto"/>
        <w:right w:val="none" w:sz="0" w:space="0" w:color="auto"/>
      </w:divBdr>
      <w:divsChild>
        <w:div w:id="229000341">
          <w:marLeft w:val="0"/>
          <w:marRight w:val="0"/>
          <w:marTop w:val="0"/>
          <w:marBottom w:val="0"/>
          <w:divBdr>
            <w:top w:val="none" w:sz="0" w:space="0" w:color="auto"/>
            <w:left w:val="none" w:sz="0" w:space="0" w:color="auto"/>
            <w:bottom w:val="none" w:sz="0" w:space="0" w:color="auto"/>
            <w:right w:val="none" w:sz="0" w:space="0" w:color="auto"/>
          </w:divBdr>
        </w:div>
        <w:div w:id="423576182">
          <w:marLeft w:val="0"/>
          <w:marRight w:val="0"/>
          <w:marTop w:val="0"/>
          <w:marBottom w:val="0"/>
          <w:divBdr>
            <w:top w:val="none" w:sz="0" w:space="0" w:color="auto"/>
            <w:left w:val="none" w:sz="0" w:space="0" w:color="auto"/>
            <w:bottom w:val="none" w:sz="0" w:space="0" w:color="auto"/>
            <w:right w:val="none" w:sz="0" w:space="0" w:color="auto"/>
          </w:divBdr>
        </w:div>
        <w:div w:id="463162472">
          <w:marLeft w:val="0"/>
          <w:marRight w:val="0"/>
          <w:marTop w:val="0"/>
          <w:marBottom w:val="0"/>
          <w:divBdr>
            <w:top w:val="none" w:sz="0" w:space="0" w:color="auto"/>
            <w:left w:val="none" w:sz="0" w:space="0" w:color="auto"/>
            <w:bottom w:val="none" w:sz="0" w:space="0" w:color="auto"/>
            <w:right w:val="none" w:sz="0" w:space="0" w:color="auto"/>
          </w:divBdr>
        </w:div>
        <w:div w:id="552543258">
          <w:marLeft w:val="0"/>
          <w:marRight w:val="0"/>
          <w:marTop w:val="0"/>
          <w:marBottom w:val="0"/>
          <w:divBdr>
            <w:top w:val="none" w:sz="0" w:space="0" w:color="auto"/>
            <w:left w:val="none" w:sz="0" w:space="0" w:color="auto"/>
            <w:bottom w:val="none" w:sz="0" w:space="0" w:color="auto"/>
            <w:right w:val="none" w:sz="0" w:space="0" w:color="auto"/>
          </w:divBdr>
        </w:div>
        <w:div w:id="1157066135">
          <w:marLeft w:val="0"/>
          <w:marRight w:val="0"/>
          <w:marTop w:val="0"/>
          <w:marBottom w:val="0"/>
          <w:divBdr>
            <w:top w:val="none" w:sz="0" w:space="0" w:color="auto"/>
            <w:left w:val="none" w:sz="0" w:space="0" w:color="auto"/>
            <w:bottom w:val="none" w:sz="0" w:space="0" w:color="auto"/>
            <w:right w:val="none" w:sz="0" w:space="0" w:color="auto"/>
          </w:divBdr>
        </w:div>
        <w:div w:id="1398089426">
          <w:marLeft w:val="0"/>
          <w:marRight w:val="0"/>
          <w:marTop w:val="0"/>
          <w:marBottom w:val="0"/>
          <w:divBdr>
            <w:top w:val="none" w:sz="0" w:space="0" w:color="auto"/>
            <w:left w:val="none" w:sz="0" w:space="0" w:color="auto"/>
            <w:bottom w:val="none" w:sz="0" w:space="0" w:color="auto"/>
            <w:right w:val="none" w:sz="0" w:space="0" w:color="auto"/>
          </w:divBdr>
        </w:div>
        <w:div w:id="1436904368">
          <w:marLeft w:val="0"/>
          <w:marRight w:val="0"/>
          <w:marTop w:val="0"/>
          <w:marBottom w:val="0"/>
          <w:divBdr>
            <w:top w:val="none" w:sz="0" w:space="0" w:color="auto"/>
            <w:left w:val="none" w:sz="0" w:space="0" w:color="auto"/>
            <w:bottom w:val="none" w:sz="0" w:space="0" w:color="auto"/>
            <w:right w:val="none" w:sz="0" w:space="0" w:color="auto"/>
          </w:divBdr>
        </w:div>
        <w:div w:id="1621034543">
          <w:marLeft w:val="0"/>
          <w:marRight w:val="0"/>
          <w:marTop w:val="0"/>
          <w:marBottom w:val="0"/>
          <w:divBdr>
            <w:top w:val="none" w:sz="0" w:space="0" w:color="auto"/>
            <w:left w:val="none" w:sz="0" w:space="0" w:color="auto"/>
            <w:bottom w:val="none" w:sz="0" w:space="0" w:color="auto"/>
            <w:right w:val="none" w:sz="0" w:space="0" w:color="auto"/>
          </w:divBdr>
        </w:div>
        <w:div w:id="1804080030">
          <w:marLeft w:val="0"/>
          <w:marRight w:val="0"/>
          <w:marTop w:val="0"/>
          <w:marBottom w:val="0"/>
          <w:divBdr>
            <w:top w:val="none" w:sz="0" w:space="0" w:color="auto"/>
            <w:left w:val="none" w:sz="0" w:space="0" w:color="auto"/>
            <w:bottom w:val="none" w:sz="0" w:space="0" w:color="auto"/>
            <w:right w:val="none" w:sz="0" w:space="0" w:color="auto"/>
          </w:divBdr>
        </w:div>
      </w:divsChild>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12472275">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667897790">
      <w:bodyDiv w:val="1"/>
      <w:marLeft w:val="0"/>
      <w:marRight w:val="0"/>
      <w:marTop w:val="0"/>
      <w:marBottom w:val="0"/>
      <w:divBdr>
        <w:top w:val="none" w:sz="0" w:space="0" w:color="auto"/>
        <w:left w:val="none" w:sz="0" w:space="0" w:color="auto"/>
        <w:bottom w:val="none" w:sz="0" w:space="0" w:color="auto"/>
        <w:right w:val="none" w:sz="0" w:space="0" w:color="auto"/>
      </w:divBdr>
      <w:divsChild>
        <w:div w:id="1631279249">
          <w:marLeft w:val="0"/>
          <w:marRight w:val="0"/>
          <w:marTop w:val="0"/>
          <w:marBottom w:val="0"/>
          <w:divBdr>
            <w:top w:val="none" w:sz="0" w:space="0" w:color="auto"/>
            <w:left w:val="none" w:sz="0" w:space="0" w:color="auto"/>
            <w:bottom w:val="none" w:sz="0" w:space="0" w:color="auto"/>
            <w:right w:val="none" w:sz="0" w:space="0" w:color="auto"/>
          </w:divBdr>
        </w:div>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 w:id="1794441614">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49042131">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097707897">
      <w:bodyDiv w:val="1"/>
      <w:marLeft w:val="0"/>
      <w:marRight w:val="0"/>
      <w:marTop w:val="0"/>
      <w:marBottom w:val="0"/>
      <w:divBdr>
        <w:top w:val="none" w:sz="0" w:space="0" w:color="auto"/>
        <w:left w:val="none" w:sz="0" w:space="0" w:color="auto"/>
        <w:bottom w:val="none" w:sz="0" w:space="0" w:color="auto"/>
        <w:right w:val="none" w:sz="0" w:space="0" w:color="auto"/>
      </w:divBdr>
    </w:div>
    <w:div w:id="210537652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243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ymout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C609335D-35D8-4CEA-9635-0E6C03B9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2379</Words>
  <Characters>13566</Characters>
  <Application>Microsoft Office Word</Application>
  <DocSecurity>0</DocSecurity>
  <Lines>113</Lines>
  <Paragraphs>31</Paragraphs>
  <ScaleCrop>false</ScaleCrop>
  <Company>WestDorset-Weymouth</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Freya Stewkesbury</cp:lastModifiedBy>
  <cp:revision>179</cp:revision>
  <cp:lastPrinted>2021-10-16T06:07:00Z</cp:lastPrinted>
  <dcterms:created xsi:type="dcterms:W3CDTF">2022-07-04T08:43:00Z</dcterms:created>
  <dcterms:modified xsi:type="dcterms:W3CDTF">2023-02-16T09:45:00Z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