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3FA1" w14:textId="57F48DCE" w:rsidR="002A0CB9" w:rsidRDefault="002A0CB9" w:rsidP="002A0CB9">
      <w:pPr>
        <w:autoSpaceDE w:val="0"/>
        <w:autoSpaceDN w:val="0"/>
        <w:adjustRightInd w:val="0"/>
        <w:ind w:left="-567" w:right="-999"/>
        <w:rPr>
          <w:rFonts w:cs="Arial"/>
          <w:b/>
          <w:color w:val="000D10"/>
          <w:sz w:val="28"/>
          <w:lang w:eastAsia="en-GB"/>
        </w:rPr>
      </w:pPr>
      <w:r>
        <w:rPr>
          <w:rFonts w:cs="Arial"/>
          <w:b/>
          <w:noProof/>
          <w:color w:val="000D10"/>
          <w:sz w:val="28"/>
          <w:lang w:eastAsia="en-GB"/>
        </w:rPr>
        <w:drawing>
          <wp:anchor distT="0" distB="0" distL="114300" distR="114300" simplePos="0" relativeHeight="251658240" behindDoc="1" locked="0" layoutInCell="1" allowOverlap="1" wp14:anchorId="1F3C1A12" wp14:editId="0ACC16AA">
            <wp:simplePos x="0" y="0"/>
            <wp:positionH relativeFrom="column">
              <wp:posOffset>-333375</wp:posOffset>
            </wp:positionH>
            <wp:positionV relativeFrom="paragraph">
              <wp:posOffset>0</wp:posOffset>
            </wp:positionV>
            <wp:extent cx="819150" cy="1097245"/>
            <wp:effectExtent l="0" t="0" r="0" b="8255"/>
            <wp:wrapTight wrapText="bothSides">
              <wp:wrapPolygon edited="0">
                <wp:start x="0" y="0"/>
                <wp:lineTo x="0" y="21387"/>
                <wp:lineTo x="21098" y="21387"/>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1097245"/>
                    </a:xfrm>
                    <a:prstGeom prst="rect">
                      <a:avLst/>
                    </a:prstGeom>
                  </pic:spPr>
                </pic:pic>
              </a:graphicData>
            </a:graphic>
            <wp14:sizeRelH relativeFrom="page">
              <wp14:pctWidth>0</wp14:pctWidth>
            </wp14:sizeRelH>
            <wp14:sizeRelV relativeFrom="page">
              <wp14:pctHeight>0</wp14:pctHeight>
            </wp14:sizeRelV>
          </wp:anchor>
        </w:drawing>
      </w:r>
    </w:p>
    <w:p w14:paraId="05CC31E6" w14:textId="77777777" w:rsidR="002A0CB9" w:rsidRDefault="002A0CB9" w:rsidP="002A0CB9">
      <w:pPr>
        <w:autoSpaceDE w:val="0"/>
        <w:autoSpaceDN w:val="0"/>
        <w:adjustRightInd w:val="0"/>
        <w:ind w:left="-567" w:right="-999"/>
        <w:rPr>
          <w:rFonts w:cs="Arial"/>
          <w:b/>
          <w:color w:val="000D10"/>
          <w:sz w:val="28"/>
          <w:lang w:eastAsia="en-GB"/>
        </w:rPr>
      </w:pPr>
    </w:p>
    <w:p w14:paraId="445D33B0" w14:textId="6ADDBEFB" w:rsidR="005B7729" w:rsidRDefault="005B7729" w:rsidP="002A0CB9">
      <w:pPr>
        <w:autoSpaceDE w:val="0"/>
        <w:autoSpaceDN w:val="0"/>
        <w:adjustRightInd w:val="0"/>
        <w:ind w:left="-567" w:right="-999"/>
        <w:rPr>
          <w:rFonts w:cs="Arial"/>
          <w:b/>
          <w:color w:val="000D10"/>
          <w:sz w:val="28"/>
          <w:lang w:eastAsia="en-GB"/>
        </w:rPr>
      </w:pPr>
      <w:r w:rsidRPr="005B7729">
        <w:rPr>
          <w:rFonts w:cs="Arial"/>
          <w:b/>
          <w:color w:val="000D10"/>
          <w:sz w:val="28"/>
          <w:lang w:eastAsia="en-GB"/>
        </w:rPr>
        <w:t>Dignity, Equality and Diversity at Work</w:t>
      </w:r>
    </w:p>
    <w:p w14:paraId="4694D143" w14:textId="5BF103F5" w:rsidR="005B7729" w:rsidRDefault="005B7729" w:rsidP="002A0CB9">
      <w:pPr>
        <w:autoSpaceDE w:val="0"/>
        <w:autoSpaceDN w:val="0"/>
        <w:adjustRightInd w:val="0"/>
        <w:ind w:left="-567" w:right="-999"/>
        <w:rPr>
          <w:rFonts w:cs="Arial"/>
          <w:b/>
          <w:color w:val="000D10"/>
          <w:sz w:val="28"/>
          <w:lang w:eastAsia="en-GB"/>
        </w:rPr>
      </w:pPr>
    </w:p>
    <w:p w14:paraId="4831ABF7" w14:textId="1EF48357" w:rsidR="002A0CB9" w:rsidRDefault="002A0CB9" w:rsidP="002A0CB9">
      <w:pPr>
        <w:autoSpaceDE w:val="0"/>
        <w:autoSpaceDN w:val="0"/>
        <w:adjustRightInd w:val="0"/>
        <w:ind w:left="-567" w:right="-999"/>
        <w:rPr>
          <w:rFonts w:cs="Arial"/>
          <w:b/>
          <w:color w:val="000D10"/>
          <w:sz w:val="28"/>
          <w:lang w:eastAsia="en-GB"/>
        </w:rPr>
      </w:pPr>
    </w:p>
    <w:p w14:paraId="255F57D4" w14:textId="55B934D5" w:rsidR="002A0CB9" w:rsidRDefault="002A0CB9" w:rsidP="002A0CB9">
      <w:pPr>
        <w:autoSpaceDE w:val="0"/>
        <w:autoSpaceDN w:val="0"/>
        <w:adjustRightInd w:val="0"/>
        <w:ind w:left="-567" w:right="-999"/>
        <w:rPr>
          <w:rFonts w:cs="Arial"/>
          <w:b/>
          <w:color w:val="000D10"/>
          <w:sz w:val="28"/>
          <w:lang w:eastAsia="en-GB"/>
        </w:rPr>
      </w:pPr>
    </w:p>
    <w:p w14:paraId="3D2CC0E5" w14:textId="77777777" w:rsidR="002A0CB9" w:rsidRPr="005B7729" w:rsidRDefault="002A0CB9" w:rsidP="002A0CB9">
      <w:pPr>
        <w:autoSpaceDE w:val="0"/>
        <w:autoSpaceDN w:val="0"/>
        <w:adjustRightInd w:val="0"/>
        <w:ind w:left="-567" w:right="-999"/>
        <w:rPr>
          <w:rFonts w:cs="Arial"/>
          <w:b/>
          <w:color w:val="000D10"/>
          <w:sz w:val="28"/>
          <w:lang w:eastAsia="en-GB"/>
        </w:rPr>
      </w:pPr>
    </w:p>
    <w:p w14:paraId="0EEED412"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Introduction</w:t>
      </w:r>
    </w:p>
    <w:p w14:paraId="7B4A6418"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Weymouth Town Council is committed to providing a workplace in which employees and Councillors are supported to fulfil their full potential. We have developed this policy to make clear our commitment to ensuring that all employees should be treated with dignity and respect at work</w:t>
      </w:r>
      <w:r w:rsidR="00CE70AD">
        <w:rPr>
          <w:rFonts w:cs="Arial"/>
          <w:color w:val="000000"/>
          <w:lang w:eastAsia="en-GB"/>
        </w:rPr>
        <w:t>, in line with UK anti-discrimination legislation.</w:t>
      </w:r>
    </w:p>
    <w:p w14:paraId="6FEED757" w14:textId="77777777" w:rsidR="00110852" w:rsidRPr="009F59C4" w:rsidRDefault="00110852" w:rsidP="002A0CB9">
      <w:pPr>
        <w:autoSpaceDE w:val="0"/>
        <w:autoSpaceDN w:val="0"/>
        <w:adjustRightInd w:val="0"/>
        <w:ind w:left="-567" w:right="-999"/>
        <w:rPr>
          <w:rFonts w:cs="Arial"/>
          <w:color w:val="000000"/>
          <w:lang w:eastAsia="en-GB"/>
        </w:rPr>
      </w:pPr>
    </w:p>
    <w:p w14:paraId="38C810BA" w14:textId="69CFF51A"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The policy sets out standards of acceptable behaviour </w:t>
      </w:r>
      <w:r w:rsidR="002A0CB9" w:rsidRPr="009F59C4">
        <w:rPr>
          <w:rFonts w:cs="Arial"/>
          <w:color w:val="000000"/>
          <w:lang w:eastAsia="en-GB"/>
        </w:rPr>
        <w:t>between</w:t>
      </w:r>
      <w:r w:rsidRPr="009F59C4">
        <w:rPr>
          <w:rFonts w:cs="Arial"/>
          <w:color w:val="000000"/>
          <w:lang w:eastAsia="en-GB"/>
        </w:rPr>
        <w:t xml:space="preserve"> employees; employees and Councillors, employees and customers. Adherence to these standards will help ensure that the working environment is free from all forms of bullying, harassment and discrimination.</w:t>
      </w:r>
    </w:p>
    <w:p w14:paraId="6E368D9A" w14:textId="77777777" w:rsidR="00110852" w:rsidRPr="009F59C4" w:rsidRDefault="00110852" w:rsidP="002A0CB9">
      <w:pPr>
        <w:autoSpaceDE w:val="0"/>
        <w:autoSpaceDN w:val="0"/>
        <w:adjustRightInd w:val="0"/>
        <w:ind w:left="-567" w:right="-999"/>
        <w:rPr>
          <w:rFonts w:cs="Arial"/>
          <w:color w:val="000000"/>
          <w:lang w:eastAsia="en-GB"/>
        </w:rPr>
      </w:pPr>
    </w:p>
    <w:p w14:paraId="3DE34B93"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Aims of the policy</w:t>
      </w:r>
    </w:p>
    <w:p w14:paraId="53D71F57" w14:textId="66A141AF"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The aims of this policy are to help ensure that all employees </w:t>
      </w:r>
      <w:r w:rsidR="002A0CB9" w:rsidRPr="009F59C4">
        <w:rPr>
          <w:rFonts w:cs="Arial"/>
          <w:color w:val="000000"/>
          <w:lang w:eastAsia="en-GB"/>
        </w:rPr>
        <w:t>can</w:t>
      </w:r>
      <w:r w:rsidRPr="009F59C4">
        <w:rPr>
          <w:rFonts w:cs="Arial"/>
          <w:color w:val="000000"/>
          <w:lang w:eastAsia="en-GB"/>
        </w:rPr>
        <w:t xml:space="preserve"> achieve their full potential at work by creating an environment which is free from bullying, harassment and discrimination. Where this does occur, the policy aims to ensure that appropriate and effective action is taken to prevent any reoccurrence.</w:t>
      </w:r>
      <w:r w:rsidR="005F5A32">
        <w:rPr>
          <w:rFonts w:cs="Arial"/>
          <w:color w:val="000000"/>
          <w:lang w:eastAsia="en-GB"/>
        </w:rPr>
        <w:t xml:space="preserve"> </w:t>
      </w:r>
    </w:p>
    <w:p w14:paraId="7EDA3DBE" w14:textId="77777777" w:rsidR="00110852" w:rsidRPr="009F59C4" w:rsidRDefault="00110852" w:rsidP="002A0CB9">
      <w:pPr>
        <w:autoSpaceDE w:val="0"/>
        <w:autoSpaceDN w:val="0"/>
        <w:adjustRightInd w:val="0"/>
        <w:ind w:left="-567" w:right="-999"/>
        <w:rPr>
          <w:rFonts w:cs="Arial"/>
          <w:color w:val="000000"/>
          <w:lang w:eastAsia="en-GB"/>
        </w:rPr>
      </w:pPr>
    </w:p>
    <w:p w14:paraId="157FACDE"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All employees have a responsibility to ensure that they do not behave in a way that could be regarded as bullying, harassment or discrimination by others. Line Managers also have a positive duty to challenge wrong-doing, under-performance and inappropriate behaviour.</w:t>
      </w:r>
    </w:p>
    <w:p w14:paraId="5E178A74" w14:textId="77777777" w:rsidR="00110852" w:rsidRPr="009F59C4" w:rsidRDefault="00110852" w:rsidP="002A0CB9">
      <w:pPr>
        <w:autoSpaceDE w:val="0"/>
        <w:autoSpaceDN w:val="0"/>
        <w:adjustRightInd w:val="0"/>
        <w:ind w:left="-567" w:right="-999"/>
        <w:rPr>
          <w:rFonts w:cs="Arial"/>
          <w:color w:val="000000"/>
          <w:lang w:eastAsia="en-GB"/>
        </w:rPr>
      </w:pPr>
    </w:p>
    <w:p w14:paraId="48275AC2" w14:textId="58C8877A"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Sometimes people are unaware that their behaviour causes offence and is unwelcome. If it is pointed out to them that their behaviour is unacceptable to another, the problem can sometimes be resolved. </w:t>
      </w:r>
      <w:r w:rsidR="002A0CB9" w:rsidRPr="009F59C4">
        <w:rPr>
          <w:rFonts w:cs="Arial"/>
          <w:color w:val="000000"/>
          <w:lang w:eastAsia="en-GB"/>
        </w:rPr>
        <w:t>The</w:t>
      </w:r>
      <w:r w:rsidRPr="009F59C4">
        <w:rPr>
          <w:rFonts w:cs="Arial"/>
          <w:color w:val="000000"/>
          <w:lang w:eastAsia="en-GB"/>
        </w:rPr>
        <w:t xml:space="preserve"> policy includes informal as well as formal action to deal with complaints of unacceptable behaviour. Experience suggests that early responses to behaviour perceived as unacceptable are the best way to resolve that behaviour.</w:t>
      </w:r>
    </w:p>
    <w:p w14:paraId="28D19D6B" w14:textId="77777777" w:rsidR="00110852" w:rsidRPr="009F59C4" w:rsidRDefault="00110852" w:rsidP="002A0CB9">
      <w:pPr>
        <w:autoSpaceDE w:val="0"/>
        <w:autoSpaceDN w:val="0"/>
        <w:adjustRightInd w:val="0"/>
        <w:ind w:left="-567" w:right="-999"/>
        <w:rPr>
          <w:rFonts w:cs="Arial"/>
          <w:color w:val="000000"/>
          <w:lang w:eastAsia="en-GB"/>
        </w:rPr>
      </w:pPr>
    </w:p>
    <w:p w14:paraId="0C90DCA7"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It is important that appropriate support is provided to all those involved in a complaint of</w:t>
      </w:r>
      <w:r w:rsidR="009F59C4">
        <w:rPr>
          <w:rFonts w:cs="Arial"/>
          <w:color w:val="000000"/>
          <w:lang w:eastAsia="en-GB"/>
        </w:rPr>
        <w:t xml:space="preserve"> </w:t>
      </w:r>
      <w:r w:rsidRPr="009F59C4">
        <w:rPr>
          <w:rFonts w:cs="Arial"/>
          <w:color w:val="000000"/>
          <w:lang w:eastAsia="en-GB"/>
        </w:rPr>
        <w:t>unacceptable behaviour. Further details about the support available are given later in this document. In order to provide appropriate protection to individuals who speak out against unacceptable behaviour, we will take appropriate disciplinary action if there is evidence of victimisation.</w:t>
      </w:r>
    </w:p>
    <w:p w14:paraId="2C6DB0C9" w14:textId="77777777" w:rsidR="005F5A32" w:rsidRDefault="005F5A32" w:rsidP="002A0CB9">
      <w:pPr>
        <w:autoSpaceDE w:val="0"/>
        <w:autoSpaceDN w:val="0"/>
        <w:adjustRightInd w:val="0"/>
        <w:ind w:left="-567" w:right="-999"/>
        <w:rPr>
          <w:rFonts w:cs="Arial"/>
          <w:color w:val="000000"/>
          <w:lang w:eastAsia="en-GB"/>
        </w:rPr>
      </w:pPr>
    </w:p>
    <w:p w14:paraId="0723D8C1" w14:textId="5F4A148B" w:rsidR="0044180B" w:rsidRDefault="0044180B" w:rsidP="002A0CB9">
      <w:pPr>
        <w:autoSpaceDE w:val="0"/>
        <w:autoSpaceDN w:val="0"/>
        <w:adjustRightInd w:val="0"/>
        <w:ind w:left="-567" w:right="-999"/>
        <w:rPr>
          <w:rFonts w:cs="Arial"/>
          <w:color w:val="000000"/>
          <w:lang w:eastAsia="en-GB"/>
        </w:rPr>
      </w:pPr>
      <w:r w:rsidRPr="0044180B">
        <w:rPr>
          <w:rFonts w:cs="Arial"/>
          <w:color w:val="000000"/>
          <w:lang w:eastAsia="en-GB"/>
        </w:rPr>
        <w:t xml:space="preserve">This policy also works to ensure equal opportunities for everyone who </w:t>
      </w:r>
      <w:r w:rsidR="002A0CB9" w:rsidRPr="0044180B">
        <w:rPr>
          <w:rFonts w:cs="Arial"/>
          <w:color w:val="000000"/>
          <w:lang w:eastAsia="en-GB"/>
        </w:rPr>
        <w:t>encounters</w:t>
      </w:r>
      <w:r w:rsidRPr="0044180B">
        <w:rPr>
          <w:rFonts w:cs="Arial"/>
          <w:color w:val="000000"/>
          <w:lang w:eastAsia="en-GB"/>
        </w:rPr>
        <w:t xml:space="preserve"> Weymouth Town Council, irrespective of their characteristics (unless there are genuine occupational qualifications or objectively justified reasons for a different approach to be taken).</w:t>
      </w:r>
    </w:p>
    <w:p w14:paraId="053F0D67" w14:textId="77777777" w:rsidR="0044180B" w:rsidRDefault="0044180B" w:rsidP="002A0CB9">
      <w:pPr>
        <w:autoSpaceDE w:val="0"/>
        <w:autoSpaceDN w:val="0"/>
        <w:adjustRightInd w:val="0"/>
        <w:ind w:left="-567" w:right="-999"/>
        <w:rPr>
          <w:rFonts w:cs="Arial"/>
          <w:color w:val="000000"/>
          <w:lang w:eastAsia="en-GB"/>
        </w:rPr>
      </w:pPr>
    </w:p>
    <w:p w14:paraId="5EF1DF1D" w14:textId="77777777" w:rsidR="005F5A32" w:rsidRDefault="005F5A32" w:rsidP="002A0CB9">
      <w:pPr>
        <w:autoSpaceDE w:val="0"/>
        <w:autoSpaceDN w:val="0"/>
        <w:adjustRightInd w:val="0"/>
        <w:ind w:left="-567" w:right="-999"/>
        <w:rPr>
          <w:rFonts w:cs="Arial"/>
          <w:color w:val="000000"/>
          <w:lang w:eastAsia="en-GB"/>
        </w:rPr>
      </w:pPr>
      <w:r w:rsidRPr="005F5A32">
        <w:rPr>
          <w:rFonts w:cs="Arial"/>
          <w:color w:val="000000"/>
          <w:lang w:eastAsia="en-GB"/>
        </w:rPr>
        <w:t xml:space="preserve">All employees whether full-time, part-time, fixed term contract, agency workers or temporary staff, will be treated fairly and equally. Selection for employment, promotion, training, remuneration or any other benefit will be </w:t>
      </w:r>
      <w:proofErr w:type="gramStart"/>
      <w:r w:rsidRPr="005F5A32">
        <w:rPr>
          <w:rFonts w:cs="Arial"/>
          <w:color w:val="000000"/>
          <w:lang w:eastAsia="en-GB"/>
        </w:rPr>
        <w:t>on the basis of</w:t>
      </w:r>
      <w:proofErr w:type="gramEnd"/>
      <w:r w:rsidRPr="005F5A32">
        <w:rPr>
          <w:rFonts w:cs="Arial"/>
          <w:color w:val="000000"/>
          <w:lang w:eastAsia="en-GB"/>
        </w:rPr>
        <w:t xml:space="preserve"> aptitude and ability. All employees will be helped and encouraged to develop their full potential and the talents and resources of the workforce will be fully utilised to maximise the efficiency of the Council</w:t>
      </w:r>
      <w:r w:rsidR="009910EE">
        <w:rPr>
          <w:rFonts w:cs="Arial"/>
          <w:color w:val="000000"/>
          <w:lang w:eastAsia="en-GB"/>
        </w:rPr>
        <w:t xml:space="preserve">. </w:t>
      </w:r>
      <w:r w:rsidRPr="005F5A32">
        <w:rPr>
          <w:rFonts w:cs="Arial"/>
          <w:color w:val="000000"/>
          <w:lang w:eastAsia="en-GB"/>
        </w:rPr>
        <w:t xml:space="preserve">The commitment to </w:t>
      </w:r>
      <w:r w:rsidRPr="005F5A32">
        <w:rPr>
          <w:rFonts w:cs="Arial"/>
          <w:color w:val="000000"/>
          <w:lang w:eastAsia="en-GB"/>
        </w:rPr>
        <w:lastRenderedPageBreak/>
        <w:t xml:space="preserve">equal opportunities in the workplace is good management practice and makes sound business sense as it seeks to utilise the talents available from the local community, representing </w:t>
      </w:r>
      <w:proofErr w:type="gramStart"/>
      <w:r w:rsidRPr="005F5A32">
        <w:rPr>
          <w:rFonts w:cs="Arial"/>
          <w:color w:val="000000"/>
          <w:lang w:eastAsia="en-GB"/>
        </w:rPr>
        <w:t>society as a whole</w:t>
      </w:r>
      <w:proofErr w:type="gramEnd"/>
      <w:r w:rsidRPr="005F5A32">
        <w:rPr>
          <w:rFonts w:cs="Arial"/>
          <w:color w:val="000000"/>
          <w:lang w:eastAsia="en-GB"/>
        </w:rPr>
        <w:t>.</w:t>
      </w:r>
    </w:p>
    <w:p w14:paraId="7FC10DF8" w14:textId="77777777" w:rsidR="00110852" w:rsidRPr="009F59C4" w:rsidRDefault="00110852" w:rsidP="002A0CB9">
      <w:pPr>
        <w:autoSpaceDE w:val="0"/>
        <w:autoSpaceDN w:val="0"/>
        <w:adjustRightInd w:val="0"/>
        <w:ind w:left="-567" w:right="-999"/>
        <w:rPr>
          <w:rFonts w:cs="Arial"/>
          <w:color w:val="000000"/>
          <w:lang w:eastAsia="en-GB"/>
        </w:rPr>
      </w:pPr>
    </w:p>
    <w:p w14:paraId="2C41E7CB"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Equality Act 2010</w:t>
      </w:r>
    </w:p>
    <w:p w14:paraId="7766323B"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The introduction of the Equality Act is a framework which provides protection from direct and indirect discrimination, harassment and victimisation based on one of the following protected characteristics:</w:t>
      </w:r>
    </w:p>
    <w:p w14:paraId="26A1F952" w14:textId="7B588698" w:rsidR="00110852" w:rsidRPr="002A0CB9" w:rsidRDefault="00110852" w:rsidP="002A0CB9">
      <w:pPr>
        <w:pStyle w:val="ListParagraph"/>
        <w:numPr>
          <w:ilvl w:val="0"/>
          <w:numId w:val="3"/>
        </w:numPr>
        <w:autoSpaceDE w:val="0"/>
        <w:autoSpaceDN w:val="0"/>
        <w:adjustRightInd w:val="0"/>
        <w:ind w:right="-999"/>
        <w:rPr>
          <w:rFonts w:cs="Arial"/>
          <w:color w:val="000000"/>
          <w:lang w:eastAsia="en-GB"/>
        </w:rPr>
      </w:pPr>
      <w:r w:rsidRPr="002A0CB9">
        <w:rPr>
          <w:rFonts w:cs="Arial"/>
          <w:color w:val="000000"/>
          <w:lang w:eastAsia="en-GB"/>
        </w:rPr>
        <w:t>Age</w:t>
      </w:r>
    </w:p>
    <w:p w14:paraId="2EE68A3E" w14:textId="0A7D8230" w:rsidR="00110852" w:rsidRPr="002A0CB9" w:rsidRDefault="00110852" w:rsidP="002A0CB9">
      <w:pPr>
        <w:pStyle w:val="ListParagraph"/>
        <w:numPr>
          <w:ilvl w:val="0"/>
          <w:numId w:val="3"/>
        </w:numPr>
        <w:autoSpaceDE w:val="0"/>
        <w:autoSpaceDN w:val="0"/>
        <w:adjustRightInd w:val="0"/>
        <w:ind w:right="-999"/>
        <w:rPr>
          <w:rFonts w:cs="Arial"/>
          <w:color w:val="000000"/>
          <w:lang w:eastAsia="en-GB"/>
        </w:rPr>
      </w:pPr>
      <w:r w:rsidRPr="002A0CB9">
        <w:rPr>
          <w:rFonts w:cs="Arial"/>
          <w:color w:val="000000"/>
          <w:lang w:eastAsia="en-GB"/>
        </w:rPr>
        <w:t>Disability</w:t>
      </w:r>
    </w:p>
    <w:p w14:paraId="5D5242FD" w14:textId="26439DDC" w:rsidR="00110852" w:rsidRPr="002A0CB9" w:rsidRDefault="00110852" w:rsidP="002A0CB9">
      <w:pPr>
        <w:pStyle w:val="ListParagraph"/>
        <w:numPr>
          <w:ilvl w:val="0"/>
          <w:numId w:val="3"/>
        </w:numPr>
        <w:autoSpaceDE w:val="0"/>
        <w:autoSpaceDN w:val="0"/>
        <w:adjustRightInd w:val="0"/>
        <w:ind w:right="-999"/>
        <w:rPr>
          <w:rFonts w:cs="Arial"/>
          <w:color w:val="000000"/>
          <w:lang w:eastAsia="en-GB"/>
        </w:rPr>
      </w:pPr>
      <w:r w:rsidRPr="002A0CB9">
        <w:rPr>
          <w:rFonts w:cs="Arial"/>
          <w:color w:val="000000"/>
          <w:lang w:eastAsia="en-GB"/>
        </w:rPr>
        <w:t>Gender reassignment</w:t>
      </w:r>
    </w:p>
    <w:p w14:paraId="37E0D547" w14:textId="68E6C82D" w:rsidR="00110852" w:rsidRPr="002A0CB9" w:rsidRDefault="00110852" w:rsidP="002A0CB9">
      <w:pPr>
        <w:pStyle w:val="ListParagraph"/>
        <w:numPr>
          <w:ilvl w:val="0"/>
          <w:numId w:val="3"/>
        </w:numPr>
        <w:autoSpaceDE w:val="0"/>
        <w:autoSpaceDN w:val="0"/>
        <w:adjustRightInd w:val="0"/>
        <w:ind w:right="-999"/>
        <w:rPr>
          <w:rFonts w:cs="Arial"/>
          <w:color w:val="000000"/>
          <w:lang w:eastAsia="en-GB"/>
        </w:rPr>
      </w:pPr>
      <w:r w:rsidRPr="002A0CB9">
        <w:rPr>
          <w:rFonts w:cs="Arial"/>
          <w:color w:val="000000"/>
          <w:lang w:eastAsia="en-GB"/>
        </w:rPr>
        <w:t>Marriage and civil partnership</w:t>
      </w:r>
    </w:p>
    <w:p w14:paraId="4762D7D0" w14:textId="30005B8A" w:rsidR="00110852" w:rsidRPr="002A0CB9" w:rsidRDefault="00110852" w:rsidP="002A0CB9">
      <w:pPr>
        <w:pStyle w:val="ListParagraph"/>
        <w:numPr>
          <w:ilvl w:val="0"/>
          <w:numId w:val="3"/>
        </w:numPr>
        <w:autoSpaceDE w:val="0"/>
        <w:autoSpaceDN w:val="0"/>
        <w:adjustRightInd w:val="0"/>
        <w:ind w:right="-999"/>
        <w:rPr>
          <w:rFonts w:cs="Arial"/>
          <w:color w:val="000000"/>
          <w:lang w:eastAsia="en-GB"/>
        </w:rPr>
      </w:pPr>
      <w:r w:rsidRPr="002A0CB9">
        <w:rPr>
          <w:rFonts w:cs="Arial"/>
          <w:color w:val="000000"/>
          <w:lang w:eastAsia="en-GB"/>
        </w:rPr>
        <w:t>Pregnancy and maternity</w:t>
      </w:r>
    </w:p>
    <w:p w14:paraId="35FE2A4B" w14:textId="516E1B29" w:rsidR="00110852" w:rsidRPr="002A0CB9" w:rsidRDefault="00110852" w:rsidP="002A0CB9">
      <w:pPr>
        <w:pStyle w:val="ListParagraph"/>
        <w:numPr>
          <w:ilvl w:val="0"/>
          <w:numId w:val="3"/>
        </w:numPr>
        <w:autoSpaceDE w:val="0"/>
        <w:autoSpaceDN w:val="0"/>
        <w:adjustRightInd w:val="0"/>
        <w:ind w:right="-999"/>
        <w:rPr>
          <w:rFonts w:cs="Arial"/>
          <w:color w:val="000000"/>
          <w:lang w:eastAsia="en-GB"/>
        </w:rPr>
      </w:pPr>
      <w:r w:rsidRPr="002A0CB9">
        <w:rPr>
          <w:rFonts w:cs="Arial"/>
          <w:color w:val="000000"/>
          <w:lang w:eastAsia="en-GB"/>
        </w:rPr>
        <w:t>Race</w:t>
      </w:r>
    </w:p>
    <w:p w14:paraId="72A95004" w14:textId="1D09D370" w:rsidR="00110852" w:rsidRPr="002A0CB9" w:rsidRDefault="00110852" w:rsidP="002A0CB9">
      <w:pPr>
        <w:pStyle w:val="ListParagraph"/>
        <w:numPr>
          <w:ilvl w:val="0"/>
          <w:numId w:val="3"/>
        </w:numPr>
        <w:autoSpaceDE w:val="0"/>
        <w:autoSpaceDN w:val="0"/>
        <w:adjustRightInd w:val="0"/>
        <w:ind w:right="-999"/>
        <w:rPr>
          <w:rFonts w:cs="Arial"/>
          <w:color w:val="000000"/>
          <w:lang w:eastAsia="en-GB"/>
        </w:rPr>
      </w:pPr>
      <w:r w:rsidRPr="002A0CB9">
        <w:rPr>
          <w:rFonts w:cs="Arial"/>
          <w:color w:val="000000"/>
          <w:lang w:eastAsia="en-GB"/>
        </w:rPr>
        <w:t>Religion or belief</w:t>
      </w:r>
    </w:p>
    <w:p w14:paraId="646FA250" w14:textId="1C7F6F7F" w:rsidR="00110852" w:rsidRPr="002A0CB9" w:rsidRDefault="00110852" w:rsidP="002A0CB9">
      <w:pPr>
        <w:pStyle w:val="ListParagraph"/>
        <w:numPr>
          <w:ilvl w:val="0"/>
          <w:numId w:val="3"/>
        </w:numPr>
        <w:autoSpaceDE w:val="0"/>
        <w:autoSpaceDN w:val="0"/>
        <w:adjustRightInd w:val="0"/>
        <w:ind w:right="-999"/>
        <w:rPr>
          <w:rFonts w:cs="Arial"/>
          <w:color w:val="000000"/>
          <w:lang w:eastAsia="en-GB"/>
        </w:rPr>
      </w:pPr>
      <w:r w:rsidRPr="002A0CB9">
        <w:rPr>
          <w:rFonts w:cs="Arial"/>
          <w:color w:val="000000"/>
          <w:lang w:eastAsia="en-GB"/>
        </w:rPr>
        <w:t>Sex</w:t>
      </w:r>
    </w:p>
    <w:p w14:paraId="29B2B074" w14:textId="795B294D" w:rsidR="00110852" w:rsidRPr="002A0CB9" w:rsidRDefault="00110852" w:rsidP="002A0CB9">
      <w:pPr>
        <w:pStyle w:val="ListParagraph"/>
        <w:numPr>
          <w:ilvl w:val="0"/>
          <w:numId w:val="3"/>
        </w:numPr>
        <w:autoSpaceDE w:val="0"/>
        <w:autoSpaceDN w:val="0"/>
        <w:adjustRightInd w:val="0"/>
        <w:ind w:right="-999"/>
        <w:rPr>
          <w:rFonts w:cs="Arial"/>
          <w:color w:val="000000"/>
          <w:lang w:eastAsia="en-GB"/>
        </w:rPr>
      </w:pPr>
      <w:r w:rsidRPr="002A0CB9">
        <w:rPr>
          <w:rFonts w:cs="Arial"/>
          <w:color w:val="000000"/>
          <w:lang w:eastAsia="en-GB"/>
        </w:rPr>
        <w:t>Sexual orientation</w:t>
      </w:r>
    </w:p>
    <w:p w14:paraId="4728205E" w14:textId="77777777" w:rsidR="00110852" w:rsidRPr="009F59C4" w:rsidRDefault="00110852" w:rsidP="002A0CB9">
      <w:pPr>
        <w:autoSpaceDE w:val="0"/>
        <w:autoSpaceDN w:val="0"/>
        <w:adjustRightInd w:val="0"/>
        <w:ind w:left="-567" w:right="-999"/>
        <w:rPr>
          <w:rFonts w:cs="Arial"/>
          <w:color w:val="000000"/>
          <w:lang w:eastAsia="en-GB"/>
        </w:rPr>
      </w:pPr>
    </w:p>
    <w:p w14:paraId="696E81E6"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Types of discrimination under the Equality Act 2010</w:t>
      </w:r>
      <w:r w:rsidR="009F59C4" w:rsidRPr="009F59C4">
        <w:rPr>
          <w:rFonts w:cs="Arial"/>
          <w:b/>
          <w:color w:val="000D10"/>
          <w:lang w:eastAsia="en-GB"/>
        </w:rPr>
        <w:t xml:space="preserve"> </w:t>
      </w:r>
      <w:r w:rsidRPr="009F59C4">
        <w:rPr>
          <w:rFonts w:cs="Arial"/>
          <w:b/>
          <w:color w:val="000D10"/>
          <w:lang w:eastAsia="en-GB"/>
        </w:rPr>
        <w:t>include:</w:t>
      </w:r>
    </w:p>
    <w:p w14:paraId="4F7A46E5" w14:textId="77777777" w:rsidR="005B7729" w:rsidRDefault="005B7729" w:rsidP="002A0CB9">
      <w:pPr>
        <w:autoSpaceDE w:val="0"/>
        <w:autoSpaceDN w:val="0"/>
        <w:adjustRightInd w:val="0"/>
        <w:ind w:left="-567" w:right="-999"/>
        <w:rPr>
          <w:rFonts w:cs="Arial"/>
          <w:b/>
          <w:color w:val="000D10"/>
          <w:lang w:eastAsia="en-GB"/>
        </w:rPr>
      </w:pPr>
    </w:p>
    <w:p w14:paraId="20FEA013"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Direct discrimination</w:t>
      </w:r>
    </w:p>
    <w:p w14:paraId="634FCD6B"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Direct Discrimination includes less favourable treatment “because of” a protected characteristic. This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w:t>
      </w:r>
    </w:p>
    <w:p w14:paraId="07887DE2" w14:textId="77777777" w:rsidR="009F59C4" w:rsidRDefault="009F59C4" w:rsidP="002A0CB9">
      <w:pPr>
        <w:autoSpaceDE w:val="0"/>
        <w:autoSpaceDN w:val="0"/>
        <w:adjustRightInd w:val="0"/>
        <w:ind w:left="-567" w:right="-999"/>
        <w:rPr>
          <w:rFonts w:cs="Arial"/>
          <w:color w:val="000000"/>
          <w:lang w:eastAsia="en-GB"/>
        </w:rPr>
      </w:pPr>
    </w:p>
    <w:p w14:paraId="1A51EBD2"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For example:</w:t>
      </w:r>
    </w:p>
    <w:p w14:paraId="53D08AEA"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Andrew, a senior manager, turns down Sarah’s application for promotion to a Team Leader post. Sarah, who is a lesbian, learns that Andrew did this because he believes the team that she applied to manage are homophobic. Andrew thought that Sarah’s sexual orientation would prevent her from gaining the team’s respect and managing them effectively. This is direct sexual orientation discrimination against Sarah.</w:t>
      </w:r>
    </w:p>
    <w:p w14:paraId="026E129F" w14:textId="77777777" w:rsidR="00110852" w:rsidRPr="009F59C4" w:rsidRDefault="00110852" w:rsidP="002A0CB9">
      <w:pPr>
        <w:autoSpaceDE w:val="0"/>
        <w:autoSpaceDN w:val="0"/>
        <w:adjustRightInd w:val="0"/>
        <w:ind w:left="-567" w:right="-999"/>
        <w:rPr>
          <w:rFonts w:cs="Arial"/>
          <w:color w:val="000000"/>
          <w:lang w:eastAsia="en-GB"/>
        </w:rPr>
      </w:pPr>
    </w:p>
    <w:p w14:paraId="53CD088B"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Discrimination by association</w:t>
      </w:r>
    </w:p>
    <w:p w14:paraId="7BCDB1D5"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This applies to race, religion, or belief and sexual orientation, age, disability, gender reassignment and sex. This is direct discrimination against someone because they associate with another person who possesses a protected characteristic. </w:t>
      </w:r>
    </w:p>
    <w:p w14:paraId="1D2C3A75" w14:textId="77777777" w:rsidR="009F59C4" w:rsidRDefault="009F59C4" w:rsidP="002A0CB9">
      <w:pPr>
        <w:autoSpaceDE w:val="0"/>
        <w:autoSpaceDN w:val="0"/>
        <w:adjustRightInd w:val="0"/>
        <w:ind w:left="-567" w:right="-999"/>
        <w:rPr>
          <w:rFonts w:cs="Arial"/>
          <w:color w:val="000000"/>
          <w:lang w:eastAsia="en-GB"/>
        </w:rPr>
      </w:pPr>
    </w:p>
    <w:p w14:paraId="44CB5A91"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For example:</w:t>
      </w:r>
    </w:p>
    <w:p w14:paraId="485E5221"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Clare works as a project manager and is looking forward to a promised promotion.</w:t>
      </w:r>
    </w:p>
    <w:p w14:paraId="65819394"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However, after she tells her boss that her mother, who lives at home with her, has had</w:t>
      </w:r>
    </w:p>
    <w:p w14:paraId="37077B91"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a stroke, the promotion is withdrawn. This may be discrimination against Clare because of her</w:t>
      </w:r>
      <w:r w:rsidR="009F59C4" w:rsidRPr="009F59C4">
        <w:rPr>
          <w:rFonts w:cs="Arial"/>
          <w:color w:val="000000"/>
          <w:lang w:eastAsia="en-GB"/>
        </w:rPr>
        <w:t xml:space="preserve"> </w:t>
      </w:r>
      <w:r w:rsidRPr="009F59C4">
        <w:rPr>
          <w:rFonts w:cs="Arial"/>
          <w:color w:val="000000"/>
          <w:lang w:eastAsia="en-GB"/>
        </w:rPr>
        <w:t>association with a disabled person.</w:t>
      </w:r>
    </w:p>
    <w:p w14:paraId="351C4B9C" w14:textId="77777777" w:rsidR="009F59C4" w:rsidRPr="009F59C4" w:rsidRDefault="009F59C4" w:rsidP="002A0CB9">
      <w:pPr>
        <w:autoSpaceDE w:val="0"/>
        <w:autoSpaceDN w:val="0"/>
        <w:adjustRightInd w:val="0"/>
        <w:ind w:left="-567" w:right="-999"/>
        <w:rPr>
          <w:rFonts w:cs="Arial"/>
          <w:color w:val="000000"/>
          <w:lang w:eastAsia="en-GB"/>
        </w:rPr>
      </w:pPr>
    </w:p>
    <w:p w14:paraId="198D62A9"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Perception discrimination</w:t>
      </w:r>
    </w:p>
    <w:p w14:paraId="600EAFB4" w14:textId="0FCD4116" w:rsidR="0094188C"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This applies to age, race, religion or belief and sexual orientation, disability, gender reassignment</w:t>
      </w:r>
      <w:r w:rsidR="009F59C4" w:rsidRPr="009F59C4">
        <w:rPr>
          <w:rFonts w:cs="Arial"/>
          <w:color w:val="000000"/>
          <w:lang w:eastAsia="en-GB"/>
        </w:rPr>
        <w:t xml:space="preserve"> </w:t>
      </w:r>
      <w:r w:rsidRPr="009F59C4">
        <w:rPr>
          <w:rFonts w:cs="Arial"/>
          <w:color w:val="000000"/>
          <w:lang w:eastAsia="en-GB"/>
        </w:rPr>
        <w:t xml:space="preserve">and sex. This is direct discrimination against an individual because others think </w:t>
      </w:r>
      <w:r w:rsidRPr="009F59C4">
        <w:rPr>
          <w:rFonts w:cs="Arial"/>
          <w:color w:val="000000"/>
          <w:lang w:eastAsia="en-GB"/>
        </w:rPr>
        <w:lastRenderedPageBreak/>
        <w:t>they possess a</w:t>
      </w:r>
      <w:r w:rsidR="009F59C4" w:rsidRPr="009F59C4">
        <w:rPr>
          <w:rFonts w:cs="Arial"/>
          <w:color w:val="000000"/>
          <w:lang w:eastAsia="en-GB"/>
        </w:rPr>
        <w:t xml:space="preserve"> </w:t>
      </w:r>
      <w:r w:rsidR="002A0CB9" w:rsidRPr="009F59C4">
        <w:rPr>
          <w:rFonts w:cs="Arial"/>
          <w:color w:val="000000"/>
          <w:lang w:eastAsia="en-GB"/>
        </w:rPr>
        <w:t>protected</w:t>
      </w:r>
      <w:r w:rsidRPr="009F59C4">
        <w:rPr>
          <w:rFonts w:cs="Arial"/>
          <w:color w:val="000000"/>
          <w:lang w:eastAsia="en-GB"/>
        </w:rPr>
        <w:t xml:space="preserve"> characteristic. It applies even if the person does not actually possess that</w:t>
      </w:r>
      <w:r w:rsidR="009F59C4" w:rsidRPr="009F59C4">
        <w:rPr>
          <w:rFonts w:cs="Arial"/>
          <w:color w:val="000000"/>
          <w:lang w:eastAsia="en-GB"/>
        </w:rPr>
        <w:t xml:space="preserve"> </w:t>
      </w:r>
      <w:r w:rsidRPr="009F59C4">
        <w:rPr>
          <w:rFonts w:cs="Arial"/>
          <w:color w:val="000000"/>
          <w:lang w:eastAsia="en-GB"/>
        </w:rPr>
        <w:t>characteristic.</w:t>
      </w:r>
    </w:p>
    <w:p w14:paraId="2E778314" w14:textId="77777777" w:rsidR="00110852" w:rsidRPr="009F59C4" w:rsidRDefault="00110852" w:rsidP="002A0CB9">
      <w:pPr>
        <w:ind w:left="-567" w:right="-999"/>
        <w:rPr>
          <w:rFonts w:cs="Arial"/>
          <w:color w:val="000000"/>
          <w:lang w:eastAsia="en-GB"/>
        </w:rPr>
      </w:pPr>
    </w:p>
    <w:p w14:paraId="39EC6551"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For example:</w:t>
      </w:r>
    </w:p>
    <w:p w14:paraId="3CF7A01B"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Tony is </w:t>
      </w:r>
      <w:r w:rsidR="002E6143" w:rsidRPr="009F59C4">
        <w:rPr>
          <w:rFonts w:cs="Arial"/>
          <w:color w:val="000000"/>
          <w:lang w:eastAsia="en-GB"/>
        </w:rPr>
        <w:t>41 but</w:t>
      </w:r>
      <w:r w:rsidRPr="009F59C4">
        <w:rPr>
          <w:rFonts w:cs="Arial"/>
          <w:color w:val="000000"/>
          <w:lang w:eastAsia="en-GB"/>
        </w:rPr>
        <w:t xml:space="preserve"> looks much younger. Many people assume that he is around 20 years old.</w:t>
      </w:r>
      <w:r w:rsidR="009F59C4" w:rsidRPr="009F59C4">
        <w:rPr>
          <w:rFonts w:cs="Arial"/>
          <w:color w:val="000000"/>
          <w:lang w:eastAsia="en-GB"/>
        </w:rPr>
        <w:t xml:space="preserve"> </w:t>
      </w:r>
      <w:r w:rsidRPr="009F59C4">
        <w:rPr>
          <w:rFonts w:cs="Arial"/>
          <w:color w:val="000000"/>
          <w:lang w:eastAsia="en-GB"/>
        </w:rPr>
        <w:t>Tony is not allowed to represent his company at an international meeting because the</w:t>
      </w:r>
      <w:r w:rsidR="009F59C4" w:rsidRPr="009F59C4">
        <w:rPr>
          <w:rFonts w:cs="Arial"/>
          <w:color w:val="000000"/>
          <w:lang w:eastAsia="en-GB"/>
        </w:rPr>
        <w:t xml:space="preserve"> </w:t>
      </w:r>
      <w:r w:rsidRPr="009F59C4">
        <w:rPr>
          <w:rFonts w:cs="Arial"/>
          <w:color w:val="000000"/>
          <w:lang w:eastAsia="en-GB"/>
        </w:rPr>
        <w:t>Managing Director thinks that he is too young. Tony has been discriminated against on the</w:t>
      </w:r>
      <w:r w:rsidR="009F59C4" w:rsidRPr="009F59C4">
        <w:rPr>
          <w:rFonts w:cs="Arial"/>
          <w:color w:val="000000"/>
          <w:lang w:eastAsia="en-GB"/>
        </w:rPr>
        <w:t xml:space="preserve"> </w:t>
      </w:r>
      <w:r w:rsidRPr="009F59C4">
        <w:rPr>
          <w:rFonts w:cs="Arial"/>
          <w:color w:val="000000"/>
          <w:lang w:eastAsia="en-GB"/>
        </w:rPr>
        <w:t>perception of a protected characteristic.</w:t>
      </w:r>
    </w:p>
    <w:p w14:paraId="02C5F0D2" w14:textId="77777777" w:rsidR="009F59C4" w:rsidRPr="009F59C4" w:rsidRDefault="009F59C4" w:rsidP="002A0CB9">
      <w:pPr>
        <w:autoSpaceDE w:val="0"/>
        <w:autoSpaceDN w:val="0"/>
        <w:adjustRightInd w:val="0"/>
        <w:ind w:left="-567" w:right="-999"/>
        <w:rPr>
          <w:rFonts w:cs="Arial"/>
          <w:color w:val="000000"/>
          <w:lang w:eastAsia="en-GB"/>
        </w:rPr>
      </w:pPr>
    </w:p>
    <w:p w14:paraId="7EB466ED"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Indirect discrimination</w:t>
      </w:r>
    </w:p>
    <w:p w14:paraId="69DD8C9B"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Protection from indirect discrimination applies to age, race, religion or belief, sex, sexual orientation</w:t>
      </w:r>
      <w:r w:rsidR="009F59C4" w:rsidRPr="009F59C4">
        <w:rPr>
          <w:rFonts w:cs="Arial"/>
          <w:color w:val="000000"/>
          <w:lang w:eastAsia="en-GB"/>
        </w:rPr>
        <w:t xml:space="preserve"> </w:t>
      </w:r>
      <w:r w:rsidRPr="009F59C4">
        <w:rPr>
          <w:rFonts w:cs="Arial"/>
          <w:color w:val="000000"/>
          <w:lang w:eastAsia="en-GB"/>
        </w:rPr>
        <w:t>and marriage and civil partnership and disability and gender reassignment.</w:t>
      </w:r>
    </w:p>
    <w:p w14:paraId="73680679"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Indirect discrimination can occur when you have a condition, rule, policy or even practice in </w:t>
      </w:r>
      <w:r w:rsidR="002E6143" w:rsidRPr="009F59C4">
        <w:rPr>
          <w:rFonts w:cs="Arial"/>
          <w:color w:val="000000"/>
          <w:lang w:eastAsia="en-GB"/>
        </w:rPr>
        <w:t>the organisation</w:t>
      </w:r>
      <w:r w:rsidRPr="009F59C4">
        <w:rPr>
          <w:rFonts w:cs="Arial"/>
          <w:color w:val="000000"/>
          <w:lang w:eastAsia="en-GB"/>
        </w:rPr>
        <w:t xml:space="preserve"> that applies to everyone but particularly disadvantages people who share a protected</w:t>
      </w:r>
      <w:r w:rsidR="009F59C4" w:rsidRPr="009F59C4">
        <w:rPr>
          <w:rFonts w:cs="Arial"/>
          <w:color w:val="000000"/>
          <w:lang w:eastAsia="en-GB"/>
        </w:rPr>
        <w:t xml:space="preserve"> </w:t>
      </w:r>
      <w:r w:rsidRPr="009F59C4">
        <w:rPr>
          <w:rFonts w:cs="Arial"/>
          <w:color w:val="000000"/>
          <w:lang w:eastAsia="en-GB"/>
        </w:rPr>
        <w:t>characteristic.</w:t>
      </w:r>
    </w:p>
    <w:p w14:paraId="78CD4CEF" w14:textId="77777777" w:rsidR="009F59C4" w:rsidRPr="009F59C4" w:rsidRDefault="009F59C4" w:rsidP="002A0CB9">
      <w:pPr>
        <w:autoSpaceDE w:val="0"/>
        <w:autoSpaceDN w:val="0"/>
        <w:adjustRightInd w:val="0"/>
        <w:ind w:left="-567" w:right="-999"/>
        <w:rPr>
          <w:rFonts w:cs="Arial"/>
          <w:color w:val="000000"/>
          <w:lang w:eastAsia="en-GB"/>
        </w:rPr>
      </w:pPr>
    </w:p>
    <w:p w14:paraId="770D6C20"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Harassment</w:t>
      </w:r>
    </w:p>
    <w:p w14:paraId="58F9F8D7"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In the Act, harassment is defined as “unwanted conduct related to a relevant protected</w:t>
      </w:r>
    </w:p>
    <w:p w14:paraId="08CC3BA2" w14:textId="77777777" w:rsidR="009F59C4"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characteristic which has the purpose or effect of violating an individual’s dignity or creating an</w:t>
      </w:r>
      <w:r w:rsidR="009F59C4" w:rsidRPr="009F59C4">
        <w:rPr>
          <w:rFonts w:cs="Arial"/>
          <w:color w:val="000000"/>
          <w:lang w:eastAsia="en-GB"/>
        </w:rPr>
        <w:t xml:space="preserve"> </w:t>
      </w:r>
      <w:r w:rsidRPr="009F59C4">
        <w:rPr>
          <w:rFonts w:cs="Arial"/>
          <w:color w:val="000000"/>
          <w:lang w:eastAsia="en-GB"/>
        </w:rPr>
        <w:t>intimidating, hostile, degrading, humiliating or offensive environment for that individual”.</w:t>
      </w:r>
      <w:r w:rsidR="009F59C4" w:rsidRPr="009F59C4">
        <w:rPr>
          <w:rFonts w:cs="Arial"/>
          <w:color w:val="000000"/>
          <w:lang w:eastAsia="en-GB"/>
        </w:rPr>
        <w:t xml:space="preserve"> </w:t>
      </w:r>
    </w:p>
    <w:p w14:paraId="1E185C11" w14:textId="77777777" w:rsidR="009F59C4" w:rsidRPr="009F59C4" w:rsidRDefault="009F59C4" w:rsidP="002A0CB9">
      <w:pPr>
        <w:autoSpaceDE w:val="0"/>
        <w:autoSpaceDN w:val="0"/>
        <w:adjustRightInd w:val="0"/>
        <w:ind w:left="-567" w:right="-999"/>
        <w:rPr>
          <w:rFonts w:cs="Arial"/>
          <w:color w:val="000000"/>
          <w:lang w:eastAsia="en-GB"/>
        </w:rPr>
      </w:pPr>
    </w:p>
    <w:p w14:paraId="2790C414"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Protection from harassment applies to all protected characteristics except for pregnancy and</w:t>
      </w:r>
      <w:r w:rsidR="009F59C4" w:rsidRPr="009F59C4">
        <w:rPr>
          <w:rFonts w:cs="Arial"/>
          <w:color w:val="000000"/>
          <w:lang w:eastAsia="en-GB"/>
        </w:rPr>
        <w:t xml:space="preserve"> </w:t>
      </w:r>
      <w:r w:rsidRPr="009F59C4">
        <w:rPr>
          <w:rFonts w:cs="Arial"/>
          <w:color w:val="000000"/>
          <w:lang w:eastAsia="en-GB"/>
        </w:rPr>
        <w:t>maternity and marriage and civil partnership. Employees will now be able to complain of behaviour</w:t>
      </w:r>
      <w:r w:rsidR="009F59C4" w:rsidRPr="009F59C4">
        <w:rPr>
          <w:rFonts w:cs="Arial"/>
          <w:color w:val="000000"/>
          <w:lang w:eastAsia="en-GB"/>
        </w:rPr>
        <w:t xml:space="preserve"> </w:t>
      </w:r>
      <w:r w:rsidRPr="009F59C4">
        <w:rPr>
          <w:rFonts w:cs="Arial"/>
          <w:color w:val="000000"/>
          <w:lang w:eastAsia="en-GB"/>
        </w:rPr>
        <w:t>that they find offensive even if it is not directed at them, and the complainant need not possess</w:t>
      </w:r>
      <w:r w:rsidR="009F59C4" w:rsidRPr="009F59C4">
        <w:rPr>
          <w:rFonts w:cs="Arial"/>
          <w:color w:val="000000"/>
          <w:lang w:eastAsia="en-GB"/>
        </w:rPr>
        <w:t xml:space="preserve"> </w:t>
      </w:r>
      <w:r w:rsidRPr="009F59C4">
        <w:rPr>
          <w:rFonts w:cs="Arial"/>
          <w:color w:val="000000"/>
          <w:lang w:eastAsia="en-GB"/>
        </w:rPr>
        <w:t>the relevant characteristic themselves. Employees are also protected from harassment due to</w:t>
      </w:r>
      <w:r w:rsidR="009F59C4" w:rsidRPr="009F59C4">
        <w:rPr>
          <w:rFonts w:cs="Arial"/>
          <w:color w:val="000000"/>
          <w:lang w:eastAsia="en-GB"/>
        </w:rPr>
        <w:t xml:space="preserve"> </w:t>
      </w:r>
      <w:r w:rsidRPr="009F59C4">
        <w:rPr>
          <w:rFonts w:cs="Arial"/>
          <w:color w:val="000000"/>
          <w:lang w:eastAsia="en-GB"/>
        </w:rPr>
        <w:t>perception and association.</w:t>
      </w:r>
    </w:p>
    <w:p w14:paraId="77BF0D2D" w14:textId="77777777" w:rsidR="009F59C4" w:rsidRPr="009F59C4" w:rsidRDefault="009F59C4" w:rsidP="002A0CB9">
      <w:pPr>
        <w:autoSpaceDE w:val="0"/>
        <w:autoSpaceDN w:val="0"/>
        <w:adjustRightInd w:val="0"/>
        <w:ind w:left="-567" w:right="-999"/>
        <w:rPr>
          <w:rFonts w:cs="Arial"/>
          <w:color w:val="000000"/>
          <w:lang w:eastAsia="en-GB"/>
        </w:rPr>
      </w:pPr>
    </w:p>
    <w:p w14:paraId="77697659"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For example:</w:t>
      </w:r>
    </w:p>
    <w:p w14:paraId="23EE300A" w14:textId="1A44E580" w:rsidR="00110852" w:rsidRPr="009F59C4" w:rsidRDefault="009F59C4" w:rsidP="002A0CB9">
      <w:pPr>
        <w:autoSpaceDE w:val="0"/>
        <w:autoSpaceDN w:val="0"/>
        <w:adjustRightInd w:val="0"/>
        <w:ind w:left="-567" w:right="-999"/>
        <w:rPr>
          <w:rFonts w:cs="Arial"/>
          <w:color w:val="000000"/>
          <w:lang w:eastAsia="en-GB"/>
        </w:rPr>
      </w:pPr>
      <w:r w:rsidRPr="009F59C4">
        <w:rPr>
          <w:rFonts w:cs="Arial"/>
          <w:color w:val="000000"/>
          <w:lang w:eastAsia="en-GB"/>
        </w:rPr>
        <w:t>J</w:t>
      </w:r>
      <w:r w:rsidR="00110852" w:rsidRPr="009F59C4">
        <w:rPr>
          <w:rFonts w:cs="Arial"/>
          <w:color w:val="000000"/>
          <w:lang w:eastAsia="en-GB"/>
        </w:rPr>
        <w:t>ohn is disabled and is claiming harassment against his line manager after she frequently</w:t>
      </w:r>
      <w:r w:rsidRPr="009F59C4">
        <w:rPr>
          <w:rFonts w:cs="Arial"/>
          <w:color w:val="000000"/>
          <w:lang w:eastAsia="en-GB"/>
        </w:rPr>
        <w:t xml:space="preserve"> </w:t>
      </w:r>
      <w:r w:rsidR="00110852" w:rsidRPr="009F59C4">
        <w:rPr>
          <w:rFonts w:cs="Arial"/>
          <w:color w:val="000000"/>
          <w:lang w:eastAsia="en-GB"/>
        </w:rPr>
        <w:t xml:space="preserve">teased and humiliated him about his disability. John shares an office with </w:t>
      </w:r>
      <w:r w:rsidR="002A0CB9" w:rsidRPr="009F59C4">
        <w:rPr>
          <w:rFonts w:cs="Arial"/>
          <w:color w:val="000000"/>
          <w:lang w:eastAsia="en-GB"/>
        </w:rPr>
        <w:t>Steve,</w:t>
      </w:r>
      <w:r w:rsidR="00110852" w:rsidRPr="009F59C4">
        <w:rPr>
          <w:rFonts w:cs="Arial"/>
          <w:color w:val="000000"/>
          <w:lang w:eastAsia="en-GB"/>
        </w:rPr>
        <w:t xml:space="preserve"> and he is</w:t>
      </w:r>
      <w:r w:rsidRPr="009F59C4">
        <w:rPr>
          <w:rFonts w:cs="Arial"/>
          <w:color w:val="000000"/>
          <w:lang w:eastAsia="en-GB"/>
        </w:rPr>
        <w:t xml:space="preserve"> </w:t>
      </w:r>
      <w:r w:rsidR="00110852" w:rsidRPr="009F59C4">
        <w:rPr>
          <w:rFonts w:cs="Arial"/>
          <w:color w:val="000000"/>
          <w:lang w:eastAsia="en-GB"/>
        </w:rPr>
        <w:t>also claiming harassment, even though he is not disabled, as the manager’s behaviour has</w:t>
      </w:r>
      <w:r w:rsidRPr="009F59C4">
        <w:rPr>
          <w:rFonts w:cs="Arial"/>
          <w:color w:val="000000"/>
          <w:lang w:eastAsia="en-GB"/>
        </w:rPr>
        <w:t xml:space="preserve"> </w:t>
      </w:r>
      <w:r w:rsidR="00110852" w:rsidRPr="009F59C4">
        <w:rPr>
          <w:rFonts w:cs="Arial"/>
          <w:color w:val="000000"/>
          <w:lang w:eastAsia="en-GB"/>
        </w:rPr>
        <w:t>also created an offensive environment for him.</w:t>
      </w:r>
    </w:p>
    <w:p w14:paraId="03B5C548" w14:textId="77777777" w:rsidR="009F59C4" w:rsidRPr="009F59C4" w:rsidRDefault="009F59C4" w:rsidP="002A0CB9">
      <w:pPr>
        <w:autoSpaceDE w:val="0"/>
        <w:autoSpaceDN w:val="0"/>
        <w:adjustRightInd w:val="0"/>
        <w:ind w:left="-567" w:right="-999"/>
        <w:rPr>
          <w:rFonts w:cs="Arial"/>
          <w:color w:val="000000"/>
          <w:lang w:eastAsia="en-GB"/>
        </w:rPr>
      </w:pPr>
    </w:p>
    <w:p w14:paraId="6F5DFFDE"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Third party harassment</w:t>
      </w:r>
    </w:p>
    <w:p w14:paraId="042DE801"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Protection from third party harassment applies to sex, age, disability, gender reassignment, race,</w:t>
      </w:r>
      <w:r w:rsidR="009F59C4" w:rsidRPr="009F59C4">
        <w:rPr>
          <w:rFonts w:cs="Arial"/>
          <w:color w:val="000000"/>
          <w:lang w:eastAsia="en-GB"/>
        </w:rPr>
        <w:t xml:space="preserve"> </w:t>
      </w:r>
      <w:r w:rsidRPr="009F59C4">
        <w:rPr>
          <w:rFonts w:cs="Arial"/>
          <w:color w:val="000000"/>
          <w:lang w:eastAsia="en-GB"/>
        </w:rPr>
        <w:t>religion or belief and sexual orientation.</w:t>
      </w:r>
      <w:r w:rsidR="009F59C4" w:rsidRPr="009F59C4">
        <w:rPr>
          <w:rFonts w:cs="Arial"/>
          <w:color w:val="000000"/>
          <w:lang w:eastAsia="en-GB"/>
        </w:rPr>
        <w:t xml:space="preserve"> </w:t>
      </w:r>
      <w:r w:rsidRPr="009F59C4">
        <w:rPr>
          <w:rFonts w:cs="Arial"/>
          <w:color w:val="000000"/>
          <w:lang w:eastAsia="en-GB"/>
        </w:rPr>
        <w:t>The Act makes the employer is only liable for harassment of staff (by third parties) who are not</w:t>
      </w:r>
      <w:r w:rsidR="009F59C4" w:rsidRPr="009F59C4">
        <w:rPr>
          <w:rFonts w:cs="Arial"/>
          <w:color w:val="000000"/>
          <w:lang w:eastAsia="en-GB"/>
        </w:rPr>
        <w:t xml:space="preserve"> </w:t>
      </w:r>
      <w:r w:rsidRPr="009F59C4">
        <w:rPr>
          <w:rFonts w:cs="Arial"/>
          <w:color w:val="000000"/>
          <w:lang w:eastAsia="en-GB"/>
        </w:rPr>
        <w:t>employees, for example customers or contractors. The employer is only liable when harassment</w:t>
      </w:r>
      <w:r w:rsidR="009F59C4" w:rsidRPr="009F59C4">
        <w:rPr>
          <w:rFonts w:cs="Arial"/>
          <w:color w:val="000000"/>
          <w:lang w:eastAsia="en-GB"/>
        </w:rPr>
        <w:t xml:space="preserve"> </w:t>
      </w:r>
      <w:r w:rsidRPr="009F59C4">
        <w:rPr>
          <w:rFonts w:cs="Arial"/>
          <w:color w:val="000000"/>
          <w:lang w:eastAsia="en-GB"/>
        </w:rPr>
        <w:t>has occurred on at least two previous occasions, the empl</w:t>
      </w:r>
      <w:r w:rsidR="009F59C4" w:rsidRPr="009F59C4">
        <w:rPr>
          <w:rFonts w:cs="Arial"/>
          <w:color w:val="000000"/>
          <w:lang w:eastAsia="en-GB"/>
        </w:rPr>
        <w:t xml:space="preserve">oyer is aware that it has </w:t>
      </w:r>
      <w:r w:rsidR="002E6143" w:rsidRPr="009F59C4">
        <w:rPr>
          <w:rFonts w:cs="Arial"/>
          <w:color w:val="000000"/>
          <w:lang w:eastAsia="en-GB"/>
        </w:rPr>
        <w:t>taken place</w:t>
      </w:r>
      <w:r w:rsidRPr="009F59C4">
        <w:rPr>
          <w:rFonts w:cs="Arial"/>
          <w:color w:val="000000"/>
          <w:lang w:eastAsia="en-GB"/>
        </w:rPr>
        <w:t>, and</w:t>
      </w:r>
      <w:r w:rsidR="009F59C4" w:rsidRPr="009F59C4">
        <w:rPr>
          <w:rFonts w:cs="Arial"/>
          <w:color w:val="000000"/>
          <w:lang w:eastAsia="en-GB"/>
        </w:rPr>
        <w:t xml:space="preserve"> </w:t>
      </w:r>
      <w:r w:rsidRPr="009F59C4">
        <w:rPr>
          <w:rFonts w:cs="Arial"/>
          <w:color w:val="000000"/>
          <w:lang w:eastAsia="en-GB"/>
        </w:rPr>
        <w:t>has not taken reasonable steps to prevent it from happening again.</w:t>
      </w:r>
    </w:p>
    <w:p w14:paraId="702A27AE" w14:textId="77777777" w:rsidR="009F59C4" w:rsidRPr="009F59C4" w:rsidRDefault="009F59C4" w:rsidP="002A0CB9">
      <w:pPr>
        <w:autoSpaceDE w:val="0"/>
        <w:autoSpaceDN w:val="0"/>
        <w:adjustRightInd w:val="0"/>
        <w:ind w:left="-567" w:right="-999"/>
        <w:rPr>
          <w:rFonts w:cs="Arial"/>
          <w:color w:val="000000"/>
          <w:lang w:eastAsia="en-GB"/>
        </w:rPr>
      </w:pPr>
    </w:p>
    <w:p w14:paraId="1C413CB1"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For example:</w:t>
      </w:r>
    </w:p>
    <w:p w14:paraId="79B90F01" w14:textId="0C1BD28D"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Chris is the line manager of Peter who is gay and works on Reception. Peter mentions to</w:t>
      </w:r>
      <w:r w:rsidR="009F59C4" w:rsidRPr="009F59C4">
        <w:rPr>
          <w:rFonts w:cs="Arial"/>
          <w:color w:val="000000"/>
          <w:lang w:eastAsia="en-GB"/>
        </w:rPr>
        <w:t xml:space="preserve"> </w:t>
      </w:r>
      <w:r w:rsidRPr="009F59C4">
        <w:rPr>
          <w:rFonts w:cs="Arial"/>
          <w:color w:val="000000"/>
          <w:lang w:eastAsia="en-GB"/>
        </w:rPr>
        <w:t>Chris that he is feeling unhappy after a customer made homophobic remarks in his hearing.</w:t>
      </w:r>
      <w:r w:rsidR="009F59C4" w:rsidRPr="009F59C4">
        <w:rPr>
          <w:rFonts w:cs="Arial"/>
          <w:color w:val="000000"/>
          <w:lang w:eastAsia="en-GB"/>
        </w:rPr>
        <w:t xml:space="preserve"> </w:t>
      </w:r>
      <w:r w:rsidRPr="009F59C4">
        <w:rPr>
          <w:rFonts w:cs="Arial"/>
          <w:color w:val="000000"/>
          <w:lang w:eastAsia="en-GB"/>
        </w:rPr>
        <w:t>Chris is concerned and monitors the situation. A few days later the customer comes into the office</w:t>
      </w:r>
      <w:r w:rsidR="009F59C4" w:rsidRPr="009F59C4">
        <w:rPr>
          <w:rFonts w:cs="Arial"/>
          <w:color w:val="000000"/>
          <w:lang w:eastAsia="en-GB"/>
        </w:rPr>
        <w:t xml:space="preserve"> </w:t>
      </w:r>
      <w:r w:rsidRPr="009F59C4">
        <w:rPr>
          <w:rFonts w:cs="Arial"/>
          <w:color w:val="000000"/>
          <w:lang w:eastAsia="en-GB"/>
        </w:rPr>
        <w:t>again and makes further offensive remarks.</w:t>
      </w:r>
      <w:r w:rsidR="002A0CB9">
        <w:rPr>
          <w:rFonts w:cs="Arial"/>
          <w:color w:val="000000"/>
          <w:lang w:eastAsia="en-GB"/>
        </w:rPr>
        <w:t xml:space="preserve"> </w:t>
      </w:r>
      <w:r w:rsidRPr="009F59C4">
        <w:rPr>
          <w:rFonts w:cs="Arial"/>
          <w:color w:val="000000"/>
          <w:lang w:eastAsia="en-GB"/>
        </w:rPr>
        <w:t>Chris overhears this and reacts by having a word with the customer, pointing out that</w:t>
      </w:r>
      <w:r w:rsidR="002A0CB9">
        <w:rPr>
          <w:rFonts w:cs="Arial"/>
          <w:color w:val="000000"/>
          <w:lang w:eastAsia="en-GB"/>
        </w:rPr>
        <w:t xml:space="preserve"> </w:t>
      </w:r>
      <w:r w:rsidRPr="009F59C4">
        <w:rPr>
          <w:rFonts w:cs="Arial"/>
          <w:color w:val="000000"/>
          <w:lang w:eastAsia="en-GB"/>
        </w:rPr>
        <w:t>his behaviour is unacceptable. Chris considers following this up in a letter to him pointing out</w:t>
      </w:r>
      <w:r w:rsidR="009F59C4" w:rsidRPr="009F59C4">
        <w:rPr>
          <w:rFonts w:cs="Arial"/>
          <w:color w:val="000000"/>
          <w:lang w:eastAsia="en-GB"/>
        </w:rPr>
        <w:t xml:space="preserve"> </w:t>
      </w:r>
      <w:r w:rsidRPr="009F59C4">
        <w:rPr>
          <w:rFonts w:cs="Arial"/>
          <w:color w:val="000000"/>
          <w:lang w:eastAsia="en-GB"/>
        </w:rPr>
        <w:t xml:space="preserve">that he will ban him if this happens </w:t>
      </w:r>
      <w:r w:rsidR="002A0CB9" w:rsidRPr="009F59C4">
        <w:rPr>
          <w:rFonts w:cs="Arial"/>
          <w:color w:val="000000"/>
          <w:lang w:eastAsia="en-GB"/>
        </w:rPr>
        <w:t>again but</w:t>
      </w:r>
      <w:r w:rsidRPr="009F59C4">
        <w:rPr>
          <w:rFonts w:cs="Arial"/>
          <w:color w:val="000000"/>
          <w:lang w:eastAsia="en-GB"/>
        </w:rPr>
        <w:t xml:space="preserve"> does not send the letter. </w:t>
      </w:r>
      <w:r w:rsidRPr="009F59C4">
        <w:rPr>
          <w:rFonts w:cs="Arial"/>
          <w:color w:val="000000"/>
          <w:lang w:eastAsia="en-GB"/>
        </w:rPr>
        <w:lastRenderedPageBreak/>
        <w:t>Chris keeps Peter in the</w:t>
      </w:r>
      <w:r w:rsidR="009F59C4" w:rsidRPr="009F59C4">
        <w:rPr>
          <w:rFonts w:cs="Arial"/>
          <w:color w:val="000000"/>
          <w:lang w:eastAsia="en-GB"/>
        </w:rPr>
        <w:t xml:space="preserve"> </w:t>
      </w:r>
      <w:r w:rsidRPr="009F59C4">
        <w:rPr>
          <w:rFonts w:cs="Arial"/>
          <w:color w:val="000000"/>
          <w:lang w:eastAsia="en-GB"/>
        </w:rPr>
        <w:t>loop with the actions he is taking and believes he is taking reasonable steps to protect Peter</w:t>
      </w:r>
      <w:r w:rsidR="009F59C4" w:rsidRPr="009F59C4">
        <w:rPr>
          <w:rFonts w:cs="Arial"/>
          <w:color w:val="000000"/>
          <w:lang w:eastAsia="en-GB"/>
        </w:rPr>
        <w:t xml:space="preserve"> </w:t>
      </w:r>
      <w:r w:rsidRPr="009F59C4">
        <w:rPr>
          <w:rFonts w:cs="Arial"/>
          <w:color w:val="000000"/>
          <w:lang w:eastAsia="en-GB"/>
        </w:rPr>
        <w:t>from third party harassment.</w:t>
      </w:r>
    </w:p>
    <w:p w14:paraId="4B818FD3" w14:textId="77777777" w:rsidR="009F59C4" w:rsidRPr="009F59C4" w:rsidRDefault="009F59C4" w:rsidP="002A0CB9">
      <w:pPr>
        <w:autoSpaceDE w:val="0"/>
        <w:autoSpaceDN w:val="0"/>
        <w:adjustRightInd w:val="0"/>
        <w:ind w:left="-567" w:right="-999"/>
        <w:rPr>
          <w:rFonts w:cs="Arial"/>
          <w:color w:val="000000"/>
          <w:lang w:eastAsia="en-GB"/>
        </w:rPr>
      </w:pPr>
    </w:p>
    <w:p w14:paraId="4477723C"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Victimisation</w:t>
      </w:r>
    </w:p>
    <w:p w14:paraId="356646CF"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Victimisation occurs when a person is treated badly because they have done something in relation</w:t>
      </w:r>
      <w:r w:rsidR="009F59C4" w:rsidRPr="009F59C4">
        <w:rPr>
          <w:rFonts w:cs="Arial"/>
          <w:color w:val="000000"/>
          <w:lang w:eastAsia="en-GB"/>
        </w:rPr>
        <w:t xml:space="preserve"> </w:t>
      </w:r>
      <w:r w:rsidRPr="009F59C4">
        <w:rPr>
          <w:rFonts w:cs="Arial"/>
          <w:color w:val="000000"/>
          <w:lang w:eastAsia="en-GB"/>
        </w:rPr>
        <w:t>to the Equality Act. For example, making or supporting a grievance or an employment tribunal</w:t>
      </w:r>
      <w:r w:rsidR="009F59C4" w:rsidRPr="009F59C4">
        <w:rPr>
          <w:rFonts w:cs="Arial"/>
          <w:color w:val="000000"/>
          <w:lang w:eastAsia="en-GB"/>
        </w:rPr>
        <w:t xml:space="preserve"> </w:t>
      </w:r>
      <w:r w:rsidRPr="009F59C4">
        <w:rPr>
          <w:rFonts w:cs="Arial"/>
          <w:color w:val="000000"/>
          <w:lang w:eastAsia="en-GB"/>
        </w:rPr>
        <w:t>claim.</w:t>
      </w:r>
    </w:p>
    <w:p w14:paraId="2FB732F7" w14:textId="77777777" w:rsidR="009F59C4" w:rsidRPr="009F59C4" w:rsidRDefault="009F59C4" w:rsidP="002A0CB9">
      <w:pPr>
        <w:autoSpaceDE w:val="0"/>
        <w:autoSpaceDN w:val="0"/>
        <w:adjustRightInd w:val="0"/>
        <w:ind w:left="-567" w:right="-999"/>
        <w:rPr>
          <w:rFonts w:cs="Arial"/>
          <w:color w:val="000000"/>
          <w:lang w:eastAsia="en-GB"/>
        </w:rPr>
      </w:pPr>
    </w:p>
    <w:p w14:paraId="222AF750" w14:textId="77777777" w:rsidR="009F59C4" w:rsidRPr="009F59C4" w:rsidRDefault="009F59C4" w:rsidP="002A0CB9">
      <w:pPr>
        <w:autoSpaceDE w:val="0"/>
        <w:autoSpaceDN w:val="0"/>
        <w:adjustRightInd w:val="0"/>
        <w:ind w:left="-567" w:right="-999"/>
        <w:rPr>
          <w:rFonts w:cs="Arial"/>
          <w:color w:val="000000"/>
          <w:lang w:eastAsia="en-GB"/>
        </w:rPr>
      </w:pPr>
      <w:r w:rsidRPr="009F59C4">
        <w:rPr>
          <w:rFonts w:cs="Arial"/>
          <w:color w:val="000000"/>
          <w:lang w:eastAsia="en-GB"/>
        </w:rPr>
        <w:t>For example</w:t>
      </w:r>
    </w:p>
    <w:p w14:paraId="655E79C6"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Jan makes a formal complaint against her manager because she feels that she has</w:t>
      </w:r>
      <w:r w:rsidR="009F59C4" w:rsidRPr="009F59C4">
        <w:rPr>
          <w:rFonts w:cs="Arial"/>
          <w:color w:val="000000"/>
          <w:lang w:eastAsia="en-GB"/>
        </w:rPr>
        <w:t xml:space="preserve"> </w:t>
      </w:r>
      <w:r w:rsidRPr="009F59C4">
        <w:rPr>
          <w:rFonts w:cs="Arial"/>
          <w:color w:val="000000"/>
          <w:lang w:eastAsia="en-GB"/>
        </w:rPr>
        <w:t>been discriminated against because of marriage. Although the complaint is resolved</w:t>
      </w:r>
    </w:p>
    <w:p w14:paraId="7472863B"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through the organisation’s grievance procedures, Jan is ostracised by the rest of her team,</w:t>
      </w:r>
      <w:r w:rsidR="009F59C4" w:rsidRPr="009F59C4">
        <w:rPr>
          <w:rFonts w:cs="Arial"/>
          <w:color w:val="000000"/>
          <w:lang w:eastAsia="en-GB"/>
        </w:rPr>
        <w:t xml:space="preserve"> </w:t>
      </w:r>
      <w:r w:rsidRPr="009F59C4">
        <w:rPr>
          <w:rFonts w:cs="Arial"/>
          <w:color w:val="000000"/>
          <w:lang w:eastAsia="en-GB"/>
        </w:rPr>
        <w:t>including her manager. Jan could claim victimisation.</w:t>
      </w:r>
    </w:p>
    <w:p w14:paraId="68947573" w14:textId="77777777" w:rsidR="009F59C4" w:rsidRPr="009F59C4" w:rsidRDefault="009F59C4" w:rsidP="002A0CB9">
      <w:pPr>
        <w:autoSpaceDE w:val="0"/>
        <w:autoSpaceDN w:val="0"/>
        <w:adjustRightInd w:val="0"/>
        <w:ind w:left="-567" w:right="-999"/>
        <w:rPr>
          <w:rFonts w:cs="Arial"/>
          <w:color w:val="000000"/>
          <w:lang w:eastAsia="en-GB"/>
        </w:rPr>
      </w:pPr>
    </w:p>
    <w:p w14:paraId="226AABE6"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Instructing, causing or inducing discrimination, harassment or victimisation is prohibited for all the</w:t>
      </w:r>
      <w:r w:rsidR="009F59C4" w:rsidRPr="009F59C4">
        <w:rPr>
          <w:rFonts w:cs="Arial"/>
          <w:color w:val="000000"/>
          <w:lang w:eastAsia="en-GB"/>
        </w:rPr>
        <w:t xml:space="preserve"> </w:t>
      </w:r>
      <w:r w:rsidRPr="009F59C4">
        <w:rPr>
          <w:rFonts w:cs="Arial"/>
          <w:color w:val="000000"/>
          <w:lang w:eastAsia="en-GB"/>
        </w:rPr>
        <w:t>protected characteristics.</w:t>
      </w:r>
    </w:p>
    <w:p w14:paraId="71515857" w14:textId="77777777" w:rsidR="009F59C4" w:rsidRPr="009F59C4" w:rsidRDefault="009F59C4" w:rsidP="002A0CB9">
      <w:pPr>
        <w:autoSpaceDE w:val="0"/>
        <w:autoSpaceDN w:val="0"/>
        <w:adjustRightInd w:val="0"/>
        <w:ind w:left="-567" w:right="-999"/>
        <w:rPr>
          <w:rFonts w:cs="Arial"/>
          <w:color w:val="000000"/>
          <w:lang w:eastAsia="en-GB"/>
        </w:rPr>
      </w:pPr>
    </w:p>
    <w:p w14:paraId="58B6EDE0"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What are bullying, harassment and discrimination?</w:t>
      </w:r>
    </w:p>
    <w:p w14:paraId="7CD09658"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Bullying has been defined by ACAS as:</w:t>
      </w:r>
    </w:p>
    <w:p w14:paraId="6924A45A"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“Offensive, intimidating, malicious or insulting behaviour, an abuse or misuse of power through</w:t>
      </w:r>
      <w:r w:rsidR="009F59C4" w:rsidRPr="009F59C4">
        <w:rPr>
          <w:rFonts w:cs="Arial"/>
          <w:color w:val="000000"/>
          <w:lang w:eastAsia="en-GB"/>
        </w:rPr>
        <w:t xml:space="preserve"> </w:t>
      </w:r>
      <w:r w:rsidRPr="009F59C4">
        <w:rPr>
          <w:rFonts w:cs="Arial"/>
          <w:color w:val="000000"/>
          <w:lang w:eastAsia="en-GB"/>
        </w:rPr>
        <w:t>means intended to undermine, humiliate, denigrate or injure the recipient.”</w:t>
      </w:r>
    </w:p>
    <w:p w14:paraId="3DC21099" w14:textId="77777777" w:rsidR="009F59C4" w:rsidRPr="009F59C4" w:rsidRDefault="009F59C4" w:rsidP="002A0CB9">
      <w:pPr>
        <w:autoSpaceDE w:val="0"/>
        <w:autoSpaceDN w:val="0"/>
        <w:adjustRightInd w:val="0"/>
        <w:ind w:left="-567" w:right="-999"/>
        <w:rPr>
          <w:rFonts w:cs="Arial"/>
          <w:color w:val="000000"/>
          <w:lang w:eastAsia="en-GB"/>
        </w:rPr>
      </w:pPr>
    </w:p>
    <w:p w14:paraId="590399BE"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Harassment has been defined by ACAS as:</w:t>
      </w:r>
    </w:p>
    <w:p w14:paraId="7A2DF7E5"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“Unwanted conduct affecting the dignity of men and women in the workplace. It may be related to</w:t>
      </w:r>
      <w:r w:rsidR="009F59C4" w:rsidRPr="009F59C4">
        <w:rPr>
          <w:rFonts w:cs="Arial"/>
          <w:color w:val="000000"/>
          <w:lang w:eastAsia="en-GB"/>
        </w:rPr>
        <w:t xml:space="preserve"> </w:t>
      </w:r>
      <w:r w:rsidRPr="009F59C4">
        <w:rPr>
          <w:rFonts w:cs="Arial"/>
          <w:color w:val="000000"/>
          <w:lang w:eastAsia="en-GB"/>
        </w:rPr>
        <w:t>age, sex, race, disability, religion, sexual orientation, nationality or any personal characteristic of the</w:t>
      </w:r>
      <w:r w:rsidR="009F59C4" w:rsidRPr="009F59C4">
        <w:rPr>
          <w:rFonts w:cs="Arial"/>
          <w:color w:val="000000"/>
          <w:lang w:eastAsia="en-GB"/>
        </w:rPr>
        <w:t xml:space="preserve"> </w:t>
      </w:r>
      <w:r w:rsidRPr="009F59C4">
        <w:rPr>
          <w:rFonts w:cs="Arial"/>
          <w:color w:val="000000"/>
          <w:lang w:eastAsia="en-GB"/>
        </w:rPr>
        <w:t>individual, and may be persistent or an isolated incident.” The key is that the actions or comments</w:t>
      </w:r>
      <w:r w:rsidR="009F59C4" w:rsidRPr="009F59C4">
        <w:rPr>
          <w:rFonts w:cs="Arial"/>
          <w:color w:val="000000"/>
          <w:lang w:eastAsia="en-GB"/>
        </w:rPr>
        <w:t xml:space="preserve"> </w:t>
      </w:r>
      <w:r w:rsidRPr="009F59C4">
        <w:rPr>
          <w:rFonts w:cs="Arial"/>
          <w:color w:val="000000"/>
          <w:lang w:eastAsia="en-GB"/>
        </w:rPr>
        <w:t>are viewed as demeaning and unacceptable to the recipient.</w:t>
      </w:r>
    </w:p>
    <w:p w14:paraId="508BFF48" w14:textId="77777777" w:rsidR="009F59C4" w:rsidRPr="009F59C4" w:rsidRDefault="009F59C4" w:rsidP="002A0CB9">
      <w:pPr>
        <w:autoSpaceDE w:val="0"/>
        <w:autoSpaceDN w:val="0"/>
        <w:adjustRightInd w:val="0"/>
        <w:ind w:left="-567" w:right="-999"/>
        <w:rPr>
          <w:rFonts w:cs="Arial"/>
          <w:color w:val="000000"/>
          <w:lang w:eastAsia="en-GB"/>
        </w:rPr>
      </w:pPr>
    </w:p>
    <w:p w14:paraId="25CD46FF"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Discrimination occurs when a person is treated less favourably than someone else on the grounds</w:t>
      </w:r>
      <w:r w:rsidR="009F59C4" w:rsidRPr="009F59C4">
        <w:rPr>
          <w:rFonts w:cs="Arial"/>
          <w:color w:val="000000"/>
          <w:lang w:eastAsia="en-GB"/>
        </w:rPr>
        <w:t xml:space="preserve"> </w:t>
      </w:r>
      <w:r w:rsidRPr="009F59C4">
        <w:rPr>
          <w:rFonts w:cs="Arial"/>
          <w:color w:val="000000"/>
          <w:lang w:eastAsia="en-GB"/>
        </w:rPr>
        <w:t>of their sex, race or disability etc. Such behaviour may be deemed unlawful.</w:t>
      </w:r>
    </w:p>
    <w:p w14:paraId="4F29764F" w14:textId="77777777" w:rsidR="009F59C4" w:rsidRPr="009F59C4" w:rsidRDefault="009F59C4" w:rsidP="002A0CB9">
      <w:pPr>
        <w:autoSpaceDE w:val="0"/>
        <w:autoSpaceDN w:val="0"/>
        <w:adjustRightInd w:val="0"/>
        <w:ind w:left="-567" w:right="-999"/>
        <w:rPr>
          <w:rFonts w:cs="Arial"/>
          <w:color w:val="000000"/>
          <w:lang w:eastAsia="en-GB"/>
        </w:rPr>
      </w:pPr>
    </w:p>
    <w:p w14:paraId="04AC8E18"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Examples of bullying, harassment and discrimination include:</w:t>
      </w:r>
    </w:p>
    <w:p w14:paraId="6AD3D694" w14:textId="77777777" w:rsidR="00110852" w:rsidRPr="009F59C4" w:rsidRDefault="00110852" w:rsidP="002A0CB9">
      <w:pPr>
        <w:pStyle w:val="ListParagraph"/>
        <w:numPr>
          <w:ilvl w:val="0"/>
          <w:numId w:val="1"/>
        </w:numPr>
        <w:autoSpaceDE w:val="0"/>
        <w:autoSpaceDN w:val="0"/>
        <w:adjustRightInd w:val="0"/>
        <w:ind w:right="-999"/>
        <w:rPr>
          <w:rFonts w:cs="Arial"/>
          <w:color w:val="000000"/>
          <w:lang w:eastAsia="en-GB"/>
        </w:rPr>
      </w:pPr>
      <w:r w:rsidRPr="009F59C4">
        <w:rPr>
          <w:rFonts w:cs="Arial"/>
          <w:color w:val="000000"/>
          <w:lang w:eastAsia="en-GB"/>
        </w:rPr>
        <w:t>Ridiculing and picking on someone</w:t>
      </w:r>
    </w:p>
    <w:p w14:paraId="5BDBDDE1" w14:textId="77777777" w:rsidR="00110852" w:rsidRPr="009F59C4" w:rsidRDefault="00110852" w:rsidP="002A0CB9">
      <w:pPr>
        <w:pStyle w:val="ListParagraph"/>
        <w:numPr>
          <w:ilvl w:val="0"/>
          <w:numId w:val="1"/>
        </w:numPr>
        <w:autoSpaceDE w:val="0"/>
        <w:autoSpaceDN w:val="0"/>
        <w:adjustRightInd w:val="0"/>
        <w:ind w:right="-999"/>
        <w:rPr>
          <w:rFonts w:cs="Arial"/>
          <w:color w:val="000000"/>
          <w:lang w:eastAsia="en-GB"/>
        </w:rPr>
      </w:pPr>
      <w:r w:rsidRPr="009F59C4">
        <w:rPr>
          <w:rFonts w:cs="Arial"/>
          <w:color w:val="000000"/>
          <w:lang w:eastAsia="en-GB"/>
        </w:rPr>
        <w:t>Unwelcome sexual advances</w:t>
      </w:r>
    </w:p>
    <w:p w14:paraId="1CDBF328" w14:textId="77777777" w:rsidR="00110852" w:rsidRPr="009F59C4" w:rsidRDefault="00110852" w:rsidP="002A0CB9">
      <w:pPr>
        <w:pStyle w:val="ListParagraph"/>
        <w:numPr>
          <w:ilvl w:val="0"/>
          <w:numId w:val="1"/>
        </w:numPr>
        <w:ind w:right="-999"/>
        <w:rPr>
          <w:rFonts w:cs="Arial"/>
          <w:color w:val="000000"/>
          <w:lang w:eastAsia="en-GB"/>
        </w:rPr>
      </w:pPr>
      <w:r w:rsidRPr="009F59C4">
        <w:rPr>
          <w:rFonts w:cs="Arial"/>
          <w:color w:val="000000"/>
          <w:lang w:eastAsia="en-GB"/>
        </w:rPr>
        <w:t>Making threats and being abusive</w:t>
      </w:r>
    </w:p>
    <w:p w14:paraId="3D0C0705" w14:textId="77777777" w:rsidR="00110852" w:rsidRPr="009F59C4" w:rsidRDefault="00110852" w:rsidP="002A0CB9">
      <w:pPr>
        <w:pStyle w:val="ListParagraph"/>
        <w:numPr>
          <w:ilvl w:val="0"/>
          <w:numId w:val="1"/>
        </w:numPr>
        <w:autoSpaceDE w:val="0"/>
        <w:autoSpaceDN w:val="0"/>
        <w:adjustRightInd w:val="0"/>
        <w:ind w:right="-999"/>
        <w:rPr>
          <w:rFonts w:cs="Arial"/>
          <w:color w:val="000000"/>
          <w:lang w:eastAsia="en-GB"/>
        </w:rPr>
      </w:pPr>
      <w:r w:rsidRPr="009F59C4">
        <w:rPr>
          <w:rFonts w:cs="Arial"/>
          <w:color w:val="000000"/>
          <w:lang w:eastAsia="en-GB"/>
        </w:rPr>
        <w:t>Persistently criticising an individual in public or private</w:t>
      </w:r>
    </w:p>
    <w:p w14:paraId="11761B38" w14:textId="77777777" w:rsidR="00110852" w:rsidRPr="009F59C4" w:rsidRDefault="00110852" w:rsidP="002A0CB9">
      <w:pPr>
        <w:pStyle w:val="ListParagraph"/>
        <w:numPr>
          <w:ilvl w:val="0"/>
          <w:numId w:val="1"/>
        </w:numPr>
        <w:autoSpaceDE w:val="0"/>
        <w:autoSpaceDN w:val="0"/>
        <w:adjustRightInd w:val="0"/>
        <w:ind w:right="-999"/>
        <w:rPr>
          <w:rFonts w:cs="Arial"/>
          <w:color w:val="000000"/>
          <w:lang w:eastAsia="en-GB"/>
        </w:rPr>
      </w:pPr>
      <w:r w:rsidRPr="009F59C4">
        <w:rPr>
          <w:rFonts w:cs="Arial"/>
          <w:color w:val="000000"/>
          <w:lang w:eastAsia="en-GB"/>
        </w:rPr>
        <w:t>Spreading malicious rumours or insults</w:t>
      </w:r>
    </w:p>
    <w:p w14:paraId="7AFEE2FF" w14:textId="77777777" w:rsidR="00110852" w:rsidRPr="009F59C4" w:rsidRDefault="00110852" w:rsidP="002A0CB9">
      <w:pPr>
        <w:pStyle w:val="ListParagraph"/>
        <w:numPr>
          <w:ilvl w:val="0"/>
          <w:numId w:val="1"/>
        </w:numPr>
        <w:autoSpaceDE w:val="0"/>
        <w:autoSpaceDN w:val="0"/>
        <w:adjustRightInd w:val="0"/>
        <w:ind w:right="-999"/>
        <w:rPr>
          <w:rFonts w:cs="Arial"/>
          <w:color w:val="000000"/>
          <w:lang w:eastAsia="en-GB"/>
        </w:rPr>
      </w:pPr>
      <w:r w:rsidRPr="009F59C4">
        <w:rPr>
          <w:rFonts w:cs="Arial"/>
          <w:color w:val="000000"/>
          <w:lang w:eastAsia="en-GB"/>
        </w:rPr>
        <w:t>Exclusion or victimisation</w:t>
      </w:r>
    </w:p>
    <w:p w14:paraId="1F573E8F" w14:textId="77777777" w:rsidR="00110852" w:rsidRPr="009F59C4" w:rsidRDefault="00110852" w:rsidP="002A0CB9">
      <w:pPr>
        <w:pStyle w:val="ListParagraph"/>
        <w:numPr>
          <w:ilvl w:val="0"/>
          <w:numId w:val="1"/>
        </w:numPr>
        <w:autoSpaceDE w:val="0"/>
        <w:autoSpaceDN w:val="0"/>
        <w:adjustRightInd w:val="0"/>
        <w:ind w:right="-999"/>
        <w:rPr>
          <w:rFonts w:cs="Arial"/>
          <w:color w:val="000000"/>
          <w:lang w:eastAsia="en-GB"/>
        </w:rPr>
      </w:pPr>
      <w:r w:rsidRPr="009F59C4">
        <w:rPr>
          <w:rFonts w:cs="Arial"/>
          <w:color w:val="000000"/>
          <w:lang w:eastAsia="en-GB"/>
        </w:rPr>
        <w:t>Misuse of position</w:t>
      </w:r>
    </w:p>
    <w:p w14:paraId="7107B968" w14:textId="77777777" w:rsidR="009F59C4" w:rsidRPr="009F59C4" w:rsidRDefault="009F59C4" w:rsidP="002A0CB9">
      <w:pPr>
        <w:autoSpaceDE w:val="0"/>
        <w:autoSpaceDN w:val="0"/>
        <w:adjustRightInd w:val="0"/>
        <w:ind w:left="-567" w:right="-999"/>
        <w:rPr>
          <w:rFonts w:cs="Arial"/>
          <w:color w:val="000000"/>
          <w:lang w:eastAsia="en-GB"/>
        </w:rPr>
      </w:pPr>
    </w:p>
    <w:p w14:paraId="5060B33B"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This list is not exhaustive.</w:t>
      </w:r>
    </w:p>
    <w:p w14:paraId="28C8C05E" w14:textId="77777777" w:rsidR="009F59C4" w:rsidRPr="009F59C4" w:rsidRDefault="009F59C4" w:rsidP="002A0CB9">
      <w:pPr>
        <w:autoSpaceDE w:val="0"/>
        <w:autoSpaceDN w:val="0"/>
        <w:adjustRightInd w:val="0"/>
        <w:ind w:left="-567" w:right="-999"/>
        <w:rPr>
          <w:rFonts w:cs="Arial"/>
          <w:color w:val="000000"/>
          <w:lang w:eastAsia="en-GB"/>
        </w:rPr>
      </w:pPr>
    </w:p>
    <w:p w14:paraId="38889923"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However, bullying and harassment is not managing, supervising, motivating and appraising</w:t>
      </w:r>
      <w:r w:rsidR="009F59C4" w:rsidRPr="009F59C4">
        <w:rPr>
          <w:rFonts w:cs="Arial"/>
          <w:color w:val="000000"/>
          <w:lang w:eastAsia="en-GB"/>
        </w:rPr>
        <w:t xml:space="preserve"> </w:t>
      </w:r>
      <w:r w:rsidRPr="009F59C4">
        <w:rPr>
          <w:rFonts w:cs="Arial"/>
          <w:color w:val="000000"/>
          <w:lang w:eastAsia="en-GB"/>
        </w:rPr>
        <w:t>employees in accordance with recognised procedures (i.e. firm but fair management).</w:t>
      </w:r>
    </w:p>
    <w:p w14:paraId="6B679606" w14:textId="77777777" w:rsidR="009F59C4" w:rsidRPr="009F59C4" w:rsidRDefault="009F59C4" w:rsidP="002A0CB9">
      <w:pPr>
        <w:autoSpaceDE w:val="0"/>
        <w:autoSpaceDN w:val="0"/>
        <w:adjustRightInd w:val="0"/>
        <w:ind w:left="-567" w:right="-999"/>
        <w:rPr>
          <w:rFonts w:cs="Arial"/>
          <w:color w:val="000000"/>
          <w:lang w:eastAsia="en-GB"/>
        </w:rPr>
      </w:pPr>
    </w:p>
    <w:p w14:paraId="7FF35ADD"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The impact of bullying, harassment and discrimination</w:t>
      </w:r>
    </w:p>
    <w:p w14:paraId="35F1C5B3" w14:textId="3AAB2EF1"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Bullying, harassment and discrimination can affect individuals in many ways and can cause fear,</w:t>
      </w:r>
      <w:r w:rsidR="009F59C4" w:rsidRPr="009F59C4">
        <w:rPr>
          <w:rFonts w:cs="Arial"/>
          <w:color w:val="000000"/>
          <w:lang w:eastAsia="en-GB"/>
        </w:rPr>
        <w:t xml:space="preserve"> </w:t>
      </w:r>
      <w:r w:rsidRPr="009F59C4">
        <w:rPr>
          <w:rFonts w:cs="Arial"/>
          <w:color w:val="000000"/>
          <w:lang w:eastAsia="en-GB"/>
        </w:rPr>
        <w:t>anxiety and distress. It may lead to poor performance at work and reduced productivity. Increased</w:t>
      </w:r>
      <w:r w:rsidR="009F59C4" w:rsidRPr="009F59C4">
        <w:rPr>
          <w:rFonts w:cs="Arial"/>
          <w:color w:val="000000"/>
          <w:lang w:eastAsia="en-GB"/>
        </w:rPr>
        <w:t xml:space="preserve"> </w:t>
      </w:r>
      <w:r w:rsidRPr="009F59C4">
        <w:rPr>
          <w:rFonts w:cs="Arial"/>
          <w:color w:val="000000"/>
          <w:lang w:eastAsia="en-GB"/>
        </w:rPr>
        <w:t xml:space="preserve">absenteeism can be a feature </w:t>
      </w:r>
      <w:proofErr w:type="gramStart"/>
      <w:r w:rsidRPr="009F59C4">
        <w:rPr>
          <w:rFonts w:cs="Arial"/>
          <w:color w:val="000000"/>
          <w:lang w:eastAsia="en-GB"/>
        </w:rPr>
        <w:t xml:space="preserve">and in some </w:t>
      </w:r>
      <w:r w:rsidR="002A0CB9" w:rsidRPr="009F59C4">
        <w:rPr>
          <w:rFonts w:cs="Arial"/>
          <w:color w:val="000000"/>
          <w:lang w:eastAsia="en-GB"/>
        </w:rPr>
        <w:t>cases,</w:t>
      </w:r>
      <w:proofErr w:type="gramEnd"/>
      <w:r w:rsidR="002A0CB9" w:rsidRPr="009F59C4">
        <w:rPr>
          <w:rFonts w:cs="Arial"/>
          <w:color w:val="000000"/>
          <w:lang w:eastAsia="en-GB"/>
        </w:rPr>
        <w:t xml:space="preserve"> it</w:t>
      </w:r>
      <w:r w:rsidRPr="009F59C4">
        <w:rPr>
          <w:rFonts w:cs="Arial"/>
          <w:color w:val="000000"/>
          <w:lang w:eastAsia="en-GB"/>
        </w:rPr>
        <w:t xml:space="preserve"> may lead to resignation. Bullying </w:t>
      </w:r>
      <w:r w:rsidRPr="009F59C4">
        <w:rPr>
          <w:rFonts w:cs="Arial"/>
          <w:color w:val="000000"/>
          <w:lang w:eastAsia="en-GB"/>
        </w:rPr>
        <w:lastRenderedPageBreak/>
        <w:t>or harassment</w:t>
      </w:r>
      <w:r w:rsidR="009F59C4" w:rsidRPr="009F59C4">
        <w:rPr>
          <w:rFonts w:cs="Arial"/>
          <w:color w:val="000000"/>
          <w:lang w:eastAsia="en-GB"/>
        </w:rPr>
        <w:t xml:space="preserve"> </w:t>
      </w:r>
      <w:r w:rsidRPr="009F59C4">
        <w:rPr>
          <w:rFonts w:cs="Arial"/>
          <w:color w:val="000000"/>
          <w:lang w:eastAsia="en-GB"/>
        </w:rPr>
        <w:t>may also have an impact on the individual’s personal life and career progression.</w:t>
      </w:r>
      <w:r w:rsidR="009F59C4" w:rsidRPr="009F59C4">
        <w:rPr>
          <w:rFonts w:cs="Arial"/>
          <w:color w:val="000000"/>
          <w:lang w:eastAsia="en-GB"/>
        </w:rPr>
        <w:t xml:space="preserve"> </w:t>
      </w:r>
      <w:r w:rsidRPr="009F59C4">
        <w:rPr>
          <w:rFonts w:cs="Arial"/>
          <w:color w:val="000000"/>
          <w:lang w:eastAsia="en-GB"/>
        </w:rPr>
        <w:t>Bullying, harassment and discrimination are also costly to organisations as they can contribute to:</w:t>
      </w:r>
    </w:p>
    <w:p w14:paraId="173A2FC8" w14:textId="6983E76F" w:rsidR="00110852" w:rsidRPr="002A0CB9" w:rsidRDefault="00110852" w:rsidP="002A0CB9">
      <w:pPr>
        <w:pStyle w:val="ListParagraph"/>
        <w:numPr>
          <w:ilvl w:val="0"/>
          <w:numId w:val="4"/>
        </w:numPr>
        <w:autoSpaceDE w:val="0"/>
        <w:autoSpaceDN w:val="0"/>
        <w:adjustRightInd w:val="0"/>
        <w:ind w:right="-999"/>
        <w:rPr>
          <w:rFonts w:cs="Arial"/>
          <w:color w:val="000000"/>
          <w:lang w:eastAsia="en-GB"/>
        </w:rPr>
      </w:pPr>
      <w:r w:rsidRPr="002A0CB9">
        <w:rPr>
          <w:rFonts w:cs="Arial"/>
          <w:color w:val="000000"/>
          <w:lang w:eastAsia="en-GB"/>
        </w:rPr>
        <w:t>Increased sickness absence</w:t>
      </w:r>
    </w:p>
    <w:p w14:paraId="2E47D7A3" w14:textId="6E2B9498" w:rsidR="00110852" w:rsidRPr="002A0CB9" w:rsidRDefault="00110852" w:rsidP="002A0CB9">
      <w:pPr>
        <w:pStyle w:val="ListParagraph"/>
        <w:numPr>
          <w:ilvl w:val="0"/>
          <w:numId w:val="4"/>
        </w:numPr>
        <w:autoSpaceDE w:val="0"/>
        <w:autoSpaceDN w:val="0"/>
        <w:adjustRightInd w:val="0"/>
        <w:ind w:right="-999"/>
        <w:rPr>
          <w:rFonts w:cs="Arial"/>
          <w:color w:val="000000"/>
          <w:lang w:eastAsia="en-GB"/>
        </w:rPr>
      </w:pPr>
      <w:r w:rsidRPr="002A0CB9">
        <w:rPr>
          <w:rFonts w:cs="Arial"/>
          <w:color w:val="000000"/>
          <w:lang w:eastAsia="en-GB"/>
        </w:rPr>
        <w:t>Reduced productivity</w:t>
      </w:r>
    </w:p>
    <w:p w14:paraId="152842BD" w14:textId="17CE4829" w:rsidR="00110852" w:rsidRPr="002A0CB9" w:rsidRDefault="00110852" w:rsidP="002A0CB9">
      <w:pPr>
        <w:pStyle w:val="ListParagraph"/>
        <w:numPr>
          <w:ilvl w:val="0"/>
          <w:numId w:val="4"/>
        </w:numPr>
        <w:autoSpaceDE w:val="0"/>
        <w:autoSpaceDN w:val="0"/>
        <w:adjustRightInd w:val="0"/>
        <w:ind w:right="-999"/>
        <w:rPr>
          <w:rFonts w:cs="Arial"/>
          <w:color w:val="000000"/>
          <w:lang w:eastAsia="en-GB"/>
        </w:rPr>
      </w:pPr>
      <w:r w:rsidRPr="002A0CB9">
        <w:rPr>
          <w:rFonts w:cs="Arial"/>
          <w:color w:val="000000"/>
          <w:lang w:eastAsia="en-GB"/>
        </w:rPr>
        <w:t>Increased staff turnover</w:t>
      </w:r>
    </w:p>
    <w:p w14:paraId="4494FAD1" w14:textId="3A30BB91" w:rsidR="00110852" w:rsidRPr="002A0CB9" w:rsidRDefault="00110852" w:rsidP="002A0CB9">
      <w:pPr>
        <w:pStyle w:val="ListParagraph"/>
        <w:numPr>
          <w:ilvl w:val="0"/>
          <w:numId w:val="4"/>
        </w:numPr>
        <w:autoSpaceDE w:val="0"/>
        <w:autoSpaceDN w:val="0"/>
        <w:adjustRightInd w:val="0"/>
        <w:ind w:right="-999"/>
        <w:rPr>
          <w:rFonts w:cs="Arial"/>
          <w:color w:val="000000"/>
          <w:lang w:eastAsia="en-GB"/>
        </w:rPr>
      </w:pPr>
      <w:r w:rsidRPr="002A0CB9">
        <w:rPr>
          <w:rFonts w:cs="Arial"/>
          <w:color w:val="000000"/>
          <w:lang w:eastAsia="en-GB"/>
        </w:rPr>
        <w:t>Increase in civil and tribunal claims</w:t>
      </w:r>
    </w:p>
    <w:p w14:paraId="2266F992" w14:textId="4A75C5FA" w:rsidR="00110852" w:rsidRPr="002A0CB9" w:rsidRDefault="00110852" w:rsidP="002A0CB9">
      <w:pPr>
        <w:pStyle w:val="ListParagraph"/>
        <w:numPr>
          <w:ilvl w:val="0"/>
          <w:numId w:val="4"/>
        </w:numPr>
        <w:autoSpaceDE w:val="0"/>
        <w:autoSpaceDN w:val="0"/>
        <w:adjustRightInd w:val="0"/>
        <w:ind w:right="-999"/>
        <w:rPr>
          <w:rFonts w:cs="Arial"/>
          <w:color w:val="000000"/>
          <w:lang w:eastAsia="en-GB"/>
        </w:rPr>
      </w:pPr>
      <w:r w:rsidRPr="002A0CB9">
        <w:rPr>
          <w:rFonts w:cs="Arial"/>
          <w:color w:val="000000"/>
          <w:lang w:eastAsia="en-GB"/>
        </w:rPr>
        <w:t>Poor public image</w:t>
      </w:r>
    </w:p>
    <w:p w14:paraId="6381211E" w14:textId="0038DDC1" w:rsidR="00110852" w:rsidRPr="002A0CB9" w:rsidRDefault="00110852" w:rsidP="002A0CB9">
      <w:pPr>
        <w:pStyle w:val="ListParagraph"/>
        <w:numPr>
          <w:ilvl w:val="0"/>
          <w:numId w:val="4"/>
        </w:numPr>
        <w:autoSpaceDE w:val="0"/>
        <w:autoSpaceDN w:val="0"/>
        <w:adjustRightInd w:val="0"/>
        <w:ind w:right="-999"/>
        <w:rPr>
          <w:rFonts w:cs="Arial"/>
          <w:color w:val="000000"/>
          <w:lang w:eastAsia="en-GB"/>
        </w:rPr>
      </w:pPr>
      <w:r w:rsidRPr="002A0CB9">
        <w:rPr>
          <w:rFonts w:cs="Arial"/>
          <w:color w:val="000000"/>
          <w:lang w:eastAsia="en-GB"/>
        </w:rPr>
        <w:t>Costs in management time dealing with the after effects</w:t>
      </w:r>
    </w:p>
    <w:p w14:paraId="6BE055E3" w14:textId="77777777" w:rsidR="009F59C4" w:rsidRPr="009F59C4" w:rsidRDefault="009F59C4" w:rsidP="002A0CB9">
      <w:pPr>
        <w:autoSpaceDE w:val="0"/>
        <w:autoSpaceDN w:val="0"/>
        <w:adjustRightInd w:val="0"/>
        <w:ind w:left="-567" w:right="-999"/>
        <w:rPr>
          <w:rFonts w:cs="Arial"/>
          <w:color w:val="000000"/>
          <w:lang w:eastAsia="en-GB"/>
        </w:rPr>
      </w:pPr>
    </w:p>
    <w:p w14:paraId="184BC513" w14:textId="77777777" w:rsidR="00110852" w:rsidRPr="009F59C4" w:rsidRDefault="00110852" w:rsidP="002A0CB9">
      <w:pPr>
        <w:autoSpaceDE w:val="0"/>
        <w:autoSpaceDN w:val="0"/>
        <w:adjustRightInd w:val="0"/>
        <w:ind w:left="-567" w:right="-999"/>
        <w:rPr>
          <w:rFonts w:cs="Arial"/>
          <w:b/>
          <w:color w:val="000D10"/>
          <w:lang w:eastAsia="en-GB"/>
        </w:rPr>
      </w:pPr>
      <w:r w:rsidRPr="009F59C4">
        <w:rPr>
          <w:rFonts w:cs="Arial"/>
          <w:b/>
          <w:color w:val="000D10"/>
          <w:lang w:eastAsia="en-GB"/>
        </w:rPr>
        <w:t>Responsibilities</w:t>
      </w:r>
    </w:p>
    <w:p w14:paraId="2DD43B0D" w14:textId="6BA13B58"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Managers</w:t>
      </w:r>
      <w:r w:rsidR="0041487D">
        <w:rPr>
          <w:rFonts w:cs="Arial"/>
          <w:color w:val="000000"/>
          <w:lang w:eastAsia="en-GB"/>
        </w:rPr>
        <w:t xml:space="preserve"> and supervisors </w:t>
      </w:r>
      <w:r w:rsidRPr="009F59C4">
        <w:rPr>
          <w:rFonts w:cs="Arial"/>
          <w:color w:val="000000"/>
          <w:lang w:eastAsia="en-GB"/>
        </w:rPr>
        <w:t>are responsible for preventing unacceptable behaviour within their area and for taking</w:t>
      </w:r>
      <w:r w:rsidR="009F59C4">
        <w:rPr>
          <w:rFonts w:cs="Arial"/>
          <w:color w:val="000000"/>
          <w:lang w:eastAsia="en-GB"/>
        </w:rPr>
        <w:t xml:space="preserve"> </w:t>
      </w:r>
      <w:r w:rsidRPr="009F59C4">
        <w:rPr>
          <w:rFonts w:cs="Arial"/>
          <w:color w:val="000000"/>
          <w:lang w:eastAsia="en-GB"/>
        </w:rPr>
        <w:t>appropriate action to eliminate it if it occurs. They should ensure that all incidents are dealt with</w:t>
      </w:r>
      <w:r w:rsidR="009F59C4">
        <w:rPr>
          <w:rFonts w:cs="Arial"/>
          <w:color w:val="000000"/>
          <w:lang w:eastAsia="en-GB"/>
        </w:rPr>
        <w:t xml:space="preserve"> </w:t>
      </w:r>
      <w:r w:rsidRPr="009F59C4">
        <w:rPr>
          <w:rFonts w:cs="Arial"/>
          <w:color w:val="000000"/>
          <w:lang w:eastAsia="en-GB"/>
        </w:rPr>
        <w:t xml:space="preserve">promptly and fairly and with due respect for confidentiality. Managers </w:t>
      </w:r>
      <w:r w:rsidR="0041487D">
        <w:rPr>
          <w:rFonts w:cs="Arial"/>
          <w:color w:val="000000"/>
          <w:lang w:eastAsia="en-GB"/>
        </w:rPr>
        <w:t xml:space="preserve">and supervisors </w:t>
      </w:r>
      <w:r w:rsidRPr="009F59C4">
        <w:rPr>
          <w:rFonts w:cs="Arial"/>
          <w:color w:val="000000"/>
          <w:lang w:eastAsia="en-GB"/>
        </w:rPr>
        <w:t>also have a responsibility to</w:t>
      </w:r>
      <w:r w:rsidR="009F59C4">
        <w:rPr>
          <w:rFonts w:cs="Arial"/>
          <w:color w:val="000000"/>
          <w:lang w:eastAsia="en-GB"/>
        </w:rPr>
        <w:t xml:space="preserve"> </w:t>
      </w:r>
      <w:r w:rsidRPr="009F59C4">
        <w:rPr>
          <w:rFonts w:cs="Arial"/>
          <w:color w:val="000000"/>
          <w:lang w:eastAsia="en-GB"/>
        </w:rPr>
        <w:t>ensure that victims are treated in a sympathetic and sensitive manner.</w:t>
      </w:r>
    </w:p>
    <w:p w14:paraId="41EA30B3" w14:textId="77777777" w:rsidR="009F59C4" w:rsidRPr="009F59C4" w:rsidRDefault="009F59C4" w:rsidP="002A0CB9">
      <w:pPr>
        <w:autoSpaceDE w:val="0"/>
        <w:autoSpaceDN w:val="0"/>
        <w:adjustRightInd w:val="0"/>
        <w:ind w:left="-567" w:right="-999"/>
        <w:rPr>
          <w:rFonts w:cs="Arial"/>
          <w:color w:val="000000"/>
          <w:lang w:eastAsia="en-GB"/>
        </w:rPr>
      </w:pPr>
    </w:p>
    <w:p w14:paraId="505B07BC" w14:textId="77777777" w:rsidR="00A05BC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Employees have a personal responsibility to ensure that they do not breach this policy. Breaches</w:t>
      </w:r>
      <w:r w:rsidR="00A05BC2">
        <w:rPr>
          <w:rFonts w:cs="Arial"/>
          <w:color w:val="000000"/>
          <w:lang w:eastAsia="en-GB"/>
        </w:rPr>
        <w:t xml:space="preserve"> </w:t>
      </w:r>
      <w:r w:rsidRPr="009F59C4">
        <w:rPr>
          <w:rFonts w:cs="Arial"/>
          <w:color w:val="000000"/>
          <w:lang w:eastAsia="en-GB"/>
        </w:rPr>
        <w:t>will be treated seriously and may result in disciplinary action. Employees can do much to</w:t>
      </w:r>
      <w:r w:rsidR="00A05BC2">
        <w:rPr>
          <w:rFonts w:cs="Arial"/>
          <w:color w:val="000000"/>
          <w:lang w:eastAsia="en-GB"/>
        </w:rPr>
        <w:t xml:space="preserve"> </w:t>
      </w:r>
      <w:r w:rsidRPr="009F59C4">
        <w:rPr>
          <w:rFonts w:cs="Arial"/>
          <w:color w:val="000000"/>
          <w:lang w:eastAsia="en-GB"/>
        </w:rPr>
        <w:t>discourage discrimination by refusing to collude in any way when it occurs and by supporting</w:t>
      </w:r>
      <w:r w:rsidR="00A05BC2">
        <w:rPr>
          <w:rFonts w:cs="Arial"/>
          <w:color w:val="000000"/>
          <w:lang w:eastAsia="en-GB"/>
        </w:rPr>
        <w:t xml:space="preserve"> </w:t>
      </w:r>
      <w:r w:rsidRPr="009F59C4">
        <w:rPr>
          <w:rFonts w:cs="Arial"/>
          <w:color w:val="000000"/>
          <w:lang w:eastAsia="en-GB"/>
        </w:rPr>
        <w:t>colleagues who suffer unacceptable behaviour. Employees are also expected to co-operate with</w:t>
      </w:r>
      <w:r w:rsidR="00A05BC2">
        <w:rPr>
          <w:rFonts w:cs="Arial"/>
          <w:color w:val="000000"/>
          <w:lang w:eastAsia="en-GB"/>
        </w:rPr>
        <w:t xml:space="preserve"> </w:t>
      </w:r>
      <w:r w:rsidRPr="009F59C4">
        <w:rPr>
          <w:rFonts w:cs="Arial"/>
          <w:color w:val="000000"/>
          <w:lang w:eastAsia="en-GB"/>
        </w:rPr>
        <w:t>each other and have knowledge of and adhere to relevant Council procedures. Employees who</w:t>
      </w:r>
      <w:r w:rsidR="00A05BC2">
        <w:rPr>
          <w:rFonts w:cs="Arial"/>
          <w:color w:val="000000"/>
          <w:lang w:eastAsia="en-GB"/>
        </w:rPr>
        <w:t xml:space="preserve"> </w:t>
      </w:r>
      <w:r w:rsidRPr="009F59C4">
        <w:rPr>
          <w:rFonts w:cs="Arial"/>
          <w:color w:val="000000"/>
          <w:lang w:eastAsia="en-GB"/>
        </w:rPr>
        <w:t>witness bullying of other employees have a responsibility to raise the issue with their manager or</w:t>
      </w:r>
      <w:r w:rsidR="00A05BC2">
        <w:rPr>
          <w:rFonts w:cs="Arial"/>
          <w:color w:val="000000"/>
          <w:lang w:eastAsia="en-GB"/>
        </w:rPr>
        <w:t xml:space="preserve"> </w:t>
      </w:r>
      <w:r w:rsidRPr="009F59C4">
        <w:rPr>
          <w:rFonts w:cs="Arial"/>
          <w:color w:val="000000"/>
          <w:lang w:eastAsia="en-GB"/>
        </w:rPr>
        <w:t xml:space="preserve">another appropriate person who can deal with the unacceptable behaviour. </w:t>
      </w:r>
    </w:p>
    <w:p w14:paraId="4F44A6CA" w14:textId="77777777" w:rsidR="00A05BC2" w:rsidRDefault="00A05BC2" w:rsidP="002A0CB9">
      <w:pPr>
        <w:autoSpaceDE w:val="0"/>
        <w:autoSpaceDN w:val="0"/>
        <w:adjustRightInd w:val="0"/>
        <w:ind w:left="-567" w:right="-999"/>
        <w:rPr>
          <w:rFonts w:cs="Arial"/>
          <w:color w:val="000000"/>
          <w:lang w:eastAsia="en-GB"/>
        </w:rPr>
      </w:pPr>
    </w:p>
    <w:p w14:paraId="17BF7804"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Examples of those who</w:t>
      </w:r>
      <w:r w:rsidR="00A05BC2">
        <w:rPr>
          <w:rFonts w:cs="Arial"/>
          <w:color w:val="000000"/>
          <w:lang w:eastAsia="en-GB"/>
        </w:rPr>
        <w:t xml:space="preserve"> </w:t>
      </w:r>
      <w:r w:rsidRPr="009F59C4">
        <w:rPr>
          <w:rFonts w:cs="Arial"/>
          <w:color w:val="000000"/>
          <w:lang w:eastAsia="en-GB"/>
        </w:rPr>
        <w:t>can provide help and support are set out below.</w:t>
      </w:r>
    </w:p>
    <w:p w14:paraId="276BE2C2" w14:textId="77777777" w:rsidR="00A05BC2" w:rsidRDefault="00A05BC2" w:rsidP="002A0CB9">
      <w:pPr>
        <w:autoSpaceDE w:val="0"/>
        <w:autoSpaceDN w:val="0"/>
        <w:adjustRightInd w:val="0"/>
        <w:ind w:left="-567" w:right="-999"/>
        <w:rPr>
          <w:rFonts w:cs="Arial"/>
          <w:color w:val="000D10"/>
          <w:lang w:eastAsia="en-GB"/>
        </w:rPr>
      </w:pPr>
    </w:p>
    <w:p w14:paraId="70E6F3E1" w14:textId="77777777" w:rsidR="00110852" w:rsidRPr="00A05BC2" w:rsidRDefault="00110852" w:rsidP="002A0CB9">
      <w:pPr>
        <w:autoSpaceDE w:val="0"/>
        <w:autoSpaceDN w:val="0"/>
        <w:adjustRightInd w:val="0"/>
        <w:ind w:left="-567" w:right="-999"/>
        <w:rPr>
          <w:rFonts w:cs="Arial"/>
          <w:b/>
          <w:color w:val="000D10"/>
          <w:lang w:eastAsia="en-GB"/>
        </w:rPr>
      </w:pPr>
      <w:r w:rsidRPr="00A05BC2">
        <w:rPr>
          <w:rFonts w:cs="Arial"/>
          <w:b/>
          <w:color w:val="000D10"/>
          <w:lang w:eastAsia="en-GB"/>
        </w:rPr>
        <w:t>Advice and support</w:t>
      </w:r>
    </w:p>
    <w:p w14:paraId="672702E9"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Employees who feel that the behaviour of a colleague is unacceptable are encouraged to seek</w:t>
      </w:r>
      <w:r w:rsidR="00A05BC2">
        <w:rPr>
          <w:rFonts w:cs="Arial"/>
          <w:color w:val="000000"/>
          <w:lang w:eastAsia="en-GB"/>
        </w:rPr>
        <w:t xml:space="preserve"> </w:t>
      </w:r>
      <w:r w:rsidRPr="009F59C4">
        <w:rPr>
          <w:rFonts w:cs="Arial"/>
          <w:color w:val="000000"/>
          <w:lang w:eastAsia="en-GB"/>
        </w:rPr>
        <w:t>advice and support from someone who can listen to their concerns, support them in raising their</w:t>
      </w:r>
      <w:r w:rsidR="00A05BC2">
        <w:rPr>
          <w:rFonts w:cs="Arial"/>
          <w:color w:val="000000"/>
          <w:lang w:eastAsia="en-GB"/>
        </w:rPr>
        <w:t xml:space="preserve"> </w:t>
      </w:r>
      <w:r w:rsidRPr="009F59C4">
        <w:rPr>
          <w:rFonts w:cs="Arial"/>
          <w:color w:val="000000"/>
          <w:lang w:eastAsia="en-GB"/>
        </w:rPr>
        <w:t>complaint and advise them about this policy and the complaints procedure.</w:t>
      </w:r>
    </w:p>
    <w:p w14:paraId="5EA78E5E" w14:textId="77777777" w:rsidR="00A05BC2" w:rsidRPr="009F59C4" w:rsidRDefault="00A05BC2" w:rsidP="002A0CB9">
      <w:pPr>
        <w:autoSpaceDE w:val="0"/>
        <w:autoSpaceDN w:val="0"/>
        <w:adjustRightInd w:val="0"/>
        <w:ind w:left="-567" w:right="-999"/>
        <w:rPr>
          <w:rFonts w:cs="Arial"/>
          <w:color w:val="000000"/>
          <w:lang w:eastAsia="en-GB"/>
        </w:rPr>
      </w:pPr>
    </w:p>
    <w:p w14:paraId="5D0D914D" w14:textId="20F5B9EC"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This person may be any one of the </w:t>
      </w:r>
      <w:r w:rsidR="002A0CB9" w:rsidRPr="009F59C4">
        <w:rPr>
          <w:rFonts w:cs="Arial"/>
          <w:color w:val="000000"/>
          <w:lang w:eastAsia="en-GB"/>
        </w:rPr>
        <w:t>following: -</w:t>
      </w:r>
    </w:p>
    <w:p w14:paraId="6C8C190D" w14:textId="3CF2A577" w:rsidR="00110852" w:rsidRPr="002A0CB9" w:rsidRDefault="00110852" w:rsidP="002A0CB9">
      <w:pPr>
        <w:pStyle w:val="ListParagraph"/>
        <w:numPr>
          <w:ilvl w:val="0"/>
          <w:numId w:val="5"/>
        </w:numPr>
        <w:autoSpaceDE w:val="0"/>
        <w:autoSpaceDN w:val="0"/>
        <w:adjustRightInd w:val="0"/>
        <w:ind w:right="-999"/>
        <w:rPr>
          <w:rFonts w:cs="Arial"/>
          <w:color w:val="000000"/>
          <w:lang w:eastAsia="en-GB"/>
        </w:rPr>
      </w:pPr>
      <w:r w:rsidRPr="002A0CB9">
        <w:rPr>
          <w:rFonts w:cs="Arial"/>
          <w:color w:val="000000"/>
          <w:lang w:eastAsia="en-GB"/>
        </w:rPr>
        <w:t xml:space="preserve">A </w:t>
      </w:r>
      <w:r w:rsidR="00A05BC2" w:rsidRPr="002A0CB9">
        <w:rPr>
          <w:rFonts w:cs="Arial"/>
          <w:color w:val="000000"/>
          <w:lang w:eastAsia="en-GB"/>
        </w:rPr>
        <w:t>manager</w:t>
      </w:r>
    </w:p>
    <w:p w14:paraId="55A9FF02" w14:textId="402CF5DE" w:rsidR="00110852" w:rsidRPr="002A0CB9" w:rsidRDefault="00110852" w:rsidP="002A0CB9">
      <w:pPr>
        <w:pStyle w:val="ListParagraph"/>
        <w:numPr>
          <w:ilvl w:val="0"/>
          <w:numId w:val="5"/>
        </w:numPr>
        <w:autoSpaceDE w:val="0"/>
        <w:autoSpaceDN w:val="0"/>
        <w:adjustRightInd w:val="0"/>
        <w:ind w:right="-999"/>
        <w:rPr>
          <w:rFonts w:cs="Arial"/>
          <w:color w:val="000000"/>
          <w:lang w:eastAsia="en-GB"/>
        </w:rPr>
      </w:pPr>
      <w:r w:rsidRPr="002A0CB9">
        <w:rPr>
          <w:rFonts w:cs="Arial"/>
          <w:color w:val="000000"/>
          <w:lang w:eastAsia="en-GB"/>
        </w:rPr>
        <w:t>A Trade Union representative</w:t>
      </w:r>
    </w:p>
    <w:p w14:paraId="75A8D028" w14:textId="2F19A646" w:rsidR="00110852" w:rsidRPr="002A0CB9" w:rsidRDefault="00110852" w:rsidP="002A0CB9">
      <w:pPr>
        <w:pStyle w:val="ListParagraph"/>
        <w:numPr>
          <w:ilvl w:val="0"/>
          <w:numId w:val="5"/>
        </w:numPr>
        <w:autoSpaceDE w:val="0"/>
        <w:autoSpaceDN w:val="0"/>
        <w:adjustRightInd w:val="0"/>
        <w:ind w:right="-999"/>
        <w:rPr>
          <w:rFonts w:cs="Arial"/>
          <w:color w:val="000000"/>
          <w:lang w:eastAsia="en-GB"/>
        </w:rPr>
      </w:pPr>
      <w:r w:rsidRPr="002A0CB9">
        <w:rPr>
          <w:rFonts w:cs="Arial"/>
          <w:color w:val="000000"/>
          <w:lang w:eastAsia="en-GB"/>
        </w:rPr>
        <w:t>A colleague</w:t>
      </w:r>
    </w:p>
    <w:p w14:paraId="684685F7" w14:textId="77777777" w:rsidR="00A05BC2" w:rsidRPr="009F59C4" w:rsidRDefault="00A05BC2" w:rsidP="002A0CB9">
      <w:pPr>
        <w:autoSpaceDE w:val="0"/>
        <w:autoSpaceDN w:val="0"/>
        <w:adjustRightInd w:val="0"/>
        <w:ind w:left="-567" w:right="-999"/>
        <w:rPr>
          <w:rFonts w:cs="Arial"/>
          <w:color w:val="000000"/>
          <w:lang w:eastAsia="en-GB"/>
        </w:rPr>
      </w:pPr>
    </w:p>
    <w:p w14:paraId="748E433F" w14:textId="77777777" w:rsidR="00110852" w:rsidRPr="00A05BC2" w:rsidRDefault="00110852" w:rsidP="002A0CB9">
      <w:pPr>
        <w:autoSpaceDE w:val="0"/>
        <w:autoSpaceDN w:val="0"/>
        <w:adjustRightInd w:val="0"/>
        <w:ind w:left="-567" w:right="-999"/>
        <w:rPr>
          <w:rFonts w:cs="Arial"/>
          <w:b/>
          <w:color w:val="000D10"/>
          <w:lang w:eastAsia="en-GB"/>
        </w:rPr>
      </w:pPr>
      <w:r w:rsidRPr="00A05BC2">
        <w:rPr>
          <w:rFonts w:cs="Arial"/>
          <w:b/>
          <w:color w:val="000D10"/>
          <w:lang w:eastAsia="en-GB"/>
        </w:rPr>
        <w:t>Complaints procedure</w:t>
      </w:r>
    </w:p>
    <w:p w14:paraId="10B6C505" w14:textId="6AC017F3"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An employee can deal with unacceptable behaviour in various ways, ranging from asking the</w:t>
      </w:r>
      <w:r w:rsidR="00A05BC2">
        <w:rPr>
          <w:rFonts w:cs="Arial"/>
          <w:color w:val="000000"/>
          <w:lang w:eastAsia="en-GB"/>
        </w:rPr>
        <w:t xml:space="preserve"> </w:t>
      </w:r>
      <w:r w:rsidRPr="009F59C4">
        <w:rPr>
          <w:rFonts w:cs="Arial"/>
          <w:color w:val="000000"/>
          <w:lang w:eastAsia="en-GB"/>
        </w:rPr>
        <w:t>person to stop the behaviour (stage one), to informal discussions with an appropriate Manager</w:t>
      </w:r>
      <w:r w:rsidR="0041487D">
        <w:rPr>
          <w:rFonts w:cs="Arial"/>
          <w:color w:val="000000"/>
          <w:lang w:eastAsia="en-GB"/>
        </w:rPr>
        <w:t xml:space="preserve"> or supervisor</w:t>
      </w:r>
      <w:r w:rsidRPr="009F59C4">
        <w:rPr>
          <w:rFonts w:cs="Arial"/>
          <w:color w:val="000000"/>
          <w:lang w:eastAsia="en-GB"/>
        </w:rPr>
        <w:t>, or</w:t>
      </w:r>
      <w:r w:rsidR="00A05BC2">
        <w:rPr>
          <w:rFonts w:cs="Arial"/>
          <w:color w:val="000000"/>
          <w:lang w:eastAsia="en-GB"/>
        </w:rPr>
        <w:t xml:space="preserve"> </w:t>
      </w:r>
      <w:r w:rsidRPr="009F59C4">
        <w:rPr>
          <w:rFonts w:cs="Arial"/>
          <w:color w:val="000000"/>
          <w:lang w:eastAsia="en-GB"/>
        </w:rPr>
        <w:t xml:space="preserve">to making a formal complaint (stage </w:t>
      </w:r>
      <w:r w:rsidR="002A0CB9">
        <w:rPr>
          <w:rFonts w:cs="Arial"/>
          <w:color w:val="000000"/>
          <w:lang w:eastAsia="en-GB"/>
        </w:rPr>
        <w:t>3</w:t>
      </w:r>
      <w:r w:rsidRPr="009F59C4">
        <w:rPr>
          <w:rFonts w:cs="Arial"/>
          <w:color w:val="000000"/>
          <w:lang w:eastAsia="en-GB"/>
        </w:rPr>
        <w:t>). Employees are encouraged to follow each stage. However,</w:t>
      </w:r>
      <w:r w:rsidR="00A05BC2">
        <w:rPr>
          <w:rFonts w:cs="Arial"/>
          <w:color w:val="000000"/>
          <w:lang w:eastAsia="en-GB"/>
        </w:rPr>
        <w:t xml:space="preserve"> </w:t>
      </w:r>
      <w:r w:rsidRPr="009F59C4">
        <w:rPr>
          <w:rFonts w:cs="Arial"/>
          <w:color w:val="000000"/>
          <w:lang w:eastAsia="en-GB"/>
        </w:rPr>
        <w:t>it is recognised that in cases of serious misconduct, the employee should go straight to stages two</w:t>
      </w:r>
      <w:r w:rsidR="00A05BC2">
        <w:rPr>
          <w:rFonts w:cs="Arial"/>
          <w:color w:val="000000"/>
          <w:lang w:eastAsia="en-GB"/>
        </w:rPr>
        <w:t xml:space="preserve"> </w:t>
      </w:r>
      <w:r w:rsidRPr="009F59C4">
        <w:rPr>
          <w:rFonts w:cs="Arial"/>
          <w:color w:val="000000"/>
          <w:lang w:eastAsia="en-GB"/>
        </w:rPr>
        <w:t xml:space="preserve">or three. </w:t>
      </w:r>
    </w:p>
    <w:p w14:paraId="4EB1117B" w14:textId="77777777" w:rsidR="00A05BC2" w:rsidRPr="009F59C4" w:rsidRDefault="00A05BC2" w:rsidP="002A0CB9">
      <w:pPr>
        <w:autoSpaceDE w:val="0"/>
        <w:autoSpaceDN w:val="0"/>
        <w:adjustRightInd w:val="0"/>
        <w:ind w:left="-567" w:right="-999"/>
        <w:rPr>
          <w:rFonts w:cs="Arial"/>
          <w:color w:val="000000"/>
          <w:lang w:eastAsia="en-GB"/>
        </w:rPr>
      </w:pPr>
    </w:p>
    <w:p w14:paraId="79F86C27"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Anonymous complaints will not normally be acted upon. An employee who raises an issue is not</w:t>
      </w:r>
      <w:r w:rsidR="00A05BC2">
        <w:rPr>
          <w:rFonts w:cs="Arial"/>
          <w:color w:val="000000"/>
          <w:lang w:eastAsia="en-GB"/>
        </w:rPr>
        <w:t xml:space="preserve"> </w:t>
      </w:r>
      <w:r w:rsidRPr="009F59C4">
        <w:rPr>
          <w:rFonts w:cs="Arial"/>
          <w:color w:val="000000"/>
          <w:lang w:eastAsia="en-GB"/>
        </w:rPr>
        <w:t>under an obligation to take further action. Equally, action may not be taken if they choose not to</w:t>
      </w:r>
      <w:r w:rsidR="00A05BC2">
        <w:rPr>
          <w:rFonts w:cs="Arial"/>
          <w:color w:val="000000"/>
          <w:lang w:eastAsia="en-GB"/>
        </w:rPr>
        <w:t xml:space="preserve"> </w:t>
      </w:r>
      <w:r w:rsidRPr="009F59C4">
        <w:rPr>
          <w:rFonts w:cs="Arial"/>
          <w:color w:val="000000"/>
          <w:lang w:eastAsia="en-GB"/>
        </w:rPr>
        <w:t>pursue a complaint (However, please see page 8 regarding malicious complaints).</w:t>
      </w:r>
    </w:p>
    <w:p w14:paraId="4A5A1784" w14:textId="77777777" w:rsidR="00A05BC2" w:rsidRPr="009F59C4" w:rsidRDefault="00A05BC2" w:rsidP="002A0CB9">
      <w:pPr>
        <w:autoSpaceDE w:val="0"/>
        <w:autoSpaceDN w:val="0"/>
        <w:adjustRightInd w:val="0"/>
        <w:ind w:left="-567" w:right="-999"/>
        <w:rPr>
          <w:rFonts w:cs="Arial"/>
          <w:color w:val="000000"/>
          <w:lang w:eastAsia="en-GB"/>
        </w:rPr>
      </w:pPr>
    </w:p>
    <w:p w14:paraId="7D450CD3"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lastRenderedPageBreak/>
        <w:t>It is recognised that on occasions it can be difficult for an employee who feels they are being</w:t>
      </w:r>
      <w:r w:rsidR="00A05BC2">
        <w:rPr>
          <w:rFonts w:cs="Arial"/>
          <w:color w:val="000000"/>
          <w:lang w:eastAsia="en-GB"/>
        </w:rPr>
        <w:t xml:space="preserve"> </w:t>
      </w:r>
      <w:r w:rsidRPr="009F59C4">
        <w:rPr>
          <w:rFonts w:cs="Arial"/>
          <w:color w:val="000000"/>
          <w:lang w:eastAsia="en-GB"/>
        </w:rPr>
        <w:t xml:space="preserve">subjected to unacceptable behaviour, to report this as they feel threatened. This will be </w:t>
      </w:r>
      <w:proofErr w:type="gramStart"/>
      <w:r w:rsidRPr="009F59C4">
        <w:rPr>
          <w:rFonts w:cs="Arial"/>
          <w:color w:val="000000"/>
          <w:lang w:eastAsia="en-GB"/>
        </w:rPr>
        <w:t>taken into</w:t>
      </w:r>
      <w:r w:rsidR="00A05BC2">
        <w:rPr>
          <w:rFonts w:cs="Arial"/>
          <w:color w:val="000000"/>
          <w:lang w:eastAsia="en-GB"/>
        </w:rPr>
        <w:t xml:space="preserve"> </w:t>
      </w:r>
      <w:r w:rsidRPr="009F59C4">
        <w:rPr>
          <w:rFonts w:cs="Arial"/>
          <w:color w:val="000000"/>
          <w:lang w:eastAsia="en-GB"/>
        </w:rPr>
        <w:t>account</w:t>
      </w:r>
      <w:proofErr w:type="gramEnd"/>
      <w:r w:rsidRPr="009F59C4">
        <w:rPr>
          <w:rFonts w:cs="Arial"/>
          <w:color w:val="000000"/>
          <w:lang w:eastAsia="en-GB"/>
        </w:rPr>
        <w:t xml:space="preserve"> when considering reports or when an employee is reluctant to report an incident.</w:t>
      </w:r>
    </w:p>
    <w:p w14:paraId="5D09EDBE" w14:textId="77777777" w:rsidR="00A05BC2" w:rsidRPr="009F59C4" w:rsidRDefault="00A05BC2" w:rsidP="002A0CB9">
      <w:pPr>
        <w:autoSpaceDE w:val="0"/>
        <w:autoSpaceDN w:val="0"/>
        <w:adjustRightInd w:val="0"/>
        <w:ind w:left="-567" w:right="-999"/>
        <w:rPr>
          <w:rFonts w:cs="Arial"/>
          <w:color w:val="000000"/>
          <w:lang w:eastAsia="en-GB"/>
        </w:rPr>
      </w:pPr>
    </w:p>
    <w:p w14:paraId="60F26BDC" w14:textId="77777777" w:rsidR="00110852" w:rsidRPr="00A05BC2" w:rsidRDefault="00110852" w:rsidP="002A0CB9">
      <w:pPr>
        <w:autoSpaceDE w:val="0"/>
        <w:autoSpaceDN w:val="0"/>
        <w:adjustRightInd w:val="0"/>
        <w:ind w:left="-567" w:right="-999"/>
        <w:rPr>
          <w:rFonts w:cs="Arial"/>
          <w:b/>
          <w:color w:val="000D10"/>
          <w:lang w:eastAsia="en-GB"/>
        </w:rPr>
      </w:pPr>
      <w:r w:rsidRPr="00A05BC2">
        <w:rPr>
          <w:rFonts w:cs="Arial"/>
          <w:b/>
          <w:color w:val="000D10"/>
          <w:lang w:eastAsia="en-GB"/>
        </w:rPr>
        <w:t>Stage 1: Informal discussion</w:t>
      </w:r>
    </w:p>
    <w:p w14:paraId="4F20CEF5"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Employees who feel that another colleague’s behaviour is unacceptable are encouraged to raise</w:t>
      </w:r>
      <w:r w:rsidR="00A05BC2">
        <w:rPr>
          <w:rFonts w:cs="Arial"/>
          <w:color w:val="000000"/>
          <w:lang w:eastAsia="en-GB"/>
        </w:rPr>
        <w:t xml:space="preserve"> </w:t>
      </w:r>
      <w:r w:rsidRPr="009F59C4">
        <w:rPr>
          <w:rFonts w:cs="Arial"/>
          <w:color w:val="000000"/>
          <w:lang w:eastAsia="en-GB"/>
        </w:rPr>
        <w:t>their concerns in a diplomatic but clear way with the individual whose behaviour is causing concern.</w:t>
      </w:r>
    </w:p>
    <w:p w14:paraId="38B06665" w14:textId="77777777" w:rsidR="00A05BC2" w:rsidRPr="009F59C4" w:rsidRDefault="00A05BC2" w:rsidP="002A0CB9">
      <w:pPr>
        <w:autoSpaceDE w:val="0"/>
        <w:autoSpaceDN w:val="0"/>
        <w:adjustRightInd w:val="0"/>
        <w:ind w:left="-567" w:right="-999"/>
        <w:rPr>
          <w:rFonts w:cs="Arial"/>
          <w:color w:val="000000"/>
          <w:lang w:eastAsia="en-GB"/>
        </w:rPr>
      </w:pPr>
    </w:p>
    <w:p w14:paraId="71C4491F" w14:textId="17ADD9DE"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In most cases informal action is likely to be </w:t>
      </w:r>
      <w:r w:rsidR="002E6143" w:rsidRPr="009F59C4">
        <w:rPr>
          <w:rFonts w:cs="Arial"/>
          <w:color w:val="000000"/>
          <w:lang w:eastAsia="en-GB"/>
        </w:rPr>
        <w:t>successful,</w:t>
      </w:r>
      <w:r w:rsidRPr="009F59C4">
        <w:rPr>
          <w:rFonts w:cs="Arial"/>
          <w:color w:val="000000"/>
          <w:lang w:eastAsia="en-GB"/>
        </w:rPr>
        <w:t xml:space="preserve"> but it needs to be taken at an early stage</w:t>
      </w:r>
      <w:r w:rsidR="00A05BC2">
        <w:rPr>
          <w:rFonts w:cs="Arial"/>
          <w:color w:val="000000"/>
          <w:lang w:eastAsia="en-GB"/>
        </w:rPr>
        <w:t xml:space="preserve"> </w:t>
      </w:r>
      <w:r w:rsidRPr="009F59C4">
        <w:rPr>
          <w:rFonts w:cs="Arial"/>
          <w:color w:val="000000"/>
          <w:lang w:eastAsia="en-GB"/>
        </w:rPr>
        <w:t xml:space="preserve">when both parties </w:t>
      </w:r>
      <w:r w:rsidR="002A0CB9" w:rsidRPr="009F59C4">
        <w:rPr>
          <w:rFonts w:cs="Arial"/>
          <w:color w:val="000000"/>
          <w:lang w:eastAsia="en-GB"/>
        </w:rPr>
        <w:t>can</w:t>
      </w:r>
      <w:r w:rsidRPr="009F59C4">
        <w:rPr>
          <w:rFonts w:cs="Arial"/>
          <w:color w:val="000000"/>
          <w:lang w:eastAsia="en-GB"/>
        </w:rPr>
        <w:t xml:space="preserve"> talk comfortably and openly with each other.</w:t>
      </w:r>
      <w:r w:rsidR="002A0CB9">
        <w:rPr>
          <w:rFonts w:cs="Arial"/>
          <w:color w:val="000000"/>
          <w:lang w:eastAsia="en-GB"/>
        </w:rPr>
        <w:t xml:space="preserve"> </w:t>
      </w:r>
      <w:r w:rsidRPr="009F59C4">
        <w:rPr>
          <w:rFonts w:cs="Arial"/>
          <w:color w:val="000000"/>
          <w:lang w:eastAsia="en-GB"/>
        </w:rPr>
        <w:t>If the behaviour continues, or the employee feels unable to follow this step, they have the</w:t>
      </w:r>
      <w:r w:rsidR="00A05BC2">
        <w:rPr>
          <w:rFonts w:cs="Arial"/>
          <w:color w:val="000000"/>
          <w:lang w:eastAsia="en-GB"/>
        </w:rPr>
        <w:t xml:space="preserve"> </w:t>
      </w:r>
      <w:r w:rsidRPr="009F59C4">
        <w:rPr>
          <w:rFonts w:cs="Arial"/>
          <w:color w:val="000000"/>
          <w:lang w:eastAsia="en-GB"/>
        </w:rPr>
        <w:t xml:space="preserve">option of contacting at any informal stage a </w:t>
      </w:r>
      <w:r w:rsidR="002A0CB9">
        <w:rPr>
          <w:rFonts w:cs="Arial"/>
          <w:color w:val="000000"/>
          <w:lang w:eastAsia="en-GB"/>
        </w:rPr>
        <w:t>manager o</w:t>
      </w:r>
      <w:r w:rsidRPr="009F59C4">
        <w:rPr>
          <w:rFonts w:cs="Arial"/>
          <w:color w:val="000000"/>
          <w:lang w:eastAsia="en-GB"/>
        </w:rPr>
        <w:t>r Trade Union (TU)</w:t>
      </w:r>
      <w:r w:rsidR="00A05BC2">
        <w:rPr>
          <w:rFonts w:cs="Arial"/>
          <w:color w:val="000000"/>
          <w:lang w:eastAsia="en-GB"/>
        </w:rPr>
        <w:t xml:space="preserve"> </w:t>
      </w:r>
      <w:r w:rsidRPr="009F59C4">
        <w:rPr>
          <w:rFonts w:cs="Arial"/>
          <w:color w:val="000000"/>
          <w:lang w:eastAsia="en-GB"/>
        </w:rPr>
        <w:t>representative for signposting/</w:t>
      </w:r>
      <w:r w:rsidR="002A0CB9" w:rsidRPr="009F59C4">
        <w:rPr>
          <w:rFonts w:cs="Arial"/>
          <w:color w:val="000000"/>
          <w:lang w:eastAsia="en-GB"/>
        </w:rPr>
        <w:t>support or</w:t>
      </w:r>
      <w:r w:rsidRPr="009F59C4">
        <w:rPr>
          <w:rFonts w:cs="Arial"/>
          <w:color w:val="000000"/>
          <w:lang w:eastAsia="en-GB"/>
        </w:rPr>
        <w:t xml:space="preserve"> should move to Stage 2.</w:t>
      </w:r>
    </w:p>
    <w:p w14:paraId="12361C9B" w14:textId="77777777" w:rsidR="00A05BC2" w:rsidRDefault="00A05BC2" w:rsidP="002A0CB9">
      <w:pPr>
        <w:autoSpaceDE w:val="0"/>
        <w:autoSpaceDN w:val="0"/>
        <w:adjustRightInd w:val="0"/>
        <w:ind w:left="-567" w:right="-999"/>
        <w:rPr>
          <w:rFonts w:cs="Arial"/>
          <w:color w:val="000D10"/>
          <w:lang w:eastAsia="en-GB"/>
        </w:rPr>
      </w:pPr>
    </w:p>
    <w:p w14:paraId="40F420FA" w14:textId="77777777" w:rsidR="00110852" w:rsidRPr="00A05BC2" w:rsidRDefault="00110852" w:rsidP="002A0CB9">
      <w:pPr>
        <w:autoSpaceDE w:val="0"/>
        <w:autoSpaceDN w:val="0"/>
        <w:adjustRightInd w:val="0"/>
        <w:ind w:left="-567" w:right="-999"/>
        <w:rPr>
          <w:rFonts w:cs="Arial"/>
          <w:b/>
          <w:color w:val="000D10"/>
          <w:lang w:eastAsia="en-GB"/>
        </w:rPr>
      </w:pPr>
      <w:r w:rsidRPr="00A05BC2">
        <w:rPr>
          <w:rFonts w:cs="Arial"/>
          <w:b/>
          <w:color w:val="000D10"/>
          <w:lang w:eastAsia="en-GB"/>
        </w:rPr>
        <w:t>Stage 2:</w:t>
      </w:r>
    </w:p>
    <w:p w14:paraId="70A1F946" w14:textId="77777777" w:rsidR="00110852" w:rsidRPr="009F59C4" w:rsidRDefault="00A05BC2" w:rsidP="002A0CB9">
      <w:pPr>
        <w:autoSpaceDE w:val="0"/>
        <w:autoSpaceDN w:val="0"/>
        <w:adjustRightInd w:val="0"/>
        <w:ind w:left="-567" w:right="-999"/>
        <w:rPr>
          <w:rFonts w:cs="Arial"/>
          <w:color w:val="000D10"/>
          <w:lang w:eastAsia="en-GB"/>
        </w:rPr>
      </w:pPr>
      <w:r>
        <w:rPr>
          <w:rFonts w:cs="Arial"/>
          <w:color w:val="000D10"/>
          <w:lang w:eastAsia="en-GB"/>
        </w:rPr>
        <w:t>Senior Manager</w:t>
      </w:r>
      <w:r w:rsidR="00110852" w:rsidRPr="009F59C4">
        <w:rPr>
          <w:rFonts w:cs="Arial"/>
          <w:color w:val="000D10"/>
          <w:lang w:eastAsia="en-GB"/>
        </w:rPr>
        <w:t xml:space="preserve"> (Informal stage)</w:t>
      </w:r>
    </w:p>
    <w:p w14:paraId="10E4E632" w14:textId="38AA0FB6"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The employee should raise the matter in writing with the </w:t>
      </w:r>
      <w:r w:rsidR="0041487D">
        <w:rPr>
          <w:rFonts w:cs="Arial"/>
          <w:color w:val="000000"/>
          <w:lang w:eastAsia="en-GB"/>
        </w:rPr>
        <w:t xml:space="preserve">appropriate Senior Manager </w:t>
      </w:r>
      <w:r w:rsidRPr="009F59C4">
        <w:rPr>
          <w:rFonts w:cs="Arial"/>
          <w:color w:val="000000"/>
          <w:lang w:eastAsia="en-GB"/>
        </w:rPr>
        <w:t>(or if</w:t>
      </w:r>
      <w:r w:rsidR="00A05BC2">
        <w:rPr>
          <w:rFonts w:cs="Arial"/>
          <w:color w:val="000000"/>
          <w:lang w:eastAsia="en-GB"/>
        </w:rPr>
        <w:t xml:space="preserve"> </w:t>
      </w:r>
      <w:r w:rsidRPr="009F59C4">
        <w:rPr>
          <w:rFonts w:cs="Arial"/>
          <w:color w:val="000000"/>
          <w:lang w:eastAsia="en-GB"/>
        </w:rPr>
        <w:t>they are the cause of the complaint, the</w:t>
      </w:r>
      <w:r w:rsidR="0041487D">
        <w:rPr>
          <w:rFonts w:cs="Arial"/>
          <w:color w:val="000000"/>
          <w:lang w:eastAsia="en-GB"/>
        </w:rPr>
        <w:t xml:space="preserve"> Town Clerk</w:t>
      </w:r>
      <w:r w:rsidRPr="009F59C4">
        <w:rPr>
          <w:rFonts w:cs="Arial"/>
          <w:color w:val="000000"/>
          <w:lang w:eastAsia="en-GB"/>
        </w:rPr>
        <w:t xml:space="preserve">). The </w:t>
      </w:r>
      <w:r w:rsidR="00A05BC2">
        <w:rPr>
          <w:rFonts w:cs="Arial"/>
          <w:color w:val="000000"/>
          <w:lang w:eastAsia="en-GB"/>
        </w:rPr>
        <w:t xml:space="preserve">Senior </w:t>
      </w:r>
      <w:r w:rsidRPr="009F59C4">
        <w:rPr>
          <w:rFonts w:cs="Arial"/>
          <w:color w:val="000000"/>
          <w:lang w:eastAsia="en-GB"/>
        </w:rPr>
        <w:t>Manager will be expected to meet with both parties as soon as possible.</w:t>
      </w:r>
    </w:p>
    <w:p w14:paraId="385FD811" w14:textId="77777777" w:rsidR="00A05BC2" w:rsidRPr="009F59C4" w:rsidRDefault="00A05BC2" w:rsidP="002A0CB9">
      <w:pPr>
        <w:autoSpaceDE w:val="0"/>
        <w:autoSpaceDN w:val="0"/>
        <w:adjustRightInd w:val="0"/>
        <w:ind w:left="-567" w:right="-999"/>
        <w:rPr>
          <w:rFonts w:cs="Arial"/>
          <w:color w:val="000000"/>
          <w:lang w:eastAsia="en-GB"/>
        </w:rPr>
      </w:pPr>
    </w:p>
    <w:p w14:paraId="151E3BE8" w14:textId="481D3AA6"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Initially this will be a separate meeting with each party so that the </w:t>
      </w:r>
      <w:r w:rsidR="00A05BC2">
        <w:rPr>
          <w:rFonts w:cs="Arial"/>
          <w:color w:val="000000"/>
          <w:lang w:eastAsia="en-GB"/>
        </w:rPr>
        <w:t>senior Manager</w:t>
      </w:r>
      <w:r w:rsidRPr="009F59C4">
        <w:rPr>
          <w:rFonts w:cs="Arial"/>
          <w:color w:val="000000"/>
          <w:lang w:eastAsia="en-GB"/>
        </w:rPr>
        <w:t xml:space="preserve"> can understand the complaint. The </w:t>
      </w:r>
      <w:r w:rsidR="00A05BC2">
        <w:rPr>
          <w:rFonts w:cs="Arial"/>
          <w:color w:val="000000"/>
          <w:lang w:eastAsia="en-GB"/>
        </w:rPr>
        <w:t>Senior Manager</w:t>
      </w:r>
      <w:r w:rsidRPr="009F59C4">
        <w:rPr>
          <w:rFonts w:cs="Arial"/>
          <w:color w:val="000000"/>
          <w:lang w:eastAsia="en-GB"/>
        </w:rPr>
        <w:t xml:space="preserve"> will then try to</w:t>
      </w:r>
      <w:r w:rsidR="00A05BC2">
        <w:rPr>
          <w:rFonts w:cs="Arial"/>
          <w:color w:val="000000"/>
          <w:lang w:eastAsia="en-GB"/>
        </w:rPr>
        <w:t xml:space="preserve"> </w:t>
      </w:r>
      <w:r w:rsidRPr="009F59C4">
        <w:rPr>
          <w:rFonts w:cs="Arial"/>
          <w:color w:val="000000"/>
          <w:lang w:eastAsia="en-GB"/>
        </w:rPr>
        <w:t>hold a joint meeting to achieve an end to the unacceptable behaviour.</w:t>
      </w:r>
      <w:r w:rsidR="00A05BC2">
        <w:rPr>
          <w:rFonts w:cs="Arial"/>
          <w:color w:val="000000"/>
          <w:lang w:eastAsia="en-GB"/>
        </w:rPr>
        <w:t xml:space="preserve"> </w:t>
      </w:r>
      <w:r w:rsidRPr="009F59C4">
        <w:rPr>
          <w:rFonts w:cs="Arial"/>
          <w:color w:val="000000"/>
          <w:lang w:eastAsia="en-GB"/>
        </w:rPr>
        <w:t xml:space="preserve">If either party wishes to be </w:t>
      </w:r>
      <w:r w:rsidR="00A05BC2">
        <w:rPr>
          <w:rFonts w:cs="Arial"/>
          <w:color w:val="000000"/>
          <w:lang w:eastAsia="en-GB"/>
        </w:rPr>
        <w:t>a</w:t>
      </w:r>
      <w:r w:rsidRPr="009F59C4">
        <w:rPr>
          <w:rFonts w:cs="Arial"/>
          <w:color w:val="000000"/>
          <w:lang w:eastAsia="en-GB"/>
        </w:rPr>
        <w:t>ccompanied by a Trade Union representative/colleague, this should be</w:t>
      </w:r>
      <w:r w:rsidR="002A0CB9">
        <w:rPr>
          <w:rFonts w:cs="Arial"/>
          <w:color w:val="000000"/>
          <w:lang w:eastAsia="en-GB"/>
        </w:rPr>
        <w:t xml:space="preserve"> </w:t>
      </w:r>
      <w:r w:rsidRPr="009F59C4">
        <w:rPr>
          <w:rFonts w:cs="Arial"/>
          <w:color w:val="000000"/>
          <w:lang w:eastAsia="en-GB"/>
        </w:rPr>
        <w:t>allowed. Mediation may be used as a solution to the situation.</w:t>
      </w:r>
      <w:r w:rsidR="00A05BC2">
        <w:rPr>
          <w:rFonts w:cs="Arial"/>
          <w:color w:val="000000"/>
          <w:lang w:eastAsia="en-GB"/>
        </w:rPr>
        <w:t xml:space="preserve"> </w:t>
      </w:r>
      <w:r w:rsidRPr="009F59C4">
        <w:rPr>
          <w:rFonts w:cs="Arial"/>
          <w:color w:val="000000"/>
          <w:lang w:eastAsia="en-GB"/>
        </w:rPr>
        <w:t>If the behaviour continues, or the employee feels unable to follow this step, they should move to the</w:t>
      </w:r>
      <w:r w:rsidR="002A0CB9">
        <w:rPr>
          <w:rFonts w:cs="Arial"/>
          <w:color w:val="000000"/>
          <w:lang w:eastAsia="en-GB"/>
        </w:rPr>
        <w:t xml:space="preserve"> </w:t>
      </w:r>
      <w:r w:rsidRPr="009F59C4">
        <w:rPr>
          <w:rFonts w:cs="Arial"/>
          <w:color w:val="000000"/>
          <w:lang w:eastAsia="en-GB"/>
        </w:rPr>
        <w:t xml:space="preserve">formal complaints procedure at Stage </w:t>
      </w:r>
      <w:r w:rsidR="00A05BC2">
        <w:rPr>
          <w:rFonts w:cs="Arial"/>
          <w:color w:val="000000"/>
          <w:lang w:eastAsia="en-GB"/>
        </w:rPr>
        <w:t>3</w:t>
      </w:r>
      <w:r w:rsidRPr="009F59C4">
        <w:rPr>
          <w:rFonts w:cs="Arial"/>
          <w:color w:val="000000"/>
          <w:lang w:eastAsia="en-GB"/>
        </w:rPr>
        <w:t>.</w:t>
      </w:r>
    </w:p>
    <w:p w14:paraId="43ED01E2" w14:textId="77777777" w:rsidR="00A05BC2" w:rsidRPr="009F59C4" w:rsidRDefault="00A05BC2" w:rsidP="002A0CB9">
      <w:pPr>
        <w:autoSpaceDE w:val="0"/>
        <w:autoSpaceDN w:val="0"/>
        <w:adjustRightInd w:val="0"/>
        <w:ind w:left="-567" w:right="-999"/>
        <w:rPr>
          <w:rFonts w:cs="Arial"/>
          <w:color w:val="000000"/>
          <w:lang w:eastAsia="en-GB"/>
        </w:rPr>
      </w:pPr>
    </w:p>
    <w:p w14:paraId="766E0354" w14:textId="77777777" w:rsidR="00110852" w:rsidRPr="00A05BC2" w:rsidRDefault="00110852" w:rsidP="002A0CB9">
      <w:pPr>
        <w:autoSpaceDE w:val="0"/>
        <w:autoSpaceDN w:val="0"/>
        <w:adjustRightInd w:val="0"/>
        <w:ind w:left="-567" w:right="-999"/>
        <w:rPr>
          <w:rFonts w:cs="Arial"/>
          <w:b/>
          <w:color w:val="000D10"/>
          <w:lang w:eastAsia="en-GB"/>
        </w:rPr>
      </w:pPr>
      <w:r w:rsidRPr="00A05BC2">
        <w:rPr>
          <w:rFonts w:cs="Arial"/>
          <w:b/>
          <w:color w:val="000D10"/>
          <w:lang w:eastAsia="en-GB"/>
        </w:rPr>
        <w:t xml:space="preserve">Stage </w:t>
      </w:r>
      <w:r w:rsidR="00A05BC2" w:rsidRPr="00A05BC2">
        <w:rPr>
          <w:rFonts w:cs="Arial"/>
          <w:b/>
          <w:color w:val="000D10"/>
          <w:lang w:eastAsia="en-GB"/>
        </w:rPr>
        <w:t>3</w:t>
      </w:r>
      <w:r w:rsidRPr="00A05BC2">
        <w:rPr>
          <w:rFonts w:cs="Arial"/>
          <w:b/>
          <w:color w:val="000D10"/>
          <w:lang w:eastAsia="en-GB"/>
        </w:rPr>
        <w:t>:</w:t>
      </w:r>
    </w:p>
    <w:p w14:paraId="7582B19C" w14:textId="77777777" w:rsidR="00110852" w:rsidRPr="009F59C4" w:rsidRDefault="00110852" w:rsidP="002A0CB9">
      <w:pPr>
        <w:autoSpaceDE w:val="0"/>
        <w:autoSpaceDN w:val="0"/>
        <w:adjustRightInd w:val="0"/>
        <w:ind w:left="-567" w:right="-999"/>
        <w:rPr>
          <w:rFonts w:cs="Arial"/>
          <w:color w:val="000D10"/>
          <w:lang w:eastAsia="en-GB"/>
        </w:rPr>
      </w:pPr>
      <w:r w:rsidRPr="009F59C4">
        <w:rPr>
          <w:rFonts w:cs="Arial"/>
          <w:color w:val="000D10"/>
          <w:lang w:eastAsia="en-GB"/>
        </w:rPr>
        <w:t>Formal complaints procedure</w:t>
      </w:r>
    </w:p>
    <w:p w14:paraId="31E4B6DE"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Before making a formal complaint there is an expectation that the employee will have attempted to</w:t>
      </w:r>
      <w:r w:rsidR="00A05BC2">
        <w:rPr>
          <w:rFonts w:cs="Arial"/>
          <w:color w:val="000000"/>
          <w:lang w:eastAsia="en-GB"/>
        </w:rPr>
        <w:t xml:space="preserve"> </w:t>
      </w:r>
      <w:r w:rsidRPr="009F59C4">
        <w:rPr>
          <w:rFonts w:cs="Arial"/>
          <w:color w:val="000000"/>
          <w:lang w:eastAsia="en-GB"/>
        </w:rPr>
        <w:t xml:space="preserve">use stages one </w:t>
      </w:r>
      <w:r w:rsidR="00A05BC2">
        <w:rPr>
          <w:rFonts w:cs="Arial"/>
          <w:color w:val="000000"/>
          <w:lang w:eastAsia="en-GB"/>
        </w:rPr>
        <w:t>and two</w:t>
      </w:r>
      <w:r w:rsidRPr="009F59C4">
        <w:rPr>
          <w:rFonts w:cs="Arial"/>
          <w:color w:val="000000"/>
          <w:lang w:eastAsia="en-GB"/>
        </w:rPr>
        <w:t>. However, in exceptional cases, where the severity of the circumstances</w:t>
      </w:r>
      <w:r w:rsidR="00A05BC2">
        <w:rPr>
          <w:rFonts w:cs="Arial"/>
          <w:color w:val="000000"/>
          <w:lang w:eastAsia="en-GB"/>
        </w:rPr>
        <w:t xml:space="preserve"> </w:t>
      </w:r>
      <w:r w:rsidRPr="009F59C4">
        <w:rPr>
          <w:rFonts w:cs="Arial"/>
          <w:color w:val="000000"/>
          <w:lang w:eastAsia="en-GB"/>
        </w:rPr>
        <w:t>warrants such an approach the employee may move straight to this stage.</w:t>
      </w:r>
    </w:p>
    <w:p w14:paraId="2E482C9B" w14:textId="77777777" w:rsidR="00A05BC2" w:rsidRPr="009F59C4" w:rsidRDefault="00A05BC2" w:rsidP="002A0CB9">
      <w:pPr>
        <w:autoSpaceDE w:val="0"/>
        <w:autoSpaceDN w:val="0"/>
        <w:adjustRightInd w:val="0"/>
        <w:ind w:left="-567" w:right="-999"/>
        <w:rPr>
          <w:rFonts w:cs="Arial"/>
          <w:color w:val="000000"/>
          <w:lang w:eastAsia="en-GB"/>
        </w:rPr>
      </w:pPr>
    </w:p>
    <w:p w14:paraId="0291A187" w14:textId="72CD522B"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The employee should formally report the complaint in writing to the </w:t>
      </w:r>
      <w:r w:rsidR="00A05BC2">
        <w:rPr>
          <w:rFonts w:cs="Arial"/>
          <w:color w:val="000000"/>
          <w:lang w:eastAsia="en-GB"/>
        </w:rPr>
        <w:t>Town Clerk</w:t>
      </w:r>
      <w:r w:rsidRPr="009F59C4">
        <w:rPr>
          <w:rFonts w:cs="Arial"/>
          <w:color w:val="000000"/>
          <w:lang w:eastAsia="en-GB"/>
        </w:rPr>
        <w:t xml:space="preserve"> who</w:t>
      </w:r>
      <w:r w:rsidR="002A0CB9">
        <w:rPr>
          <w:rFonts w:cs="Arial"/>
          <w:color w:val="000000"/>
          <w:lang w:eastAsia="en-GB"/>
        </w:rPr>
        <w:t xml:space="preserve"> </w:t>
      </w:r>
      <w:r w:rsidRPr="009F59C4">
        <w:rPr>
          <w:rFonts w:cs="Arial"/>
          <w:color w:val="000000"/>
          <w:lang w:eastAsia="en-GB"/>
        </w:rPr>
        <w:t>will then arrange for the matter to be investigated, as soon as practicable. A complaint may also be</w:t>
      </w:r>
      <w:r w:rsidR="005427EB">
        <w:rPr>
          <w:rFonts w:cs="Arial"/>
          <w:color w:val="000000"/>
          <w:lang w:eastAsia="en-GB"/>
        </w:rPr>
        <w:t xml:space="preserve"> </w:t>
      </w:r>
      <w:r w:rsidRPr="009F59C4">
        <w:rPr>
          <w:rFonts w:cs="Arial"/>
          <w:color w:val="000000"/>
          <w:lang w:eastAsia="en-GB"/>
        </w:rPr>
        <w:t xml:space="preserve">made to </w:t>
      </w:r>
      <w:r w:rsidR="005427EB">
        <w:rPr>
          <w:rFonts w:cs="Arial"/>
          <w:color w:val="000000"/>
          <w:lang w:eastAsia="en-GB"/>
        </w:rPr>
        <w:t>the Town Clerk</w:t>
      </w:r>
      <w:r w:rsidRPr="009F59C4">
        <w:rPr>
          <w:rFonts w:cs="Arial"/>
          <w:color w:val="000000"/>
          <w:lang w:eastAsia="en-GB"/>
        </w:rPr>
        <w:t xml:space="preserve"> via a trade union representative.</w:t>
      </w:r>
      <w:r w:rsidR="002A0CB9">
        <w:rPr>
          <w:rFonts w:cs="Arial"/>
          <w:color w:val="000000"/>
          <w:lang w:eastAsia="en-GB"/>
        </w:rPr>
        <w:t xml:space="preserve"> </w:t>
      </w:r>
      <w:r w:rsidR="005427EB">
        <w:rPr>
          <w:rFonts w:cs="Arial"/>
          <w:color w:val="000000"/>
          <w:lang w:eastAsia="en-GB"/>
        </w:rPr>
        <w:t>The Town Clerk</w:t>
      </w:r>
      <w:r w:rsidRPr="009F59C4">
        <w:rPr>
          <w:rFonts w:cs="Arial"/>
          <w:color w:val="000000"/>
          <w:lang w:eastAsia="en-GB"/>
        </w:rPr>
        <w:t xml:space="preserve"> will arrange for all parties (including witnesses) to be interviewed</w:t>
      </w:r>
      <w:r w:rsidR="002A0CB9">
        <w:rPr>
          <w:rFonts w:cs="Arial"/>
          <w:color w:val="000000"/>
          <w:lang w:eastAsia="en-GB"/>
        </w:rPr>
        <w:t xml:space="preserve"> </w:t>
      </w:r>
      <w:r w:rsidRPr="009F59C4">
        <w:rPr>
          <w:rFonts w:cs="Arial"/>
          <w:color w:val="000000"/>
          <w:lang w:eastAsia="en-GB"/>
        </w:rPr>
        <w:t>separately. Each party will be entitled to be interviewed with a Trade Union representative or work</w:t>
      </w:r>
      <w:r w:rsidR="005427EB">
        <w:rPr>
          <w:rFonts w:cs="Arial"/>
          <w:color w:val="000000"/>
          <w:lang w:eastAsia="en-GB"/>
        </w:rPr>
        <w:t xml:space="preserve"> </w:t>
      </w:r>
      <w:r w:rsidRPr="009F59C4">
        <w:rPr>
          <w:rFonts w:cs="Arial"/>
          <w:color w:val="000000"/>
          <w:lang w:eastAsia="en-GB"/>
        </w:rPr>
        <w:t>colleague present (in exceptional circumstances, a representative, such as a friend, may be allowed).</w:t>
      </w:r>
    </w:p>
    <w:p w14:paraId="27EE5890" w14:textId="77777777" w:rsidR="005427EB" w:rsidRPr="009F59C4" w:rsidRDefault="005427EB" w:rsidP="002A0CB9">
      <w:pPr>
        <w:autoSpaceDE w:val="0"/>
        <w:autoSpaceDN w:val="0"/>
        <w:adjustRightInd w:val="0"/>
        <w:ind w:left="-567" w:right="-999"/>
        <w:rPr>
          <w:rFonts w:cs="Arial"/>
          <w:color w:val="000000"/>
          <w:lang w:eastAsia="en-GB"/>
        </w:rPr>
      </w:pPr>
    </w:p>
    <w:p w14:paraId="7DC85FB5"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Notes will be taken during the interviews to ensure that an accurate record is available. A copy of the</w:t>
      </w:r>
      <w:r w:rsidR="005427EB">
        <w:rPr>
          <w:rFonts w:cs="Arial"/>
          <w:color w:val="000000"/>
          <w:lang w:eastAsia="en-GB"/>
        </w:rPr>
        <w:t xml:space="preserve"> </w:t>
      </w:r>
      <w:r w:rsidRPr="009F59C4">
        <w:rPr>
          <w:rFonts w:cs="Arial"/>
          <w:color w:val="000000"/>
          <w:lang w:eastAsia="en-GB"/>
        </w:rPr>
        <w:t>notes will be given to the interviewees for them to sign as an accurate statement of what they have</w:t>
      </w:r>
      <w:r w:rsidR="005427EB">
        <w:rPr>
          <w:rFonts w:cs="Arial"/>
          <w:color w:val="000000"/>
          <w:lang w:eastAsia="en-GB"/>
        </w:rPr>
        <w:t xml:space="preserve"> </w:t>
      </w:r>
      <w:r w:rsidRPr="009F59C4">
        <w:rPr>
          <w:rFonts w:cs="Arial"/>
          <w:color w:val="000000"/>
          <w:lang w:eastAsia="en-GB"/>
        </w:rPr>
        <w:t>said.</w:t>
      </w:r>
    </w:p>
    <w:p w14:paraId="0B0C99F8" w14:textId="77777777" w:rsidR="005427EB" w:rsidRPr="009F59C4" w:rsidRDefault="005427EB" w:rsidP="002A0CB9">
      <w:pPr>
        <w:autoSpaceDE w:val="0"/>
        <w:autoSpaceDN w:val="0"/>
        <w:adjustRightInd w:val="0"/>
        <w:ind w:left="-567" w:right="-999"/>
        <w:rPr>
          <w:rFonts w:cs="Arial"/>
          <w:color w:val="000000"/>
          <w:lang w:eastAsia="en-GB"/>
        </w:rPr>
      </w:pPr>
    </w:p>
    <w:p w14:paraId="7D7B7244"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All complaints will be investigated in a sympathetic, sensitive, timely and confidential manner.</w:t>
      </w:r>
      <w:r w:rsidR="005427EB">
        <w:rPr>
          <w:rFonts w:cs="Arial"/>
          <w:color w:val="000000"/>
          <w:lang w:eastAsia="en-GB"/>
        </w:rPr>
        <w:t xml:space="preserve"> </w:t>
      </w:r>
      <w:r w:rsidRPr="009F59C4">
        <w:rPr>
          <w:rFonts w:cs="Arial"/>
          <w:color w:val="000000"/>
          <w:lang w:eastAsia="en-GB"/>
        </w:rPr>
        <w:t>Confidentiality will be maintained in so far as is consistent with progressing the investigation of a</w:t>
      </w:r>
      <w:r w:rsidR="005427EB">
        <w:rPr>
          <w:rFonts w:cs="Arial"/>
          <w:color w:val="000000"/>
          <w:lang w:eastAsia="en-GB"/>
        </w:rPr>
        <w:t xml:space="preserve"> </w:t>
      </w:r>
      <w:r w:rsidRPr="009F59C4">
        <w:rPr>
          <w:rFonts w:cs="Arial"/>
          <w:color w:val="000000"/>
          <w:lang w:eastAsia="en-GB"/>
        </w:rPr>
        <w:t>complaint. Employees will receive a fair and impartial hearing. All parties will be updated on progress</w:t>
      </w:r>
      <w:r w:rsidR="005427EB">
        <w:rPr>
          <w:rFonts w:cs="Arial"/>
          <w:color w:val="000000"/>
          <w:lang w:eastAsia="en-GB"/>
        </w:rPr>
        <w:t xml:space="preserve"> </w:t>
      </w:r>
      <w:r w:rsidRPr="009F59C4">
        <w:rPr>
          <w:rFonts w:cs="Arial"/>
          <w:color w:val="000000"/>
          <w:lang w:eastAsia="en-GB"/>
        </w:rPr>
        <w:t>on a regular basis.</w:t>
      </w:r>
    </w:p>
    <w:p w14:paraId="03DB9D3B" w14:textId="77777777" w:rsidR="005427EB" w:rsidRPr="009F59C4" w:rsidRDefault="005427EB" w:rsidP="002A0CB9">
      <w:pPr>
        <w:autoSpaceDE w:val="0"/>
        <w:autoSpaceDN w:val="0"/>
        <w:adjustRightInd w:val="0"/>
        <w:ind w:left="-567" w:right="-999"/>
        <w:rPr>
          <w:rFonts w:cs="Arial"/>
          <w:color w:val="000000"/>
          <w:lang w:eastAsia="en-GB"/>
        </w:rPr>
      </w:pPr>
    </w:p>
    <w:p w14:paraId="1B2BA419"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 xml:space="preserve">The </w:t>
      </w:r>
      <w:r w:rsidR="005427EB">
        <w:rPr>
          <w:rFonts w:cs="Arial"/>
          <w:color w:val="000000"/>
          <w:lang w:eastAsia="en-GB"/>
        </w:rPr>
        <w:t xml:space="preserve">Town Clerk </w:t>
      </w:r>
      <w:r w:rsidRPr="009F59C4">
        <w:rPr>
          <w:rFonts w:cs="Arial"/>
          <w:color w:val="000000"/>
          <w:lang w:eastAsia="en-GB"/>
        </w:rPr>
        <w:t>will consider the findings from the investigation and determine if there is a case to be answered.</w:t>
      </w:r>
      <w:r w:rsidR="005427EB">
        <w:rPr>
          <w:rFonts w:cs="Arial"/>
          <w:color w:val="000000"/>
          <w:lang w:eastAsia="en-GB"/>
        </w:rPr>
        <w:t xml:space="preserve"> </w:t>
      </w:r>
      <w:r w:rsidRPr="009F59C4">
        <w:rPr>
          <w:rFonts w:cs="Arial"/>
          <w:color w:val="000000"/>
          <w:lang w:eastAsia="en-GB"/>
        </w:rPr>
        <w:t>If the investigation reveals that the complaint is upheld, prompt action designed to stop the</w:t>
      </w:r>
      <w:r w:rsidR="005427EB">
        <w:rPr>
          <w:rFonts w:cs="Arial"/>
          <w:color w:val="000000"/>
          <w:lang w:eastAsia="en-GB"/>
        </w:rPr>
        <w:t xml:space="preserve"> </w:t>
      </w:r>
      <w:r w:rsidRPr="009F59C4">
        <w:rPr>
          <w:rFonts w:cs="Arial"/>
          <w:color w:val="000000"/>
          <w:lang w:eastAsia="en-GB"/>
        </w:rPr>
        <w:t>unacceptable behaviour immediately and prevent its recurrence will be taken. This may include</w:t>
      </w:r>
      <w:r w:rsidR="005427EB">
        <w:rPr>
          <w:rFonts w:cs="Arial"/>
          <w:color w:val="000000"/>
          <w:lang w:eastAsia="en-GB"/>
        </w:rPr>
        <w:t xml:space="preserve"> </w:t>
      </w:r>
      <w:r w:rsidRPr="009F59C4">
        <w:rPr>
          <w:rFonts w:cs="Arial"/>
          <w:color w:val="000000"/>
          <w:lang w:eastAsia="en-GB"/>
        </w:rPr>
        <w:t>action under the Disciplinary Procedure.</w:t>
      </w:r>
    </w:p>
    <w:p w14:paraId="74430761" w14:textId="77777777" w:rsidR="005427EB" w:rsidRPr="009F59C4" w:rsidRDefault="005427EB" w:rsidP="002A0CB9">
      <w:pPr>
        <w:autoSpaceDE w:val="0"/>
        <w:autoSpaceDN w:val="0"/>
        <w:adjustRightInd w:val="0"/>
        <w:ind w:left="-567" w:right="-999"/>
        <w:rPr>
          <w:rFonts w:cs="Arial"/>
          <w:color w:val="000000"/>
          <w:lang w:eastAsia="en-GB"/>
        </w:rPr>
      </w:pPr>
    </w:p>
    <w:p w14:paraId="4A7F0C33" w14:textId="71DD7A1D"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If the conclusion is that there is no case to answer, the complainant will be informed and will have</w:t>
      </w:r>
      <w:r w:rsidR="005427EB">
        <w:rPr>
          <w:rFonts w:cs="Arial"/>
          <w:color w:val="000000"/>
          <w:lang w:eastAsia="en-GB"/>
        </w:rPr>
        <w:t xml:space="preserve"> </w:t>
      </w:r>
      <w:r w:rsidRPr="009F59C4">
        <w:rPr>
          <w:rFonts w:cs="Arial"/>
          <w:color w:val="000000"/>
          <w:lang w:eastAsia="en-GB"/>
        </w:rPr>
        <w:t xml:space="preserve">the right to appeal against the decision. This will be heard by </w:t>
      </w:r>
      <w:r w:rsidR="002A0CB9">
        <w:rPr>
          <w:rFonts w:cs="Arial"/>
          <w:color w:val="000000"/>
          <w:lang w:eastAsia="en-GB"/>
        </w:rPr>
        <w:t xml:space="preserve">the HR Committee </w:t>
      </w:r>
      <w:r w:rsidRPr="009F59C4">
        <w:rPr>
          <w:rFonts w:cs="Arial"/>
          <w:color w:val="000000"/>
          <w:lang w:eastAsia="en-GB"/>
        </w:rPr>
        <w:t>and the outcome will</w:t>
      </w:r>
      <w:r w:rsidR="005427EB">
        <w:rPr>
          <w:rFonts w:cs="Arial"/>
          <w:color w:val="000000"/>
          <w:lang w:eastAsia="en-GB"/>
        </w:rPr>
        <w:t xml:space="preserve"> </w:t>
      </w:r>
      <w:r w:rsidRPr="009F59C4">
        <w:rPr>
          <w:rFonts w:cs="Arial"/>
          <w:color w:val="000000"/>
          <w:lang w:eastAsia="en-GB"/>
        </w:rPr>
        <w:t>conclude the internal process.</w:t>
      </w:r>
    </w:p>
    <w:p w14:paraId="0703D307" w14:textId="77777777" w:rsidR="005427EB" w:rsidRPr="009F59C4" w:rsidRDefault="005427EB" w:rsidP="002A0CB9">
      <w:pPr>
        <w:autoSpaceDE w:val="0"/>
        <w:autoSpaceDN w:val="0"/>
        <w:adjustRightInd w:val="0"/>
        <w:ind w:left="-567" w:right="-999"/>
        <w:rPr>
          <w:rFonts w:cs="Arial"/>
          <w:color w:val="000000"/>
          <w:lang w:eastAsia="en-GB"/>
        </w:rPr>
      </w:pPr>
    </w:p>
    <w:p w14:paraId="38C3667F"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Employees shall be protected from intimidation, victimisation or discrimination for making a</w:t>
      </w:r>
      <w:r w:rsidR="005427EB">
        <w:rPr>
          <w:rFonts w:cs="Arial"/>
          <w:color w:val="000000"/>
          <w:lang w:eastAsia="en-GB"/>
        </w:rPr>
        <w:t xml:space="preserve"> </w:t>
      </w:r>
      <w:r w:rsidRPr="009F59C4">
        <w:rPr>
          <w:rFonts w:cs="Arial"/>
          <w:color w:val="000000"/>
          <w:lang w:eastAsia="en-GB"/>
        </w:rPr>
        <w:t>complaint under the Equality Act 2010. Retaliation against an employee is unacceptable and may</w:t>
      </w:r>
      <w:r w:rsidR="005427EB">
        <w:rPr>
          <w:rFonts w:cs="Arial"/>
          <w:color w:val="000000"/>
          <w:lang w:eastAsia="en-GB"/>
        </w:rPr>
        <w:t xml:space="preserve"> </w:t>
      </w:r>
      <w:r w:rsidRPr="009F59C4">
        <w:rPr>
          <w:rFonts w:cs="Arial"/>
          <w:color w:val="000000"/>
          <w:lang w:eastAsia="en-GB"/>
        </w:rPr>
        <w:t>be a disciplinary matter. Please also see the Whistle blowing Policy and the Public Concern at Work</w:t>
      </w:r>
      <w:r w:rsidR="005427EB">
        <w:rPr>
          <w:rFonts w:cs="Arial"/>
          <w:color w:val="000000"/>
          <w:lang w:eastAsia="en-GB"/>
        </w:rPr>
        <w:t xml:space="preserve"> </w:t>
      </w:r>
      <w:r w:rsidRPr="009F59C4">
        <w:rPr>
          <w:rFonts w:cs="Arial"/>
          <w:color w:val="000000"/>
          <w:lang w:eastAsia="en-GB"/>
        </w:rPr>
        <w:t>website for further support.</w:t>
      </w:r>
    </w:p>
    <w:p w14:paraId="3B3FDD65" w14:textId="77777777" w:rsidR="005427EB" w:rsidRPr="009F59C4" w:rsidRDefault="005427EB" w:rsidP="002A0CB9">
      <w:pPr>
        <w:autoSpaceDE w:val="0"/>
        <w:autoSpaceDN w:val="0"/>
        <w:adjustRightInd w:val="0"/>
        <w:ind w:left="-567" w:right="-999"/>
        <w:rPr>
          <w:rFonts w:cs="Arial"/>
          <w:color w:val="000000"/>
          <w:lang w:eastAsia="en-GB"/>
        </w:rPr>
      </w:pPr>
    </w:p>
    <w:p w14:paraId="1C1D3B91" w14:textId="3BAAB4D9"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The making of a malicious and unfounded complaint against a colleague is also unacceptable and</w:t>
      </w:r>
      <w:r w:rsidR="005427EB">
        <w:rPr>
          <w:rFonts w:cs="Arial"/>
          <w:color w:val="000000"/>
          <w:lang w:eastAsia="en-GB"/>
        </w:rPr>
        <w:t xml:space="preserve"> </w:t>
      </w:r>
      <w:r w:rsidRPr="009F59C4">
        <w:rPr>
          <w:rFonts w:cs="Arial"/>
          <w:color w:val="000000"/>
          <w:lang w:eastAsia="en-GB"/>
        </w:rPr>
        <w:t>may</w:t>
      </w:r>
      <w:r w:rsidR="002A0CB9" w:rsidRPr="009F59C4">
        <w:rPr>
          <w:rFonts w:cs="Arial"/>
          <w:color w:val="000000"/>
          <w:lang w:eastAsia="en-GB"/>
        </w:rPr>
        <w:t xml:space="preserve"> constitute</w:t>
      </w:r>
      <w:r w:rsidRPr="009F59C4">
        <w:rPr>
          <w:rFonts w:cs="Arial"/>
          <w:color w:val="000000"/>
          <w:lang w:eastAsia="en-GB"/>
        </w:rPr>
        <w:t xml:space="preserve"> harassment which warrants formal disciplinary action.</w:t>
      </w:r>
    </w:p>
    <w:p w14:paraId="2882F548" w14:textId="77777777" w:rsidR="005427EB" w:rsidRPr="009F59C4" w:rsidRDefault="005427EB" w:rsidP="002A0CB9">
      <w:pPr>
        <w:autoSpaceDE w:val="0"/>
        <w:autoSpaceDN w:val="0"/>
        <w:adjustRightInd w:val="0"/>
        <w:ind w:left="-567" w:right="-999"/>
        <w:rPr>
          <w:rFonts w:cs="Arial"/>
          <w:color w:val="000000"/>
          <w:lang w:eastAsia="en-GB"/>
        </w:rPr>
      </w:pPr>
    </w:p>
    <w:p w14:paraId="43088932" w14:textId="77777777" w:rsidR="00110852" w:rsidRPr="005427EB" w:rsidRDefault="00110852" w:rsidP="002A0CB9">
      <w:pPr>
        <w:autoSpaceDE w:val="0"/>
        <w:autoSpaceDN w:val="0"/>
        <w:adjustRightInd w:val="0"/>
        <w:ind w:left="-567" w:right="-999"/>
        <w:rPr>
          <w:rFonts w:cs="Arial"/>
          <w:b/>
          <w:color w:val="000D10"/>
          <w:lang w:eastAsia="en-GB"/>
        </w:rPr>
      </w:pPr>
      <w:r w:rsidRPr="005427EB">
        <w:rPr>
          <w:rFonts w:cs="Arial"/>
          <w:b/>
          <w:color w:val="000D10"/>
          <w:lang w:eastAsia="en-GB"/>
        </w:rPr>
        <w:t>Unreasonable behaviour by customers</w:t>
      </w:r>
    </w:p>
    <w:p w14:paraId="39842C4A" w14:textId="77777777" w:rsidR="005427EB"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The partnership is committed to providing a safe and healthy working environment. We recognise</w:t>
      </w:r>
      <w:r w:rsidR="005427EB">
        <w:rPr>
          <w:rFonts w:cs="Arial"/>
          <w:color w:val="000000"/>
          <w:lang w:eastAsia="en-GB"/>
        </w:rPr>
        <w:t xml:space="preserve"> </w:t>
      </w:r>
      <w:r w:rsidRPr="009F59C4">
        <w:rPr>
          <w:rFonts w:cs="Arial"/>
          <w:color w:val="000000"/>
          <w:lang w:eastAsia="en-GB"/>
        </w:rPr>
        <w:t>that customers can sometimes feel vulnerable, threatened or frustrated. However, we feel that it is</w:t>
      </w:r>
      <w:r w:rsidR="005427EB">
        <w:rPr>
          <w:rFonts w:cs="Arial"/>
          <w:color w:val="000000"/>
          <w:lang w:eastAsia="en-GB"/>
        </w:rPr>
        <w:t xml:space="preserve"> </w:t>
      </w:r>
      <w:r w:rsidRPr="009F59C4">
        <w:rPr>
          <w:rFonts w:cs="Arial"/>
          <w:color w:val="000000"/>
          <w:lang w:eastAsia="en-GB"/>
        </w:rPr>
        <w:t>not acceptable for customers to be violent, threatening, abusive or aggressive to staff and we will</w:t>
      </w:r>
      <w:r w:rsidR="005427EB">
        <w:rPr>
          <w:rFonts w:cs="Arial"/>
          <w:color w:val="000000"/>
          <w:lang w:eastAsia="en-GB"/>
        </w:rPr>
        <w:t xml:space="preserve"> </w:t>
      </w:r>
      <w:r w:rsidRPr="009F59C4">
        <w:rPr>
          <w:rFonts w:cs="Arial"/>
          <w:color w:val="000000"/>
          <w:lang w:eastAsia="en-GB"/>
        </w:rPr>
        <w:t>not tolerate such behaviour. Employees who experience unreasonable behaviour from a customer</w:t>
      </w:r>
      <w:r w:rsidR="005427EB">
        <w:rPr>
          <w:rFonts w:cs="Arial"/>
          <w:color w:val="000000"/>
          <w:lang w:eastAsia="en-GB"/>
        </w:rPr>
        <w:t xml:space="preserve"> </w:t>
      </w:r>
      <w:r w:rsidRPr="009F59C4">
        <w:rPr>
          <w:rFonts w:cs="Arial"/>
          <w:color w:val="000000"/>
          <w:lang w:eastAsia="en-GB"/>
        </w:rPr>
        <w:t>will be fully supported if they decide to take appropriate action. Sometimes customers may not</w:t>
      </w:r>
      <w:r w:rsidR="005427EB">
        <w:rPr>
          <w:rFonts w:cs="Arial"/>
          <w:color w:val="000000"/>
          <w:lang w:eastAsia="en-GB"/>
        </w:rPr>
        <w:t xml:space="preserve"> </w:t>
      </w:r>
      <w:r w:rsidRPr="009F59C4">
        <w:rPr>
          <w:rFonts w:cs="Arial"/>
          <w:color w:val="000000"/>
          <w:lang w:eastAsia="en-GB"/>
        </w:rPr>
        <w:t>realise that their behaviour is unacceptable and by pointing this out to them the matter can be</w:t>
      </w:r>
      <w:r w:rsidR="005427EB">
        <w:rPr>
          <w:rFonts w:cs="Arial"/>
          <w:color w:val="000000"/>
          <w:lang w:eastAsia="en-GB"/>
        </w:rPr>
        <w:t xml:space="preserve"> </w:t>
      </w:r>
      <w:r w:rsidRPr="009F59C4">
        <w:rPr>
          <w:rFonts w:cs="Arial"/>
          <w:color w:val="000000"/>
          <w:lang w:eastAsia="en-GB"/>
        </w:rPr>
        <w:t xml:space="preserve">resolved. </w:t>
      </w:r>
    </w:p>
    <w:p w14:paraId="1EA3E6A8" w14:textId="77777777" w:rsidR="005427EB" w:rsidRDefault="005427EB" w:rsidP="002A0CB9">
      <w:pPr>
        <w:autoSpaceDE w:val="0"/>
        <w:autoSpaceDN w:val="0"/>
        <w:adjustRightInd w:val="0"/>
        <w:ind w:left="-567" w:right="-999"/>
        <w:rPr>
          <w:rFonts w:cs="Arial"/>
          <w:color w:val="000000"/>
          <w:lang w:eastAsia="en-GB"/>
        </w:rPr>
      </w:pPr>
    </w:p>
    <w:p w14:paraId="10D4715C"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Also, by remaining calm, listening carefully and empathising with the customer it is often</w:t>
      </w:r>
      <w:r w:rsidR="005427EB">
        <w:rPr>
          <w:rFonts w:cs="Arial"/>
          <w:color w:val="000000"/>
          <w:lang w:eastAsia="en-GB"/>
        </w:rPr>
        <w:t xml:space="preserve"> </w:t>
      </w:r>
      <w:r w:rsidRPr="009F59C4">
        <w:rPr>
          <w:rFonts w:cs="Arial"/>
          <w:color w:val="000000"/>
          <w:lang w:eastAsia="en-GB"/>
        </w:rPr>
        <w:t>possible to diffuse the situation and achieve a positive outcome.</w:t>
      </w:r>
    </w:p>
    <w:p w14:paraId="410D7DFC" w14:textId="77777777" w:rsidR="005427EB" w:rsidRPr="009F59C4" w:rsidRDefault="005427EB" w:rsidP="002A0CB9">
      <w:pPr>
        <w:autoSpaceDE w:val="0"/>
        <w:autoSpaceDN w:val="0"/>
        <w:adjustRightInd w:val="0"/>
        <w:ind w:right="-999"/>
        <w:rPr>
          <w:rFonts w:cs="Arial"/>
          <w:color w:val="000000"/>
          <w:lang w:eastAsia="en-GB"/>
        </w:rPr>
      </w:pPr>
    </w:p>
    <w:p w14:paraId="3DA702CA" w14:textId="77777777" w:rsidR="00110852" w:rsidRPr="005427EB" w:rsidRDefault="00110852" w:rsidP="002A0CB9">
      <w:pPr>
        <w:autoSpaceDE w:val="0"/>
        <w:autoSpaceDN w:val="0"/>
        <w:adjustRightInd w:val="0"/>
        <w:ind w:left="-567" w:right="-999"/>
        <w:rPr>
          <w:rFonts w:cs="Arial"/>
          <w:b/>
          <w:color w:val="000D10"/>
          <w:lang w:eastAsia="en-GB"/>
        </w:rPr>
      </w:pPr>
      <w:r w:rsidRPr="005427EB">
        <w:rPr>
          <w:rFonts w:cs="Arial"/>
          <w:b/>
          <w:color w:val="000D10"/>
          <w:lang w:eastAsia="en-GB"/>
        </w:rPr>
        <w:t>Dealing with phone enquiries</w:t>
      </w:r>
    </w:p>
    <w:p w14:paraId="4B22DBD8"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If you feel that the customer’s behaviour is unreasonable, explain this to them and advise them that</w:t>
      </w:r>
      <w:r w:rsidR="005427EB">
        <w:rPr>
          <w:rFonts w:cs="Arial"/>
          <w:color w:val="000000"/>
          <w:lang w:eastAsia="en-GB"/>
        </w:rPr>
        <w:t xml:space="preserve"> </w:t>
      </w:r>
      <w:r w:rsidRPr="009F59C4">
        <w:rPr>
          <w:rFonts w:cs="Arial"/>
          <w:color w:val="000000"/>
          <w:lang w:eastAsia="en-GB"/>
        </w:rPr>
        <w:t>if they continue with this behaviour, you will not be able to help them. If you do decide to terminate</w:t>
      </w:r>
      <w:r w:rsidR="005427EB">
        <w:rPr>
          <w:rFonts w:cs="Arial"/>
          <w:color w:val="000000"/>
          <w:lang w:eastAsia="en-GB"/>
        </w:rPr>
        <w:t xml:space="preserve"> </w:t>
      </w:r>
      <w:r w:rsidRPr="009F59C4">
        <w:rPr>
          <w:rFonts w:cs="Arial"/>
          <w:color w:val="000000"/>
          <w:lang w:eastAsia="en-GB"/>
        </w:rPr>
        <w:t>the call, please record the fact on the incident reporting system and make your line manager aware.</w:t>
      </w:r>
    </w:p>
    <w:p w14:paraId="1358CCDB" w14:textId="77777777" w:rsidR="005427EB" w:rsidRPr="009F59C4" w:rsidRDefault="005427EB" w:rsidP="002A0CB9">
      <w:pPr>
        <w:autoSpaceDE w:val="0"/>
        <w:autoSpaceDN w:val="0"/>
        <w:adjustRightInd w:val="0"/>
        <w:ind w:left="-567" w:right="-999"/>
        <w:rPr>
          <w:rFonts w:cs="Arial"/>
          <w:color w:val="000000"/>
          <w:lang w:eastAsia="en-GB"/>
        </w:rPr>
      </w:pPr>
    </w:p>
    <w:p w14:paraId="50B7A9CD" w14:textId="77777777" w:rsidR="00110852" w:rsidRPr="005427EB" w:rsidRDefault="00110852" w:rsidP="002A0CB9">
      <w:pPr>
        <w:autoSpaceDE w:val="0"/>
        <w:autoSpaceDN w:val="0"/>
        <w:adjustRightInd w:val="0"/>
        <w:ind w:left="-567" w:right="-999"/>
        <w:rPr>
          <w:rFonts w:cs="Arial"/>
          <w:b/>
          <w:color w:val="000D10"/>
          <w:lang w:eastAsia="en-GB"/>
        </w:rPr>
      </w:pPr>
      <w:r w:rsidRPr="005427EB">
        <w:rPr>
          <w:rFonts w:cs="Arial"/>
          <w:b/>
          <w:color w:val="000D10"/>
          <w:lang w:eastAsia="en-GB"/>
        </w:rPr>
        <w:t>Dealing with visitors</w:t>
      </w:r>
    </w:p>
    <w:p w14:paraId="30F9F8D0"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If you feel that the customer’s behaviour is unreasonable, explain this to them and advise them that</w:t>
      </w:r>
      <w:r w:rsidR="005427EB">
        <w:rPr>
          <w:rFonts w:cs="Arial"/>
          <w:color w:val="000000"/>
          <w:lang w:eastAsia="en-GB"/>
        </w:rPr>
        <w:t xml:space="preserve"> </w:t>
      </w:r>
      <w:r w:rsidRPr="009F59C4">
        <w:rPr>
          <w:rFonts w:cs="Arial"/>
          <w:color w:val="000000"/>
          <w:lang w:eastAsia="en-GB"/>
        </w:rPr>
        <w:t>if they continue with this behaviour, you will not be able to help them. If you are uncomfortable with</w:t>
      </w:r>
      <w:r w:rsidR="005427EB">
        <w:rPr>
          <w:rFonts w:cs="Arial"/>
          <w:color w:val="000000"/>
          <w:lang w:eastAsia="en-GB"/>
        </w:rPr>
        <w:t xml:space="preserve"> </w:t>
      </w:r>
      <w:r w:rsidRPr="009F59C4">
        <w:rPr>
          <w:rFonts w:cs="Arial"/>
          <w:color w:val="000000"/>
          <w:lang w:eastAsia="en-GB"/>
        </w:rPr>
        <w:t>the situation, seek support from your line manager. A record of the incident should be kept.</w:t>
      </w:r>
    </w:p>
    <w:p w14:paraId="00CB0727" w14:textId="77777777" w:rsidR="005427EB" w:rsidRPr="009F59C4" w:rsidRDefault="005427EB" w:rsidP="002A0CB9">
      <w:pPr>
        <w:autoSpaceDE w:val="0"/>
        <w:autoSpaceDN w:val="0"/>
        <w:adjustRightInd w:val="0"/>
        <w:ind w:left="-567" w:right="-999"/>
        <w:rPr>
          <w:rFonts w:cs="Arial"/>
          <w:color w:val="000000"/>
          <w:lang w:eastAsia="en-GB"/>
        </w:rPr>
      </w:pPr>
    </w:p>
    <w:p w14:paraId="07DE1081" w14:textId="77777777" w:rsidR="00110852" w:rsidRPr="005427EB" w:rsidRDefault="00110852" w:rsidP="002A0CB9">
      <w:pPr>
        <w:autoSpaceDE w:val="0"/>
        <w:autoSpaceDN w:val="0"/>
        <w:adjustRightInd w:val="0"/>
        <w:ind w:left="-567" w:right="-999"/>
        <w:rPr>
          <w:rFonts w:cs="Arial"/>
          <w:b/>
          <w:color w:val="000D10"/>
          <w:lang w:eastAsia="en-GB"/>
        </w:rPr>
      </w:pPr>
      <w:r w:rsidRPr="005427EB">
        <w:rPr>
          <w:rFonts w:cs="Arial"/>
          <w:b/>
          <w:color w:val="000D10"/>
          <w:lang w:eastAsia="en-GB"/>
        </w:rPr>
        <w:t>Unreasonable behaviour by Councillors</w:t>
      </w:r>
    </w:p>
    <w:p w14:paraId="6D2BD437" w14:textId="77777777" w:rsidR="00110852" w:rsidRPr="009F59C4"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Councillors are expected to treat employees in a professional and appropriate way. There are separate policies which cover the responsibilities and behaviour of Councillors. If you experience unreasonable behaviour by a Councillor, please make the relevant Manager aware and they will take further appropriate action.</w:t>
      </w:r>
    </w:p>
    <w:p w14:paraId="457945E4" w14:textId="1EE8CDB0" w:rsidR="00110852" w:rsidRDefault="00110852" w:rsidP="002A0CB9">
      <w:pPr>
        <w:autoSpaceDE w:val="0"/>
        <w:autoSpaceDN w:val="0"/>
        <w:adjustRightInd w:val="0"/>
        <w:ind w:left="-567" w:right="-999"/>
        <w:rPr>
          <w:rFonts w:cs="Arial"/>
          <w:color w:val="000000"/>
          <w:lang w:eastAsia="en-GB"/>
        </w:rPr>
      </w:pPr>
    </w:p>
    <w:p w14:paraId="64279F25" w14:textId="77777777" w:rsidR="002A0CB9" w:rsidRPr="009F59C4" w:rsidRDefault="002A0CB9" w:rsidP="002A0CB9">
      <w:pPr>
        <w:autoSpaceDE w:val="0"/>
        <w:autoSpaceDN w:val="0"/>
        <w:adjustRightInd w:val="0"/>
        <w:ind w:left="-567" w:right="-999"/>
        <w:rPr>
          <w:rFonts w:cs="Arial"/>
          <w:color w:val="000000"/>
          <w:lang w:eastAsia="en-GB"/>
        </w:rPr>
      </w:pPr>
    </w:p>
    <w:p w14:paraId="587B2075" w14:textId="77777777" w:rsidR="00110852" w:rsidRPr="005427EB" w:rsidRDefault="00110852" w:rsidP="002A0CB9">
      <w:pPr>
        <w:autoSpaceDE w:val="0"/>
        <w:autoSpaceDN w:val="0"/>
        <w:adjustRightInd w:val="0"/>
        <w:ind w:left="-567" w:right="-999"/>
        <w:rPr>
          <w:rFonts w:cs="Arial"/>
          <w:b/>
          <w:color w:val="000D10"/>
          <w:lang w:eastAsia="en-GB"/>
        </w:rPr>
      </w:pPr>
      <w:r w:rsidRPr="005427EB">
        <w:rPr>
          <w:rFonts w:cs="Arial"/>
          <w:b/>
          <w:color w:val="000D10"/>
          <w:lang w:eastAsia="en-GB"/>
        </w:rPr>
        <w:lastRenderedPageBreak/>
        <w:t>Whistleblowing Policy</w:t>
      </w:r>
    </w:p>
    <w:p w14:paraId="0699002D" w14:textId="77777777" w:rsidR="005427EB"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This policy also has links to the Whistle blowing Policy. In some cases, an individual may choose to</w:t>
      </w:r>
      <w:r w:rsidR="005427EB">
        <w:rPr>
          <w:rFonts w:cs="Arial"/>
          <w:color w:val="000000"/>
          <w:lang w:eastAsia="en-GB"/>
        </w:rPr>
        <w:t xml:space="preserve"> </w:t>
      </w:r>
      <w:r w:rsidRPr="009F59C4">
        <w:rPr>
          <w:rFonts w:cs="Arial"/>
          <w:color w:val="000000"/>
          <w:lang w:eastAsia="en-GB"/>
        </w:rPr>
        <w:t>report any bullying and harassment anonymously through the Whistle blowing channels if there is</w:t>
      </w:r>
      <w:r w:rsidR="005427EB">
        <w:rPr>
          <w:rFonts w:cs="Arial"/>
          <w:color w:val="000000"/>
          <w:lang w:eastAsia="en-GB"/>
        </w:rPr>
        <w:t xml:space="preserve"> </w:t>
      </w:r>
      <w:r w:rsidRPr="009F59C4">
        <w:rPr>
          <w:rFonts w:cs="Arial"/>
          <w:color w:val="000000"/>
          <w:lang w:eastAsia="en-GB"/>
        </w:rPr>
        <w:t xml:space="preserve">fear of on-going conflict or victimisation. </w:t>
      </w:r>
    </w:p>
    <w:p w14:paraId="36A85F64" w14:textId="77777777" w:rsidR="005427EB" w:rsidRDefault="005427EB" w:rsidP="002A0CB9">
      <w:pPr>
        <w:autoSpaceDE w:val="0"/>
        <w:autoSpaceDN w:val="0"/>
        <w:adjustRightInd w:val="0"/>
        <w:ind w:left="-567" w:right="-999"/>
        <w:rPr>
          <w:rFonts w:cs="Arial"/>
          <w:color w:val="000000"/>
          <w:lang w:eastAsia="en-GB"/>
        </w:rPr>
      </w:pPr>
    </w:p>
    <w:p w14:paraId="74605D23" w14:textId="77777777"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Please see the Whistle blowing Policy for further details.</w:t>
      </w:r>
    </w:p>
    <w:p w14:paraId="2FE1F171" w14:textId="77777777" w:rsidR="005427EB" w:rsidRPr="009F59C4" w:rsidRDefault="005427EB" w:rsidP="002A0CB9">
      <w:pPr>
        <w:autoSpaceDE w:val="0"/>
        <w:autoSpaceDN w:val="0"/>
        <w:adjustRightInd w:val="0"/>
        <w:ind w:left="-567" w:right="-999"/>
        <w:rPr>
          <w:rFonts w:cs="Arial"/>
          <w:color w:val="000000"/>
          <w:lang w:eastAsia="en-GB"/>
        </w:rPr>
      </w:pPr>
    </w:p>
    <w:p w14:paraId="09F83AEB" w14:textId="77777777" w:rsidR="005B7729" w:rsidRDefault="005B7729" w:rsidP="002A0CB9">
      <w:pPr>
        <w:autoSpaceDE w:val="0"/>
        <w:autoSpaceDN w:val="0"/>
        <w:adjustRightInd w:val="0"/>
        <w:ind w:left="-567" w:right="-999"/>
        <w:rPr>
          <w:rFonts w:cs="Arial"/>
          <w:b/>
          <w:color w:val="000D10"/>
          <w:lang w:eastAsia="en-GB"/>
        </w:rPr>
      </w:pPr>
      <w:r>
        <w:rPr>
          <w:rFonts w:cs="Arial"/>
          <w:b/>
          <w:color w:val="000D10"/>
          <w:lang w:eastAsia="en-GB"/>
        </w:rPr>
        <w:t>Accessibility</w:t>
      </w:r>
    </w:p>
    <w:p w14:paraId="12F90C0F" w14:textId="77777777" w:rsidR="005B7729" w:rsidRPr="005B7729" w:rsidRDefault="005B7729" w:rsidP="002A0CB9">
      <w:pPr>
        <w:autoSpaceDE w:val="0"/>
        <w:autoSpaceDN w:val="0"/>
        <w:adjustRightInd w:val="0"/>
        <w:ind w:left="-567" w:right="-999"/>
        <w:rPr>
          <w:rFonts w:cs="Arial"/>
          <w:b/>
          <w:color w:val="000D10"/>
          <w:lang w:eastAsia="en-GB"/>
        </w:rPr>
      </w:pPr>
      <w:r>
        <w:rPr>
          <w:rFonts w:cs="Arial"/>
        </w:rPr>
        <w:t xml:space="preserve">The Council will ensure its communications and information is accessible to all and that no one is excluded. The Council will strive to ensure that everyone is able to engage with the Council, take part in consultations and take part in the work of the Council as directed by other policies </w:t>
      </w:r>
      <w:proofErr w:type="spellStart"/>
      <w:r>
        <w:rPr>
          <w:rFonts w:cs="Arial"/>
        </w:rPr>
        <w:t>eg</w:t>
      </w:r>
      <w:proofErr w:type="spellEnd"/>
      <w:r>
        <w:rPr>
          <w:rFonts w:cs="Arial"/>
        </w:rPr>
        <w:t xml:space="preserve"> questions at Committee meetings.</w:t>
      </w:r>
    </w:p>
    <w:p w14:paraId="7750683F" w14:textId="77777777" w:rsidR="005B7729" w:rsidRDefault="005B7729" w:rsidP="002A0CB9">
      <w:pPr>
        <w:autoSpaceDE w:val="0"/>
        <w:autoSpaceDN w:val="0"/>
        <w:adjustRightInd w:val="0"/>
        <w:ind w:left="-567" w:right="-999"/>
        <w:rPr>
          <w:rFonts w:cs="Arial"/>
          <w:b/>
          <w:color w:val="000D10"/>
          <w:lang w:eastAsia="en-GB"/>
        </w:rPr>
      </w:pPr>
    </w:p>
    <w:p w14:paraId="6AF24CFF" w14:textId="77777777" w:rsidR="00110852" w:rsidRPr="005427EB" w:rsidRDefault="00110852" w:rsidP="002A0CB9">
      <w:pPr>
        <w:autoSpaceDE w:val="0"/>
        <w:autoSpaceDN w:val="0"/>
        <w:adjustRightInd w:val="0"/>
        <w:ind w:left="-567" w:right="-999"/>
        <w:rPr>
          <w:rFonts w:cs="Arial"/>
          <w:b/>
          <w:color w:val="000D10"/>
          <w:lang w:eastAsia="en-GB"/>
        </w:rPr>
      </w:pPr>
      <w:r w:rsidRPr="005427EB">
        <w:rPr>
          <w:rFonts w:cs="Arial"/>
          <w:b/>
          <w:color w:val="000D10"/>
          <w:lang w:eastAsia="en-GB"/>
        </w:rPr>
        <w:t>Rationale and legal basis</w:t>
      </w:r>
    </w:p>
    <w:p w14:paraId="6C80D2C3" w14:textId="5F112FD9" w:rsidR="00110852" w:rsidRDefault="00110852" w:rsidP="002A0CB9">
      <w:pPr>
        <w:autoSpaceDE w:val="0"/>
        <w:autoSpaceDN w:val="0"/>
        <w:adjustRightInd w:val="0"/>
        <w:ind w:left="-567" w:right="-999"/>
        <w:rPr>
          <w:rFonts w:cs="Arial"/>
          <w:color w:val="000000"/>
          <w:lang w:eastAsia="en-GB"/>
        </w:rPr>
      </w:pPr>
      <w:r w:rsidRPr="009F59C4">
        <w:rPr>
          <w:rFonts w:cs="Arial"/>
          <w:color w:val="000000"/>
          <w:lang w:eastAsia="en-GB"/>
        </w:rPr>
        <w:t>This policy takes account of UK anti-discrimination legislation, The Equality Act, ACAS guidelines</w:t>
      </w:r>
      <w:r w:rsidR="005427EB">
        <w:rPr>
          <w:rFonts w:cs="Arial"/>
          <w:color w:val="000000"/>
          <w:lang w:eastAsia="en-GB"/>
        </w:rPr>
        <w:t xml:space="preserve"> </w:t>
      </w:r>
      <w:r w:rsidRPr="009F59C4">
        <w:rPr>
          <w:rFonts w:cs="Arial"/>
          <w:color w:val="000000"/>
          <w:lang w:eastAsia="en-GB"/>
        </w:rPr>
        <w:t>and Health and Safety legislation and guidance.</w:t>
      </w:r>
    </w:p>
    <w:p w14:paraId="316576C4" w14:textId="1C8A1C5D" w:rsidR="002A0CB9" w:rsidRDefault="002A0CB9" w:rsidP="002A0CB9">
      <w:pPr>
        <w:autoSpaceDE w:val="0"/>
        <w:autoSpaceDN w:val="0"/>
        <w:adjustRightInd w:val="0"/>
        <w:ind w:left="-567" w:right="-999"/>
        <w:rPr>
          <w:rFonts w:cs="Arial"/>
          <w:color w:val="000000"/>
          <w:lang w:eastAsia="en-GB"/>
        </w:rPr>
      </w:pPr>
    </w:p>
    <w:p w14:paraId="796EE97C" w14:textId="2F0021C0" w:rsidR="002A0CB9" w:rsidRDefault="002A0CB9" w:rsidP="002A0CB9">
      <w:pPr>
        <w:autoSpaceDE w:val="0"/>
        <w:autoSpaceDN w:val="0"/>
        <w:adjustRightInd w:val="0"/>
        <w:ind w:left="-567" w:right="-999"/>
        <w:rPr>
          <w:rFonts w:cs="Arial"/>
          <w:color w:val="000000"/>
          <w:lang w:eastAsia="en-GB"/>
        </w:rPr>
      </w:pPr>
    </w:p>
    <w:p w14:paraId="331B8536" w14:textId="2A849B43" w:rsidR="002A0CB9" w:rsidRDefault="002A0CB9" w:rsidP="002A0CB9">
      <w:pPr>
        <w:autoSpaceDE w:val="0"/>
        <w:autoSpaceDN w:val="0"/>
        <w:adjustRightInd w:val="0"/>
        <w:ind w:left="-567" w:right="-999"/>
        <w:rPr>
          <w:rFonts w:cs="Arial"/>
          <w:color w:val="000000"/>
          <w:lang w:eastAsia="en-GB"/>
        </w:rPr>
      </w:pPr>
      <w:r>
        <w:rPr>
          <w:rFonts w:cs="Arial"/>
          <w:color w:val="000000"/>
          <w:lang w:eastAsia="en-GB"/>
        </w:rPr>
        <w:t>A</w:t>
      </w:r>
      <w:r w:rsidR="00D458F7">
        <w:rPr>
          <w:rFonts w:cs="Arial"/>
          <w:color w:val="000000"/>
          <w:lang w:eastAsia="en-GB"/>
        </w:rPr>
        <w:t>pproved</w:t>
      </w:r>
      <w:r>
        <w:rPr>
          <w:rFonts w:cs="Arial"/>
          <w:color w:val="000000"/>
          <w:lang w:eastAsia="en-GB"/>
        </w:rPr>
        <w:t>:</w:t>
      </w:r>
      <w:r w:rsidR="00D458F7">
        <w:rPr>
          <w:rFonts w:cs="Arial"/>
          <w:color w:val="000000"/>
          <w:lang w:eastAsia="en-GB"/>
        </w:rPr>
        <w:t xml:space="preserve"> </w:t>
      </w:r>
      <w:r w:rsidR="00EA0437">
        <w:rPr>
          <w:rFonts w:cs="Arial"/>
          <w:color w:val="000000"/>
          <w:lang w:eastAsia="en-GB"/>
        </w:rPr>
        <w:t>31/07/20</w:t>
      </w:r>
      <w:r w:rsidR="001F37CF">
        <w:rPr>
          <w:rFonts w:cs="Arial"/>
          <w:color w:val="000000"/>
          <w:lang w:eastAsia="en-GB"/>
        </w:rPr>
        <w:t>19</w:t>
      </w:r>
    </w:p>
    <w:p w14:paraId="2FF9B00F" w14:textId="18E3F68F" w:rsidR="002A0CB9" w:rsidRDefault="002A0CB9" w:rsidP="002A0CB9">
      <w:pPr>
        <w:autoSpaceDE w:val="0"/>
        <w:autoSpaceDN w:val="0"/>
        <w:adjustRightInd w:val="0"/>
        <w:ind w:left="-567" w:right="-999"/>
        <w:rPr>
          <w:rFonts w:cs="Arial"/>
          <w:color w:val="000000"/>
          <w:lang w:eastAsia="en-GB"/>
        </w:rPr>
      </w:pPr>
    </w:p>
    <w:p w14:paraId="7C768DE2" w14:textId="6819C854" w:rsidR="002A0CB9" w:rsidRPr="009F59C4" w:rsidRDefault="001F37CF" w:rsidP="002A0CB9">
      <w:pPr>
        <w:autoSpaceDE w:val="0"/>
        <w:autoSpaceDN w:val="0"/>
        <w:adjustRightInd w:val="0"/>
        <w:ind w:left="-567" w:right="-999"/>
        <w:rPr>
          <w:rFonts w:cs="Arial"/>
        </w:rPr>
      </w:pPr>
      <w:r>
        <w:rPr>
          <w:rFonts w:cs="Arial"/>
          <w:color w:val="000000"/>
          <w:lang w:eastAsia="en-GB"/>
        </w:rPr>
        <w:t>Reviewed: March 2022</w:t>
      </w:r>
    </w:p>
    <w:sectPr w:rsidR="002A0CB9" w:rsidRPr="009F59C4" w:rsidSect="002A0CB9">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CBF1" w14:textId="77777777" w:rsidR="00B431EC" w:rsidRDefault="00B431EC" w:rsidP="005F5A32">
      <w:r>
        <w:separator/>
      </w:r>
    </w:p>
  </w:endnote>
  <w:endnote w:type="continuationSeparator" w:id="0">
    <w:p w14:paraId="3D9D8882" w14:textId="77777777" w:rsidR="00B431EC" w:rsidRDefault="00B431EC" w:rsidP="005F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94142"/>
      <w:docPartObj>
        <w:docPartGallery w:val="Page Numbers (Bottom of Page)"/>
        <w:docPartUnique/>
      </w:docPartObj>
    </w:sdtPr>
    <w:sdtEndPr>
      <w:rPr>
        <w:noProof/>
      </w:rPr>
    </w:sdtEndPr>
    <w:sdtContent>
      <w:p w14:paraId="71D39C03" w14:textId="6C0ACA3B" w:rsidR="008D71A6" w:rsidRDefault="008D7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FF1EE" w14:textId="77777777" w:rsidR="008D71A6" w:rsidRDefault="008D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D2D9" w14:textId="77777777" w:rsidR="00B431EC" w:rsidRDefault="00B431EC" w:rsidP="005F5A32">
      <w:r>
        <w:separator/>
      </w:r>
    </w:p>
  </w:footnote>
  <w:footnote w:type="continuationSeparator" w:id="0">
    <w:p w14:paraId="77DC2B39" w14:textId="77777777" w:rsidR="00B431EC" w:rsidRDefault="00B431EC" w:rsidP="005F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F2E"/>
    <w:multiLevelType w:val="hybridMultilevel"/>
    <w:tmpl w:val="CEB81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9F2F03"/>
    <w:multiLevelType w:val="hybridMultilevel"/>
    <w:tmpl w:val="A9B04E8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94B41E4"/>
    <w:multiLevelType w:val="hybridMultilevel"/>
    <w:tmpl w:val="12301F0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8554577"/>
    <w:multiLevelType w:val="hybridMultilevel"/>
    <w:tmpl w:val="57BC35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78F04E85"/>
    <w:multiLevelType w:val="hybridMultilevel"/>
    <w:tmpl w:val="2F3676D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2086340835">
    <w:abstractNumId w:val="3"/>
  </w:num>
  <w:num w:numId="2" w16cid:durableId="340402458">
    <w:abstractNumId w:val="0"/>
  </w:num>
  <w:num w:numId="3" w16cid:durableId="1297300892">
    <w:abstractNumId w:val="4"/>
  </w:num>
  <w:num w:numId="4" w16cid:durableId="797187228">
    <w:abstractNumId w:val="2"/>
  </w:num>
  <w:num w:numId="5" w16cid:durableId="1293436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52"/>
    <w:rsid w:val="00110852"/>
    <w:rsid w:val="001F37CF"/>
    <w:rsid w:val="002A0CB9"/>
    <w:rsid w:val="002E6143"/>
    <w:rsid w:val="00352D78"/>
    <w:rsid w:val="0041487D"/>
    <w:rsid w:val="0044180B"/>
    <w:rsid w:val="00526B15"/>
    <w:rsid w:val="005427EB"/>
    <w:rsid w:val="005B7729"/>
    <w:rsid w:val="005F5A32"/>
    <w:rsid w:val="00745000"/>
    <w:rsid w:val="007C10B0"/>
    <w:rsid w:val="008D71A6"/>
    <w:rsid w:val="0094188C"/>
    <w:rsid w:val="009910EE"/>
    <w:rsid w:val="009F59C4"/>
    <w:rsid w:val="00A05BC2"/>
    <w:rsid w:val="00B431EC"/>
    <w:rsid w:val="00B7447E"/>
    <w:rsid w:val="00C20D2A"/>
    <w:rsid w:val="00C95BB7"/>
    <w:rsid w:val="00CE0CCF"/>
    <w:rsid w:val="00CE70AD"/>
    <w:rsid w:val="00CF0863"/>
    <w:rsid w:val="00D31454"/>
    <w:rsid w:val="00D458F7"/>
    <w:rsid w:val="00DC16BB"/>
    <w:rsid w:val="00E0323A"/>
    <w:rsid w:val="00E376CD"/>
    <w:rsid w:val="00EA0437"/>
    <w:rsid w:val="00EC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1789F"/>
  <w15:docId w15:val="{82113C5F-AA31-4A83-95E6-AF1081A9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9F59C4"/>
    <w:pPr>
      <w:ind w:left="720"/>
      <w:contextualSpacing/>
    </w:pPr>
  </w:style>
  <w:style w:type="paragraph" w:styleId="BalloonText">
    <w:name w:val="Balloon Text"/>
    <w:basedOn w:val="Normal"/>
    <w:link w:val="BalloonTextChar"/>
    <w:uiPriority w:val="99"/>
    <w:semiHidden/>
    <w:unhideWhenUsed/>
    <w:rsid w:val="00E37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CD"/>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5F5A32"/>
    <w:rPr>
      <w:sz w:val="20"/>
      <w:szCs w:val="20"/>
    </w:rPr>
  </w:style>
  <w:style w:type="character" w:customStyle="1" w:styleId="FootnoteTextChar">
    <w:name w:val="Footnote Text Char"/>
    <w:basedOn w:val="DefaultParagraphFont"/>
    <w:link w:val="FootnoteText"/>
    <w:uiPriority w:val="99"/>
    <w:semiHidden/>
    <w:rsid w:val="005F5A32"/>
    <w:rPr>
      <w:rFonts w:ascii="Arial" w:hAnsi="Arial"/>
      <w:lang w:eastAsia="en-US"/>
    </w:rPr>
  </w:style>
  <w:style w:type="character" w:styleId="FootnoteReference">
    <w:name w:val="footnote reference"/>
    <w:basedOn w:val="DefaultParagraphFont"/>
    <w:uiPriority w:val="99"/>
    <w:semiHidden/>
    <w:unhideWhenUsed/>
    <w:rsid w:val="005F5A32"/>
    <w:rPr>
      <w:vertAlign w:val="superscript"/>
    </w:rPr>
  </w:style>
  <w:style w:type="paragraph" w:styleId="BodyText">
    <w:name w:val="Body Text"/>
    <w:basedOn w:val="Normal"/>
    <w:link w:val="BodyTextChar"/>
    <w:uiPriority w:val="1"/>
    <w:qFormat/>
    <w:rsid w:val="005B7729"/>
    <w:pPr>
      <w:widowControl w:val="0"/>
      <w:ind w:left="100"/>
    </w:pPr>
    <w:rPr>
      <w:rFonts w:ascii="Times New Roman" w:hAnsi="Times New Roman" w:cstheme="minorBidi"/>
    </w:rPr>
  </w:style>
  <w:style w:type="character" w:customStyle="1" w:styleId="BodyTextChar">
    <w:name w:val="Body Text Char"/>
    <w:basedOn w:val="DefaultParagraphFont"/>
    <w:link w:val="BodyText"/>
    <w:uiPriority w:val="1"/>
    <w:rsid w:val="005B7729"/>
    <w:rPr>
      <w:rFonts w:cstheme="minorBidi"/>
      <w:sz w:val="24"/>
      <w:szCs w:val="24"/>
      <w:lang w:eastAsia="en-US"/>
    </w:rPr>
  </w:style>
  <w:style w:type="paragraph" w:styleId="Header">
    <w:name w:val="header"/>
    <w:basedOn w:val="Normal"/>
    <w:link w:val="HeaderChar"/>
    <w:uiPriority w:val="99"/>
    <w:unhideWhenUsed/>
    <w:rsid w:val="005B7729"/>
    <w:pPr>
      <w:tabs>
        <w:tab w:val="center" w:pos="4513"/>
        <w:tab w:val="right" w:pos="9026"/>
      </w:tabs>
    </w:pPr>
  </w:style>
  <w:style w:type="character" w:customStyle="1" w:styleId="HeaderChar">
    <w:name w:val="Header Char"/>
    <w:basedOn w:val="DefaultParagraphFont"/>
    <w:link w:val="Header"/>
    <w:uiPriority w:val="99"/>
    <w:rsid w:val="005B7729"/>
    <w:rPr>
      <w:rFonts w:ascii="Arial" w:hAnsi="Arial"/>
      <w:sz w:val="24"/>
      <w:szCs w:val="24"/>
      <w:lang w:eastAsia="en-US"/>
    </w:rPr>
  </w:style>
  <w:style w:type="paragraph" w:styleId="Footer">
    <w:name w:val="footer"/>
    <w:basedOn w:val="Normal"/>
    <w:link w:val="FooterChar"/>
    <w:uiPriority w:val="99"/>
    <w:unhideWhenUsed/>
    <w:rsid w:val="005B7729"/>
    <w:pPr>
      <w:tabs>
        <w:tab w:val="center" w:pos="4513"/>
        <w:tab w:val="right" w:pos="9026"/>
      </w:tabs>
    </w:pPr>
  </w:style>
  <w:style w:type="character" w:customStyle="1" w:styleId="FooterChar">
    <w:name w:val="Footer Char"/>
    <w:basedOn w:val="DefaultParagraphFont"/>
    <w:link w:val="Footer"/>
    <w:uiPriority w:val="99"/>
    <w:rsid w:val="005B7729"/>
    <w:rPr>
      <w:rFonts w:ascii="Arial" w:hAnsi="Arial"/>
      <w:sz w:val="24"/>
      <w:szCs w:val="24"/>
      <w:lang w:eastAsia="en-US"/>
    </w:rPr>
  </w:style>
  <w:style w:type="character" w:styleId="CommentReference">
    <w:name w:val="annotation reference"/>
    <w:basedOn w:val="DefaultParagraphFont"/>
    <w:uiPriority w:val="99"/>
    <w:semiHidden/>
    <w:unhideWhenUsed/>
    <w:rsid w:val="0041487D"/>
    <w:rPr>
      <w:sz w:val="16"/>
      <w:szCs w:val="16"/>
    </w:rPr>
  </w:style>
  <w:style w:type="paragraph" w:styleId="CommentText">
    <w:name w:val="annotation text"/>
    <w:basedOn w:val="Normal"/>
    <w:link w:val="CommentTextChar"/>
    <w:uiPriority w:val="99"/>
    <w:semiHidden/>
    <w:unhideWhenUsed/>
    <w:rsid w:val="0041487D"/>
    <w:rPr>
      <w:sz w:val="20"/>
      <w:szCs w:val="20"/>
    </w:rPr>
  </w:style>
  <w:style w:type="character" w:customStyle="1" w:styleId="CommentTextChar">
    <w:name w:val="Comment Text Char"/>
    <w:basedOn w:val="DefaultParagraphFont"/>
    <w:link w:val="CommentText"/>
    <w:uiPriority w:val="99"/>
    <w:semiHidden/>
    <w:rsid w:val="0041487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487D"/>
    <w:rPr>
      <w:b/>
      <w:bCs/>
    </w:rPr>
  </w:style>
  <w:style w:type="character" w:customStyle="1" w:styleId="CommentSubjectChar">
    <w:name w:val="Comment Subject Char"/>
    <w:basedOn w:val="CommentTextChar"/>
    <w:link w:val="CommentSubject"/>
    <w:uiPriority w:val="99"/>
    <w:semiHidden/>
    <w:rsid w:val="004148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6" ma:contentTypeDescription="Create a new document." ma:contentTypeScope="" ma:versionID="7b12106f100de7bdcd5dc14cec78cf87">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84a7a65d0bd926247524fde732adf7de"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88C43-1308-4EBF-B5DB-47E5DF17D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E6B96-8287-4CFC-B331-98A55182C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B9679-5BD2-4D78-9947-AC3CE7DC0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3063</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JBiscombe</dc:creator>
  <cp:lastModifiedBy>Freya Stewkesbury</cp:lastModifiedBy>
  <cp:revision>5</cp:revision>
  <cp:lastPrinted>2019-04-03T13:43:00Z</cp:lastPrinted>
  <dcterms:created xsi:type="dcterms:W3CDTF">2022-03-16T09:17:00Z</dcterms:created>
  <dcterms:modified xsi:type="dcterms:W3CDTF">2023-01-06T15:37:00Z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y fmtid="{D5CDD505-2E9C-101B-9397-08002B2CF9AE}" pid="3" name="Order">
    <vt:r8>50600</vt:r8>
  </property>
</Properties>
</file>