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EC3A" w14:textId="5B8B53F7" w:rsidR="00B14599" w:rsidRDefault="00B14599" w:rsidP="00B14599">
      <w:r>
        <w:rPr>
          <w:rFonts w:cs="Arial"/>
          <w:noProof/>
          <w:lang w:eastAsia="en-GB"/>
        </w:rPr>
        <w:drawing>
          <wp:anchor distT="0" distB="0" distL="114300" distR="114300" simplePos="0" relativeHeight="251658240" behindDoc="0" locked="0" layoutInCell="1" allowOverlap="1" wp14:anchorId="4714ECA1" wp14:editId="08C6A94B">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5FBC4B8E"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55AB624C"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4E261ACC" w14:textId="2731D657" w:rsidR="00B14599" w:rsidRDefault="00B14599" w:rsidP="00B14599">
      <w:pPr>
        <w:ind w:left="-567" w:right="-999"/>
        <w:jc w:val="center"/>
        <w:rPr>
          <w:rFonts w:cs="Arial"/>
          <w:b/>
          <w:bCs/>
        </w:rPr>
      </w:pPr>
    </w:p>
    <w:p w14:paraId="3DF8A258" w14:textId="14422515" w:rsidR="00C45079" w:rsidRDefault="00C45079" w:rsidP="00B14599">
      <w:pPr>
        <w:ind w:left="-567" w:right="-999"/>
        <w:jc w:val="center"/>
        <w:rPr>
          <w:rFonts w:ascii="Arial" w:hAnsi="Arial" w:cs="Arial"/>
          <w:b/>
          <w:bCs/>
        </w:rPr>
      </w:pPr>
      <w:r>
        <w:rPr>
          <w:rFonts w:ascii="Arial" w:hAnsi="Arial" w:cs="Arial"/>
          <w:b/>
          <w:bCs/>
        </w:rPr>
        <w:t>Minutes of Meeting</w:t>
      </w:r>
    </w:p>
    <w:p w14:paraId="489562D5" w14:textId="77777777" w:rsidR="00FF367D" w:rsidRPr="00C45079" w:rsidRDefault="00FF367D" w:rsidP="00B14599">
      <w:pPr>
        <w:ind w:left="-567" w:right="-999"/>
        <w:jc w:val="center"/>
        <w:rPr>
          <w:rFonts w:ascii="Arial" w:hAnsi="Arial" w:cs="Arial"/>
          <w:b/>
          <w:bCs/>
        </w:rPr>
      </w:pPr>
    </w:p>
    <w:p w14:paraId="26DEEAFD" w14:textId="44423C1C" w:rsidR="00B14599" w:rsidRPr="00B14599" w:rsidRDefault="00B14599" w:rsidP="007A58F5">
      <w:pPr>
        <w:ind w:left="720" w:right="-999"/>
        <w:rPr>
          <w:rFonts w:ascii="Arial" w:hAnsi="Arial" w:cs="Arial"/>
        </w:rPr>
      </w:pPr>
      <w:r w:rsidRPr="00B14599">
        <w:rPr>
          <w:rFonts w:ascii="Arial" w:hAnsi="Arial" w:cs="Arial"/>
          <w:b/>
          <w:bCs/>
        </w:rPr>
        <w:t>MEETING:</w:t>
      </w:r>
      <w:r w:rsidRPr="00B14599">
        <w:rPr>
          <w:rFonts w:ascii="Arial" w:hAnsi="Arial" w:cs="Arial"/>
        </w:rPr>
        <w:tab/>
      </w:r>
      <w:r w:rsidRPr="00B14599">
        <w:rPr>
          <w:rFonts w:ascii="Arial" w:hAnsi="Arial" w:cs="Arial"/>
        </w:rPr>
        <w:tab/>
      </w:r>
      <w:r w:rsidRPr="00B14599">
        <w:rPr>
          <w:rFonts w:ascii="Arial" w:hAnsi="Arial" w:cs="Arial"/>
        </w:rPr>
        <w:tab/>
      </w:r>
      <w:r w:rsidR="007A58F5">
        <w:rPr>
          <w:rFonts w:ascii="Arial" w:hAnsi="Arial" w:cs="Arial"/>
        </w:rPr>
        <w:t xml:space="preserve">Planning </w:t>
      </w:r>
      <w:r w:rsidR="00E7036A">
        <w:rPr>
          <w:rFonts w:ascii="Arial" w:hAnsi="Arial" w:cs="Arial"/>
        </w:rPr>
        <w:t>and</w:t>
      </w:r>
      <w:r w:rsidR="007A58F5">
        <w:rPr>
          <w:rFonts w:ascii="Arial" w:hAnsi="Arial" w:cs="Arial"/>
        </w:rPr>
        <w:t xml:space="preserve"> Licensing Committee</w:t>
      </w:r>
    </w:p>
    <w:p w14:paraId="50E9AE72" w14:textId="409A6040" w:rsidR="00B14599" w:rsidRPr="00B14599" w:rsidRDefault="00B14599" w:rsidP="007A58F5">
      <w:pPr>
        <w:ind w:left="720" w:right="-999"/>
        <w:rPr>
          <w:rFonts w:ascii="Arial" w:hAnsi="Arial" w:cs="Arial"/>
        </w:rPr>
      </w:pPr>
      <w:r w:rsidRPr="00B14599">
        <w:rPr>
          <w:rFonts w:ascii="Arial" w:hAnsi="Arial" w:cs="Arial"/>
          <w:b/>
          <w:bCs/>
        </w:rPr>
        <w:t>DATE &amp; TIME</w:t>
      </w:r>
      <w:r w:rsidRPr="00B14599">
        <w:rPr>
          <w:rFonts w:ascii="Arial" w:hAnsi="Arial" w:cs="Arial"/>
        </w:rPr>
        <w:t>:</w:t>
      </w:r>
      <w:r w:rsidRPr="00B14599">
        <w:rPr>
          <w:rFonts w:ascii="Arial" w:hAnsi="Arial" w:cs="Arial"/>
        </w:rPr>
        <w:tab/>
      </w:r>
      <w:r w:rsidRPr="00B14599">
        <w:rPr>
          <w:rFonts w:ascii="Arial" w:hAnsi="Arial" w:cs="Arial"/>
        </w:rPr>
        <w:tab/>
        <w:t>T</w:t>
      </w:r>
      <w:r w:rsidR="008F2A7F">
        <w:rPr>
          <w:rFonts w:ascii="Arial" w:hAnsi="Arial" w:cs="Arial"/>
        </w:rPr>
        <w:t xml:space="preserve">uesday </w:t>
      </w:r>
      <w:r w:rsidR="00242EFA">
        <w:rPr>
          <w:rFonts w:ascii="Arial" w:hAnsi="Arial" w:cs="Arial"/>
        </w:rPr>
        <w:t>8</w:t>
      </w:r>
      <w:r w:rsidR="00242EFA" w:rsidRPr="00242EFA">
        <w:rPr>
          <w:rFonts w:ascii="Arial" w:hAnsi="Arial" w:cs="Arial"/>
          <w:vertAlign w:val="superscript"/>
        </w:rPr>
        <w:t>th</w:t>
      </w:r>
      <w:r w:rsidR="00242EFA">
        <w:rPr>
          <w:rFonts w:ascii="Arial" w:hAnsi="Arial" w:cs="Arial"/>
        </w:rPr>
        <w:t xml:space="preserve"> March 2022</w:t>
      </w:r>
      <w:r w:rsidRPr="00B14599">
        <w:rPr>
          <w:rFonts w:ascii="Arial" w:hAnsi="Arial" w:cs="Arial"/>
        </w:rPr>
        <w:t xml:space="preserve"> at 7.00pm</w:t>
      </w:r>
    </w:p>
    <w:p w14:paraId="4CB1D11F" w14:textId="1DA6198B" w:rsidR="00742E87" w:rsidRDefault="00B14599" w:rsidP="00742E87">
      <w:pPr>
        <w:ind w:left="720" w:right="-999"/>
        <w:rPr>
          <w:rFonts w:ascii="Arial" w:hAnsi="Arial" w:cs="Arial"/>
        </w:rPr>
      </w:pPr>
      <w:r w:rsidRPr="00B14599">
        <w:rPr>
          <w:rFonts w:ascii="Arial" w:hAnsi="Arial" w:cs="Arial"/>
          <w:b/>
          <w:bCs/>
        </w:rPr>
        <w:t>PLACE:</w:t>
      </w:r>
      <w:r w:rsidRPr="00B14599">
        <w:rPr>
          <w:rFonts w:ascii="Arial" w:hAnsi="Arial" w:cs="Arial"/>
        </w:rPr>
        <w:tab/>
      </w:r>
      <w:r w:rsidRPr="00B14599">
        <w:rPr>
          <w:rFonts w:ascii="Arial" w:hAnsi="Arial" w:cs="Arial"/>
        </w:rPr>
        <w:tab/>
      </w:r>
      <w:r w:rsidRPr="00B14599">
        <w:rPr>
          <w:rFonts w:ascii="Arial" w:hAnsi="Arial" w:cs="Arial"/>
        </w:rPr>
        <w:tab/>
      </w:r>
      <w:r w:rsidR="003D4CC0">
        <w:rPr>
          <w:rFonts w:ascii="Arial" w:hAnsi="Arial" w:cs="Arial"/>
        </w:rPr>
        <w:t>Council Offices, Commercial Road, Weymouth, DT4 8NG</w:t>
      </w:r>
      <w:r w:rsidR="0071237C">
        <w:rPr>
          <w:rFonts w:ascii="Arial" w:hAnsi="Arial" w:cs="Arial"/>
        </w:rPr>
        <w:t xml:space="preserve"> </w:t>
      </w:r>
    </w:p>
    <w:p w14:paraId="5618CD6E" w14:textId="48005243" w:rsidR="003A2AAE" w:rsidRPr="001B5859" w:rsidRDefault="00742E87" w:rsidP="001B5859">
      <w:pPr>
        <w:ind w:left="720" w:right="-999"/>
        <w:rPr>
          <w:rFonts w:ascii="Arial" w:hAnsi="Arial" w:cs="Arial"/>
        </w:rPr>
        <w:sectPr w:rsidR="003A2AAE" w:rsidRPr="001B5859" w:rsidSect="004D534F">
          <w:footerReference w:type="default" r:id="rId12"/>
          <w:pgSz w:w="11906" w:h="16838"/>
          <w:pgMar w:top="709" w:right="567" w:bottom="425" w:left="720" w:header="709" w:footer="709" w:gutter="0"/>
          <w:pgNumType w:start="250"/>
          <w:cols w:space="708"/>
          <w:docGrid w:linePitch="360"/>
        </w:sectPr>
      </w:pPr>
      <w:r>
        <w:rPr>
          <w:rFonts w:ascii="Arial" w:hAnsi="Arial" w:cs="Arial"/>
        </w:rPr>
        <w:t xml:space="preserve">                  </w:t>
      </w:r>
    </w:p>
    <w:p w14:paraId="47728ECC" w14:textId="4B7B8C1D" w:rsidR="00967D2F" w:rsidRDefault="00A92340" w:rsidP="009C4A08">
      <w:pPr>
        <w:rPr>
          <w:rFonts w:ascii="Arial" w:hAnsi="Arial" w:cs="Arial"/>
          <w:bCs/>
          <w:snapToGrid w:val="0"/>
          <w:lang w:eastAsia="en-GB"/>
        </w:rPr>
      </w:pPr>
      <w:r>
        <w:rPr>
          <w:rFonts w:ascii="Arial" w:hAnsi="Arial" w:cs="Arial"/>
          <w:bCs/>
          <w:snapToGrid w:val="0"/>
          <w:lang w:eastAsia="en-GB"/>
        </w:rPr>
        <w:t xml:space="preserve">Members were asked to notify the Democratic Officer of any planning applications they wished to discuss by no later than </w:t>
      </w:r>
      <w:r w:rsidR="00C371DC">
        <w:rPr>
          <w:rFonts w:ascii="Arial" w:hAnsi="Arial" w:cs="Arial"/>
          <w:bCs/>
          <w:snapToGrid w:val="0"/>
          <w:lang w:eastAsia="en-GB"/>
        </w:rPr>
        <w:t xml:space="preserve">midday on Tuesday </w:t>
      </w:r>
      <w:r w:rsidR="00242EFA">
        <w:rPr>
          <w:rFonts w:ascii="Arial" w:hAnsi="Arial" w:cs="Arial"/>
          <w:bCs/>
          <w:snapToGrid w:val="0"/>
          <w:lang w:eastAsia="en-GB"/>
        </w:rPr>
        <w:t>1</w:t>
      </w:r>
      <w:r w:rsidR="00242EFA" w:rsidRPr="00242EFA">
        <w:rPr>
          <w:rFonts w:ascii="Arial" w:hAnsi="Arial" w:cs="Arial"/>
          <w:bCs/>
          <w:snapToGrid w:val="0"/>
          <w:vertAlign w:val="superscript"/>
          <w:lang w:eastAsia="en-GB"/>
        </w:rPr>
        <w:t>st</w:t>
      </w:r>
      <w:r w:rsidR="00242EFA">
        <w:rPr>
          <w:rFonts w:ascii="Arial" w:hAnsi="Arial" w:cs="Arial"/>
          <w:bCs/>
          <w:snapToGrid w:val="0"/>
          <w:lang w:eastAsia="en-GB"/>
        </w:rPr>
        <w:t xml:space="preserve"> March 2022</w:t>
      </w:r>
      <w:r>
        <w:rPr>
          <w:rFonts w:ascii="Arial" w:hAnsi="Arial" w:cs="Arial"/>
          <w:bCs/>
          <w:snapToGrid w:val="0"/>
          <w:lang w:eastAsia="en-GB"/>
        </w:rPr>
        <w:t xml:space="preserve"> in order that they could be included in Item </w:t>
      </w:r>
      <w:r w:rsidR="00242EFA">
        <w:rPr>
          <w:rFonts w:ascii="Arial" w:hAnsi="Arial" w:cs="Arial"/>
          <w:bCs/>
          <w:snapToGrid w:val="0"/>
          <w:lang w:eastAsia="en-GB"/>
        </w:rPr>
        <w:t>6</w:t>
      </w:r>
      <w:r>
        <w:rPr>
          <w:rFonts w:ascii="Arial" w:hAnsi="Arial" w:cs="Arial"/>
          <w:bCs/>
          <w:snapToGrid w:val="0"/>
          <w:lang w:eastAsia="en-GB"/>
        </w:rPr>
        <w:t xml:space="preserve"> of the agenda. </w:t>
      </w:r>
    </w:p>
    <w:p w14:paraId="096F0737" w14:textId="63DFB54C" w:rsidR="001E3B05" w:rsidRDefault="001E3B05" w:rsidP="009C4A08">
      <w:pPr>
        <w:rPr>
          <w:rFonts w:ascii="Arial" w:hAnsi="Arial" w:cs="Arial"/>
          <w:bCs/>
          <w:snapToGrid w:val="0"/>
          <w:lang w:eastAsia="en-GB"/>
        </w:rPr>
      </w:pPr>
    </w:p>
    <w:p w14:paraId="183B0066" w14:textId="4E40297E" w:rsidR="00C16633" w:rsidRDefault="00C16633" w:rsidP="009C4A08">
      <w:pPr>
        <w:rPr>
          <w:rFonts w:ascii="Arial" w:hAnsi="Arial" w:cs="Arial"/>
          <w:bCs/>
          <w:snapToGrid w:val="0"/>
          <w:lang w:eastAsia="en-GB"/>
        </w:rPr>
      </w:pPr>
      <w:r>
        <w:rPr>
          <w:rFonts w:ascii="Arial" w:hAnsi="Arial" w:cs="Arial"/>
          <w:bCs/>
          <w:snapToGrid w:val="0"/>
          <w:lang w:eastAsia="en-GB"/>
        </w:rPr>
        <w:t>Present</w:t>
      </w:r>
    </w:p>
    <w:p w14:paraId="4EDA7DCE" w14:textId="3A48B494" w:rsidR="00F71505" w:rsidRDefault="00C16633" w:rsidP="009C4A08">
      <w:pPr>
        <w:rPr>
          <w:rFonts w:ascii="Arial" w:hAnsi="Arial" w:cs="Arial"/>
          <w:bCs/>
          <w:snapToGrid w:val="0"/>
          <w:lang w:eastAsia="en-GB"/>
        </w:rPr>
      </w:pPr>
      <w:r>
        <w:rPr>
          <w:rFonts w:ascii="Arial" w:hAnsi="Arial" w:cs="Arial"/>
          <w:bCs/>
          <w:snapToGrid w:val="0"/>
          <w:lang w:eastAsia="en-GB"/>
        </w:rPr>
        <w:t>Councillors:</w:t>
      </w:r>
      <w:r>
        <w:rPr>
          <w:rFonts w:ascii="Arial" w:hAnsi="Arial" w:cs="Arial"/>
          <w:bCs/>
          <w:snapToGrid w:val="0"/>
          <w:lang w:eastAsia="en-GB"/>
        </w:rPr>
        <w:tab/>
      </w:r>
      <w:r>
        <w:rPr>
          <w:rFonts w:ascii="Arial" w:hAnsi="Arial" w:cs="Arial"/>
          <w:bCs/>
          <w:snapToGrid w:val="0"/>
          <w:lang w:eastAsia="en-GB"/>
        </w:rPr>
        <w:tab/>
      </w:r>
      <w:r w:rsidR="00683564">
        <w:rPr>
          <w:rFonts w:ascii="Arial" w:hAnsi="Arial" w:cs="Arial"/>
          <w:bCs/>
          <w:snapToGrid w:val="0"/>
          <w:lang w:eastAsia="en-GB"/>
        </w:rPr>
        <w:t>Peter Dickenson</w:t>
      </w:r>
      <w:r w:rsidR="00947B5D">
        <w:rPr>
          <w:rFonts w:ascii="Arial" w:hAnsi="Arial" w:cs="Arial"/>
          <w:bCs/>
          <w:snapToGrid w:val="0"/>
          <w:lang w:eastAsia="en-GB"/>
        </w:rPr>
        <w:t xml:space="preserve"> (C</w:t>
      </w:r>
      <w:r w:rsidR="00FE2E7C">
        <w:rPr>
          <w:rFonts w:ascii="Arial" w:hAnsi="Arial" w:cs="Arial"/>
          <w:bCs/>
          <w:snapToGrid w:val="0"/>
          <w:lang w:eastAsia="en-GB"/>
        </w:rPr>
        <w:tab/>
      </w:r>
      <w:r w:rsidR="00683564">
        <w:rPr>
          <w:rFonts w:ascii="Arial" w:hAnsi="Arial" w:cs="Arial"/>
          <w:bCs/>
          <w:snapToGrid w:val="0"/>
          <w:lang w:eastAsia="en-GB"/>
        </w:rPr>
        <w:tab/>
      </w:r>
      <w:r w:rsidR="001D43AA">
        <w:rPr>
          <w:rFonts w:ascii="Arial" w:hAnsi="Arial" w:cs="Arial"/>
          <w:bCs/>
          <w:snapToGrid w:val="0"/>
          <w:lang w:eastAsia="en-GB"/>
        </w:rPr>
        <w:t>Jon Orrell</w:t>
      </w:r>
      <w:r w:rsidR="001D43AA">
        <w:rPr>
          <w:rFonts w:ascii="Arial" w:hAnsi="Arial" w:cs="Arial"/>
          <w:bCs/>
          <w:snapToGrid w:val="0"/>
          <w:lang w:eastAsia="en-GB"/>
        </w:rPr>
        <w:tab/>
      </w:r>
      <w:r w:rsidR="001D43AA">
        <w:rPr>
          <w:rFonts w:ascii="Arial" w:hAnsi="Arial" w:cs="Arial"/>
          <w:bCs/>
          <w:snapToGrid w:val="0"/>
          <w:lang w:eastAsia="en-GB"/>
        </w:rPr>
        <w:tab/>
      </w:r>
      <w:r w:rsidR="003D4CC0">
        <w:rPr>
          <w:rFonts w:ascii="Arial" w:hAnsi="Arial" w:cs="Arial"/>
          <w:bCs/>
          <w:snapToGrid w:val="0"/>
          <w:lang w:eastAsia="en-GB"/>
        </w:rPr>
        <w:tab/>
        <w:t>Gill Taylor</w:t>
      </w:r>
    </w:p>
    <w:p w14:paraId="28A285F4" w14:textId="6B6C45E3" w:rsidR="003D4CC0" w:rsidRDefault="00F130F1" w:rsidP="00FE2E7C">
      <w:pPr>
        <w:ind w:left="1440" w:firstLine="720"/>
        <w:rPr>
          <w:rFonts w:ascii="Arial" w:hAnsi="Arial" w:cs="Arial"/>
          <w:bCs/>
          <w:snapToGrid w:val="0"/>
          <w:lang w:eastAsia="en-GB"/>
        </w:rPr>
      </w:pPr>
      <w:r>
        <w:rPr>
          <w:rFonts w:ascii="Arial" w:hAnsi="Arial" w:cs="Arial"/>
          <w:bCs/>
          <w:snapToGrid w:val="0"/>
          <w:lang w:eastAsia="en-GB"/>
        </w:rPr>
        <w:t>David Harris</w:t>
      </w:r>
      <w:r w:rsidR="001C2F26">
        <w:rPr>
          <w:rFonts w:ascii="Arial" w:hAnsi="Arial" w:cs="Arial"/>
          <w:bCs/>
          <w:snapToGrid w:val="0"/>
          <w:lang w:eastAsia="en-GB"/>
        </w:rPr>
        <w:tab/>
      </w:r>
      <w:r w:rsidR="001C2F26">
        <w:rPr>
          <w:rFonts w:ascii="Arial" w:hAnsi="Arial" w:cs="Arial"/>
          <w:bCs/>
          <w:snapToGrid w:val="0"/>
          <w:lang w:eastAsia="en-GB"/>
        </w:rPr>
        <w:tab/>
      </w:r>
      <w:r w:rsidR="003D4CC0">
        <w:rPr>
          <w:rFonts w:ascii="Arial" w:hAnsi="Arial" w:cs="Arial"/>
          <w:bCs/>
          <w:snapToGrid w:val="0"/>
          <w:lang w:eastAsia="en-GB"/>
        </w:rPr>
        <w:tab/>
        <w:t>Graham Winter</w:t>
      </w:r>
      <w:r w:rsidR="005C7950">
        <w:rPr>
          <w:rFonts w:ascii="Arial" w:hAnsi="Arial" w:cs="Arial"/>
          <w:bCs/>
          <w:snapToGrid w:val="0"/>
          <w:lang w:eastAsia="en-GB"/>
        </w:rPr>
        <w:tab/>
      </w:r>
      <w:r w:rsidR="005C7950">
        <w:rPr>
          <w:rFonts w:ascii="Arial" w:hAnsi="Arial" w:cs="Arial"/>
          <w:bCs/>
          <w:snapToGrid w:val="0"/>
          <w:lang w:eastAsia="en-GB"/>
        </w:rPr>
        <w:tab/>
      </w:r>
      <w:r w:rsidR="00242EFA">
        <w:rPr>
          <w:rFonts w:ascii="Arial" w:hAnsi="Arial" w:cs="Arial"/>
          <w:bCs/>
          <w:snapToGrid w:val="0"/>
          <w:lang w:eastAsia="en-GB"/>
        </w:rPr>
        <w:t>Christine James (VC)</w:t>
      </w:r>
      <w:r w:rsidR="007E2375">
        <w:rPr>
          <w:rFonts w:ascii="Arial" w:hAnsi="Arial" w:cs="Arial"/>
          <w:bCs/>
          <w:snapToGrid w:val="0"/>
          <w:lang w:eastAsia="en-GB"/>
        </w:rPr>
        <w:tab/>
      </w:r>
    </w:p>
    <w:p w14:paraId="3F7037C1" w14:textId="702C37F9" w:rsidR="00FE2E7C" w:rsidRDefault="003D4CC0" w:rsidP="009C4A08">
      <w:pPr>
        <w:rPr>
          <w:rFonts w:ascii="Arial" w:hAnsi="Arial" w:cs="Arial"/>
          <w:bCs/>
          <w:snapToGrid w:val="0"/>
          <w:lang w:eastAsia="en-GB"/>
        </w:rPr>
      </w:pPr>
      <w:r>
        <w:rPr>
          <w:rFonts w:ascii="Arial" w:hAnsi="Arial" w:cs="Arial"/>
          <w:bCs/>
          <w:snapToGrid w:val="0"/>
          <w:lang w:eastAsia="en-GB"/>
        </w:rPr>
        <w:t>Apologies:</w:t>
      </w:r>
      <w:r>
        <w:rPr>
          <w:rFonts w:ascii="Arial" w:hAnsi="Arial" w:cs="Arial"/>
          <w:bCs/>
          <w:snapToGrid w:val="0"/>
          <w:lang w:eastAsia="en-GB"/>
        </w:rPr>
        <w:tab/>
      </w:r>
      <w:r>
        <w:rPr>
          <w:rFonts w:ascii="Arial" w:hAnsi="Arial" w:cs="Arial"/>
          <w:bCs/>
          <w:snapToGrid w:val="0"/>
          <w:lang w:eastAsia="en-GB"/>
        </w:rPr>
        <w:tab/>
      </w:r>
      <w:r w:rsidR="007E2375">
        <w:rPr>
          <w:rFonts w:ascii="Arial" w:hAnsi="Arial" w:cs="Arial"/>
          <w:bCs/>
          <w:snapToGrid w:val="0"/>
          <w:lang w:eastAsia="en-GB"/>
        </w:rPr>
        <w:t>Ann Weaving</w:t>
      </w:r>
      <w:r w:rsidR="00F130F1">
        <w:rPr>
          <w:rFonts w:ascii="Arial" w:hAnsi="Arial" w:cs="Arial"/>
          <w:bCs/>
          <w:snapToGrid w:val="0"/>
          <w:lang w:eastAsia="en-GB"/>
        </w:rPr>
        <w:tab/>
      </w:r>
      <w:r w:rsidR="00F130F1">
        <w:rPr>
          <w:rFonts w:ascii="Arial" w:hAnsi="Arial" w:cs="Arial"/>
          <w:bCs/>
          <w:snapToGrid w:val="0"/>
          <w:lang w:eastAsia="en-GB"/>
        </w:rPr>
        <w:tab/>
      </w:r>
      <w:r w:rsidR="00F130F1">
        <w:rPr>
          <w:rFonts w:ascii="Arial" w:hAnsi="Arial" w:cs="Arial"/>
          <w:bCs/>
          <w:snapToGrid w:val="0"/>
          <w:lang w:eastAsia="en-GB"/>
        </w:rPr>
        <w:tab/>
        <w:t>Jan Bergman</w:t>
      </w:r>
      <w:r w:rsidR="001C2F26">
        <w:rPr>
          <w:rFonts w:ascii="Arial" w:hAnsi="Arial" w:cs="Arial"/>
          <w:bCs/>
          <w:snapToGrid w:val="0"/>
          <w:lang w:eastAsia="en-GB"/>
        </w:rPr>
        <w:tab/>
      </w:r>
      <w:r w:rsidR="001C2F26">
        <w:rPr>
          <w:rFonts w:ascii="Arial" w:hAnsi="Arial" w:cs="Arial"/>
          <w:bCs/>
          <w:snapToGrid w:val="0"/>
          <w:lang w:eastAsia="en-GB"/>
        </w:rPr>
        <w:tab/>
      </w:r>
      <w:r w:rsidR="001C2F26">
        <w:rPr>
          <w:rFonts w:ascii="Arial" w:hAnsi="Arial" w:cs="Arial"/>
          <w:bCs/>
          <w:snapToGrid w:val="0"/>
          <w:lang w:eastAsia="en-GB"/>
        </w:rPr>
        <w:tab/>
      </w:r>
      <w:r w:rsidR="006C1ECC">
        <w:rPr>
          <w:rFonts w:ascii="Arial" w:hAnsi="Arial" w:cs="Arial"/>
          <w:bCs/>
          <w:snapToGrid w:val="0"/>
          <w:lang w:eastAsia="en-GB"/>
        </w:rPr>
        <w:t>Lucy Hamilton</w:t>
      </w:r>
    </w:p>
    <w:p w14:paraId="05FFEB71" w14:textId="19F2EE3E" w:rsidR="001E3B05" w:rsidRDefault="00E96BF0" w:rsidP="009C4A08">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sidR="000A6BF1">
        <w:rPr>
          <w:rFonts w:ascii="Arial" w:hAnsi="Arial" w:cs="Arial"/>
          <w:bCs/>
          <w:snapToGrid w:val="0"/>
          <w:lang w:eastAsia="en-GB"/>
        </w:rPr>
        <w:tab/>
      </w:r>
      <w:r w:rsidR="000A6BF1">
        <w:rPr>
          <w:rFonts w:ascii="Arial" w:hAnsi="Arial" w:cs="Arial"/>
          <w:bCs/>
          <w:snapToGrid w:val="0"/>
          <w:lang w:eastAsia="en-GB"/>
        </w:rPr>
        <w:tab/>
      </w:r>
      <w:r w:rsidR="000A6BF1">
        <w:rPr>
          <w:rFonts w:ascii="Arial" w:hAnsi="Arial" w:cs="Arial"/>
          <w:bCs/>
          <w:snapToGrid w:val="0"/>
          <w:lang w:eastAsia="en-GB"/>
        </w:rPr>
        <w:tab/>
      </w:r>
      <w:r w:rsidR="003C20DA">
        <w:rPr>
          <w:rFonts w:ascii="Arial" w:hAnsi="Arial" w:cs="Arial"/>
          <w:bCs/>
          <w:snapToGrid w:val="0"/>
          <w:lang w:eastAsia="en-GB"/>
        </w:rPr>
        <w:tab/>
      </w:r>
      <w:r w:rsidR="003C20DA">
        <w:rPr>
          <w:rFonts w:ascii="Arial" w:hAnsi="Arial" w:cs="Arial"/>
          <w:bCs/>
          <w:snapToGrid w:val="0"/>
          <w:lang w:eastAsia="en-GB"/>
        </w:rPr>
        <w:tab/>
      </w:r>
      <w:r w:rsidR="00273139">
        <w:rPr>
          <w:rFonts w:ascii="Arial" w:hAnsi="Arial" w:cs="Arial"/>
          <w:bCs/>
          <w:snapToGrid w:val="0"/>
          <w:lang w:eastAsia="en-GB"/>
        </w:rPr>
        <w:tab/>
      </w:r>
      <w:r w:rsidR="00273139">
        <w:rPr>
          <w:rFonts w:ascii="Arial" w:hAnsi="Arial" w:cs="Arial"/>
          <w:bCs/>
          <w:snapToGrid w:val="0"/>
          <w:lang w:eastAsia="en-GB"/>
        </w:rPr>
        <w:tab/>
      </w:r>
      <w:r w:rsidR="00273139">
        <w:rPr>
          <w:rFonts w:ascii="Arial" w:hAnsi="Arial" w:cs="Arial"/>
          <w:bCs/>
          <w:snapToGrid w:val="0"/>
          <w:lang w:eastAsia="en-GB"/>
        </w:rPr>
        <w:tab/>
      </w:r>
    </w:p>
    <w:p w14:paraId="58EECC3A" w14:textId="33385F3E" w:rsidR="001E3B05" w:rsidRDefault="001E3B05" w:rsidP="00E64272">
      <w:pPr>
        <w:rPr>
          <w:rFonts w:ascii="Arial" w:hAnsi="Arial" w:cs="Arial"/>
          <w:bCs/>
          <w:snapToGrid w:val="0"/>
          <w:lang w:eastAsia="en-GB"/>
        </w:rPr>
      </w:pPr>
      <w:r>
        <w:rPr>
          <w:rFonts w:ascii="Arial" w:hAnsi="Arial" w:cs="Arial"/>
          <w:bCs/>
          <w:snapToGrid w:val="0"/>
          <w:lang w:eastAsia="en-GB"/>
        </w:rPr>
        <w:t xml:space="preserve">Officers: </w:t>
      </w:r>
      <w:r w:rsidR="00E64272">
        <w:rPr>
          <w:rFonts w:ascii="Arial" w:hAnsi="Arial" w:cs="Arial"/>
          <w:bCs/>
          <w:snapToGrid w:val="0"/>
          <w:lang w:eastAsia="en-GB"/>
        </w:rPr>
        <w:tab/>
      </w:r>
      <w:r w:rsidR="00E64272">
        <w:rPr>
          <w:rFonts w:ascii="Arial" w:hAnsi="Arial" w:cs="Arial"/>
          <w:bCs/>
          <w:snapToGrid w:val="0"/>
          <w:lang w:eastAsia="en-GB"/>
        </w:rPr>
        <w:tab/>
      </w:r>
      <w:r w:rsidR="003D4CC0">
        <w:rPr>
          <w:rFonts w:ascii="Arial" w:hAnsi="Arial" w:cs="Arial"/>
          <w:bCs/>
          <w:snapToGrid w:val="0"/>
          <w:lang w:eastAsia="en-GB"/>
        </w:rPr>
        <w:t>Charmaine Denny (Assistant Town Clerk)</w:t>
      </w:r>
    </w:p>
    <w:p w14:paraId="75DF2980" w14:textId="14A26B83" w:rsidR="00336943" w:rsidRDefault="00336943" w:rsidP="00E64272">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t xml:space="preserve">Niki Ayles (Democratic </w:t>
      </w:r>
      <w:r w:rsidR="00242EFA">
        <w:rPr>
          <w:rFonts w:ascii="Arial" w:hAnsi="Arial" w:cs="Arial"/>
          <w:bCs/>
          <w:snapToGrid w:val="0"/>
          <w:lang w:eastAsia="en-GB"/>
        </w:rPr>
        <w:t>Officer</w:t>
      </w:r>
      <w:r>
        <w:rPr>
          <w:rFonts w:ascii="Arial" w:hAnsi="Arial" w:cs="Arial"/>
          <w:bCs/>
          <w:snapToGrid w:val="0"/>
          <w:lang w:eastAsia="en-GB"/>
        </w:rPr>
        <w:t>)</w:t>
      </w:r>
    </w:p>
    <w:p w14:paraId="022DD50A" w14:textId="77777777" w:rsidR="001611F9" w:rsidRPr="00333C85" w:rsidRDefault="001611F9" w:rsidP="00E64272">
      <w:pPr>
        <w:rPr>
          <w:rFonts w:ascii="Arial" w:hAnsi="Arial" w:cs="Arial"/>
          <w:bCs/>
          <w:snapToGrid w:val="0"/>
          <w:lang w:eastAsia="en-GB"/>
        </w:rPr>
      </w:pPr>
    </w:p>
    <w:p w14:paraId="7DD34F74" w14:textId="0D83E6B3" w:rsidR="001C2F26" w:rsidRDefault="00344654" w:rsidP="000D622E">
      <w:pPr>
        <w:rPr>
          <w:rFonts w:ascii="Arial" w:hAnsi="Arial" w:cs="Arial"/>
          <w:b/>
          <w:snapToGrid w:val="0"/>
          <w:lang w:eastAsia="en-GB"/>
        </w:rPr>
      </w:pPr>
      <w:r w:rsidRPr="00344654">
        <w:rPr>
          <w:rFonts w:ascii="Arial" w:hAnsi="Arial" w:cs="Arial"/>
          <w:b/>
          <w:snapToGrid w:val="0"/>
          <w:lang w:eastAsia="en-GB"/>
        </w:rPr>
        <w:t>P00</w:t>
      </w:r>
      <w:r w:rsidR="00D71C87">
        <w:rPr>
          <w:rFonts w:ascii="Arial" w:hAnsi="Arial" w:cs="Arial"/>
          <w:b/>
          <w:snapToGrid w:val="0"/>
          <w:lang w:eastAsia="en-GB"/>
        </w:rPr>
        <w:t>4</w:t>
      </w:r>
      <w:r w:rsidR="00242EFA">
        <w:rPr>
          <w:rFonts w:ascii="Arial" w:hAnsi="Arial" w:cs="Arial"/>
          <w:b/>
          <w:snapToGrid w:val="0"/>
          <w:lang w:eastAsia="en-GB"/>
        </w:rPr>
        <w:t>65</w:t>
      </w:r>
      <w:r w:rsidRPr="00344654">
        <w:rPr>
          <w:rFonts w:ascii="Arial" w:hAnsi="Arial" w:cs="Arial"/>
          <w:b/>
          <w:snapToGrid w:val="0"/>
          <w:lang w:eastAsia="en-GB"/>
        </w:rPr>
        <w:t xml:space="preserve"> Apologies for absence</w:t>
      </w:r>
    </w:p>
    <w:p w14:paraId="32568076" w14:textId="32EECB0D" w:rsidR="001C2F26" w:rsidRDefault="001C2F26" w:rsidP="000D622E">
      <w:pPr>
        <w:rPr>
          <w:rFonts w:ascii="Arial" w:hAnsi="Arial" w:cs="Arial"/>
          <w:b/>
          <w:snapToGrid w:val="0"/>
          <w:lang w:eastAsia="en-GB"/>
        </w:rPr>
      </w:pPr>
      <w:r>
        <w:rPr>
          <w:rFonts w:ascii="Arial" w:hAnsi="Arial" w:cs="Arial"/>
          <w:b/>
          <w:snapToGrid w:val="0"/>
          <w:lang w:eastAsia="en-GB"/>
        </w:rPr>
        <w:t>Resolved:</w:t>
      </w:r>
    </w:p>
    <w:p w14:paraId="0DF086D8" w14:textId="5B38B7F6" w:rsidR="001C2F26" w:rsidRPr="001C2F26" w:rsidRDefault="001C2F26" w:rsidP="000D622E">
      <w:pPr>
        <w:rPr>
          <w:rFonts w:ascii="Arial" w:hAnsi="Arial" w:cs="Arial"/>
          <w:bCs/>
          <w:snapToGrid w:val="0"/>
          <w:lang w:eastAsia="en-GB"/>
        </w:rPr>
      </w:pPr>
      <w:r w:rsidRPr="001C2F26">
        <w:rPr>
          <w:rFonts w:ascii="Arial" w:hAnsi="Arial" w:cs="Arial"/>
          <w:bCs/>
          <w:snapToGrid w:val="0"/>
          <w:lang w:eastAsia="en-GB"/>
        </w:rPr>
        <w:t xml:space="preserve">Proposer:    </w:t>
      </w:r>
      <w:r w:rsidR="00FE2E7C">
        <w:rPr>
          <w:rFonts w:ascii="Arial" w:hAnsi="Arial" w:cs="Arial"/>
          <w:bCs/>
          <w:snapToGrid w:val="0"/>
          <w:lang w:eastAsia="en-GB"/>
        </w:rPr>
        <w:t>Cllr Winter</w:t>
      </w:r>
      <w:r w:rsidRPr="001C2F26">
        <w:rPr>
          <w:rFonts w:ascii="Arial" w:hAnsi="Arial" w:cs="Arial"/>
          <w:bCs/>
          <w:snapToGrid w:val="0"/>
          <w:lang w:eastAsia="en-GB"/>
        </w:rPr>
        <w:t xml:space="preserve">             Seconder: </w:t>
      </w:r>
      <w:r w:rsidR="00FE2E7C">
        <w:rPr>
          <w:rFonts w:ascii="Arial" w:hAnsi="Arial" w:cs="Arial"/>
          <w:bCs/>
          <w:snapToGrid w:val="0"/>
          <w:lang w:eastAsia="en-GB"/>
        </w:rPr>
        <w:t>Cllr James</w:t>
      </w:r>
    </w:p>
    <w:p w14:paraId="552F216D" w14:textId="23BBA902" w:rsidR="00344654" w:rsidRDefault="00932D89" w:rsidP="000D622E">
      <w:pPr>
        <w:rPr>
          <w:rFonts w:ascii="Arial" w:hAnsi="Arial" w:cs="Arial"/>
          <w:bCs/>
          <w:snapToGrid w:val="0"/>
          <w:lang w:eastAsia="en-GB"/>
        </w:rPr>
      </w:pPr>
      <w:r>
        <w:rPr>
          <w:rFonts w:ascii="Arial" w:hAnsi="Arial" w:cs="Arial"/>
          <w:bCs/>
          <w:snapToGrid w:val="0"/>
          <w:lang w:eastAsia="en-GB"/>
        </w:rPr>
        <w:t xml:space="preserve">Apologies were </w:t>
      </w:r>
      <w:r w:rsidR="00111027">
        <w:rPr>
          <w:rFonts w:ascii="Arial" w:hAnsi="Arial" w:cs="Arial"/>
          <w:bCs/>
          <w:snapToGrid w:val="0"/>
          <w:lang w:eastAsia="en-GB"/>
        </w:rPr>
        <w:t xml:space="preserve">unanimously </w:t>
      </w:r>
      <w:r>
        <w:rPr>
          <w:rFonts w:ascii="Arial" w:hAnsi="Arial" w:cs="Arial"/>
          <w:bCs/>
          <w:snapToGrid w:val="0"/>
          <w:lang w:eastAsia="en-GB"/>
        </w:rPr>
        <w:t xml:space="preserve">approved from </w:t>
      </w:r>
      <w:r w:rsidR="005F6F2C">
        <w:rPr>
          <w:rFonts w:ascii="Arial" w:hAnsi="Arial" w:cs="Arial"/>
          <w:bCs/>
          <w:snapToGrid w:val="0"/>
          <w:lang w:eastAsia="en-GB"/>
        </w:rPr>
        <w:t xml:space="preserve">Cllr Hamilton, </w:t>
      </w:r>
      <w:r w:rsidR="003D4CC0">
        <w:rPr>
          <w:rFonts w:ascii="Arial" w:hAnsi="Arial" w:cs="Arial"/>
          <w:bCs/>
          <w:snapToGrid w:val="0"/>
          <w:lang w:eastAsia="en-GB"/>
        </w:rPr>
        <w:t xml:space="preserve">Cllr </w:t>
      </w:r>
      <w:r w:rsidR="007E2375">
        <w:rPr>
          <w:rFonts w:ascii="Arial" w:hAnsi="Arial" w:cs="Arial"/>
          <w:bCs/>
          <w:snapToGrid w:val="0"/>
          <w:lang w:eastAsia="en-GB"/>
        </w:rPr>
        <w:t>Weaving</w:t>
      </w:r>
      <w:r w:rsidR="00242EFA">
        <w:rPr>
          <w:rFonts w:ascii="Arial" w:hAnsi="Arial" w:cs="Arial"/>
          <w:bCs/>
          <w:snapToGrid w:val="0"/>
          <w:lang w:eastAsia="en-GB"/>
        </w:rPr>
        <w:t xml:space="preserve"> </w:t>
      </w:r>
      <w:r w:rsidR="00F130F1">
        <w:rPr>
          <w:rFonts w:ascii="Arial" w:hAnsi="Arial" w:cs="Arial"/>
          <w:bCs/>
          <w:snapToGrid w:val="0"/>
          <w:lang w:eastAsia="en-GB"/>
        </w:rPr>
        <w:t>and Cllr Bergman</w:t>
      </w:r>
      <w:r w:rsidR="007E2375">
        <w:rPr>
          <w:rFonts w:ascii="Arial" w:hAnsi="Arial" w:cs="Arial"/>
          <w:bCs/>
          <w:snapToGrid w:val="0"/>
          <w:lang w:eastAsia="en-GB"/>
        </w:rPr>
        <w:t>.</w:t>
      </w:r>
    </w:p>
    <w:p w14:paraId="75E431EA" w14:textId="77777777" w:rsidR="00E37DBA" w:rsidRPr="00E37DBA" w:rsidRDefault="00E37DBA" w:rsidP="000D622E">
      <w:pPr>
        <w:rPr>
          <w:rFonts w:ascii="Arial" w:hAnsi="Arial" w:cs="Arial"/>
          <w:bCs/>
          <w:snapToGrid w:val="0"/>
          <w:lang w:eastAsia="en-GB"/>
        </w:rPr>
      </w:pPr>
    </w:p>
    <w:p w14:paraId="45E3DD53" w14:textId="6185DFC0" w:rsidR="00DB1F41" w:rsidRDefault="00250980" w:rsidP="009C4A08">
      <w:pPr>
        <w:rPr>
          <w:rFonts w:ascii="Arial" w:hAnsi="Arial" w:cs="Arial"/>
          <w:b/>
          <w:bCs/>
          <w:lang w:eastAsia="en-GB"/>
        </w:rPr>
      </w:pPr>
      <w:r w:rsidRPr="001515AB">
        <w:rPr>
          <w:rFonts w:ascii="Arial" w:hAnsi="Arial" w:cs="Arial"/>
          <w:b/>
          <w:snapToGrid w:val="0"/>
          <w:lang w:eastAsia="en-GB"/>
        </w:rPr>
        <w:t>P</w:t>
      </w:r>
      <w:r w:rsidR="00AC07C8" w:rsidRPr="001515AB">
        <w:rPr>
          <w:rFonts w:ascii="Arial" w:hAnsi="Arial" w:cs="Arial"/>
          <w:b/>
          <w:snapToGrid w:val="0"/>
          <w:lang w:eastAsia="en-GB"/>
        </w:rPr>
        <w:t>00</w:t>
      </w:r>
      <w:r w:rsidR="00D71C87">
        <w:rPr>
          <w:rFonts w:ascii="Arial" w:hAnsi="Arial" w:cs="Arial"/>
          <w:b/>
          <w:snapToGrid w:val="0"/>
          <w:lang w:eastAsia="en-GB"/>
        </w:rPr>
        <w:t>4</w:t>
      </w:r>
      <w:r w:rsidR="00242EFA">
        <w:rPr>
          <w:rFonts w:ascii="Arial" w:hAnsi="Arial" w:cs="Arial"/>
          <w:b/>
          <w:snapToGrid w:val="0"/>
          <w:lang w:eastAsia="en-GB"/>
        </w:rPr>
        <w:t>66</w:t>
      </w:r>
      <w:r w:rsidR="00A86BB0" w:rsidRPr="001515AB">
        <w:rPr>
          <w:rFonts w:ascii="Arial" w:hAnsi="Arial" w:cs="Arial"/>
          <w:b/>
          <w:snapToGrid w:val="0"/>
          <w:lang w:eastAsia="en-GB"/>
        </w:rPr>
        <w:t xml:space="preserve"> </w:t>
      </w:r>
      <w:r w:rsidR="00F36036" w:rsidRPr="001515AB">
        <w:rPr>
          <w:rFonts w:ascii="Arial" w:hAnsi="Arial" w:cs="Arial"/>
          <w:b/>
          <w:bCs/>
          <w:lang w:eastAsia="en-GB"/>
        </w:rPr>
        <w:t>Declaration</w:t>
      </w:r>
      <w:r w:rsidR="00F36036" w:rsidRPr="001515AB">
        <w:rPr>
          <w:rFonts w:ascii="Arial" w:hAnsi="Arial" w:cs="Arial"/>
          <w:lang w:eastAsia="en-GB"/>
        </w:rPr>
        <w:t xml:space="preserve"> </w:t>
      </w:r>
      <w:r w:rsidR="005F3097" w:rsidRPr="001515AB">
        <w:rPr>
          <w:rFonts w:ascii="Arial" w:hAnsi="Arial" w:cs="Arial"/>
          <w:b/>
          <w:bCs/>
          <w:lang w:eastAsia="en-GB"/>
        </w:rPr>
        <w:t>o</w:t>
      </w:r>
      <w:r w:rsidR="00F36036" w:rsidRPr="001515AB">
        <w:rPr>
          <w:rFonts w:ascii="Arial" w:hAnsi="Arial" w:cs="Arial"/>
          <w:b/>
          <w:bCs/>
          <w:lang w:eastAsia="en-GB"/>
        </w:rPr>
        <w:t>f Interests</w:t>
      </w:r>
    </w:p>
    <w:p w14:paraId="538251E0" w14:textId="433B7236" w:rsidR="00111027" w:rsidRDefault="00242EFA" w:rsidP="009C4A08">
      <w:pPr>
        <w:rPr>
          <w:rFonts w:ascii="Arial" w:hAnsi="Arial" w:cs="Arial"/>
          <w:lang w:eastAsia="en-GB"/>
        </w:rPr>
      </w:pPr>
      <w:r>
        <w:rPr>
          <w:rFonts w:ascii="Arial" w:hAnsi="Arial" w:cs="Arial"/>
          <w:lang w:eastAsia="en-GB"/>
        </w:rPr>
        <w:t>There were no declarations of interest.</w:t>
      </w:r>
    </w:p>
    <w:p w14:paraId="6BEAE56A" w14:textId="77777777" w:rsidR="003D29B0" w:rsidRPr="001515AB" w:rsidRDefault="003D29B0" w:rsidP="009C4A08">
      <w:pPr>
        <w:rPr>
          <w:rFonts w:ascii="Arial" w:hAnsi="Arial" w:cs="Arial"/>
          <w:bCs/>
          <w:lang w:eastAsia="en-GB"/>
        </w:rPr>
      </w:pPr>
    </w:p>
    <w:p w14:paraId="01FFDFE5" w14:textId="4381ACDE" w:rsidR="000A54BF" w:rsidRDefault="00250980" w:rsidP="00596DC3">
      <w:pPr>
        <w:rPr>
          <w:rFonts w:ascii="Arial" w:hAnsi="Arial" w:cs="Arial"/>
          <w:b/>
          <w:snapToGrid w:val="0"/>
          <w:lang w:eastAsia="en-GB"/>
        </w:rPr>
      </w:pPr>
      <w:r w:rsidRPr="001515AB">
        <w:rPr>
          <w:rFonts w:ascii="Arial" w:hAnsi="Arial" w:cs="Arial"/>
          <w:b/>
          <w:snapToGrid w:val="0"/>
          <w:lang w:eastAsia="en-GB"/>
        </w:rPr>
        <w:t>P</w:t>
      </w:r>
      <w:r w:rsidR="00596DC3" w:rsidRPr="001515AB">
        <w:rPr>
          <w:rFonts w:ascii="Arial" w:hAnsi="Arial" w:cs="Arial"/>
          <w:b/>
          <w:snapToGrid w:val="0"/>
          <w:lang w:eastAsia="en-GB"/>
        </w:rPr>
        <w:t>0</w:t>
      </w:r>
      <w:r w:rsidR="00A86BB0" w:rsidRPr="001515AB">
        <w:rPr>
          <w:rFonts w:ascii="Arial" w:hAnsi="Arial" w:cs="Arial"/>
          <w:b/>
          <w:snapToGrid w:val="0"/>
          <w:lang w:eastAsia="en-GB"/>
        </w:rPr>
        <w:t>0</w:t>
      </w:r>
      <w:r w:rsidR="00D71C87">
        <w:rPr>
          <w:rFonts w:ascii="Arial" w:hAnsi="Arial" w:cs="Arial"/>
          <w:b/>
          <w:snapToGrid w:val="0"/>
          <w:lang w:eastAsia="en-GB"/>
        </w:rPr>
        <w:t>4</w:t>
      </w:r>
      <w:r w:rsidR="00242EFA">
        <w:rPr>
          <w:rFonts w:ascii="Arial" w:hAnsi="Arial" w:cs="Arial"/>
          <w:b/>
          <w:snapToGrid w:val="0"/>
          <w:lang w:eastAsia="en-GB"/>
        </w:rPr>
        <w:t>67</w:t>
      </w:r>
      <w:r w:rsidRPr="001515AB">
        <w:rPr>
          <w:rFonts w:ascii="Arial" w:hAnsi="Arial" w:cs="Arial"/>
          <w:b/>
          <w:snapToGrid w:val="0"/>
          <w:lang w:eastAsia="en-GB"/>
        </w:rPr>
        <w:t xml:space="preserve"> </w:t>
      </w:r>
      <w:r w:rsidR="00596DC3" w:rsidRPr="001515AB">
        <w:rPr>
          <w:rFonts w:ascii="Arial" w:hAnsi="Arial" w:cs="Arial"/>
          <w:b/>
          <w:snapToGrid w:val="0"/>
          <w:lang w:eastAsia="en-GB"/>
        </w:rPr>
        <w:t xml:space="preserve">Minutes of the </w:t>
      </w:r>
      <w:r w:rsidR="00C61C99" w:rsidRPr="001515AB">
        <w:rPr>
          <w:rFonts w:ascii="Arial" w:hAnsi="Arial" w:cs="Arial"/>
          <w:b/>
          <w:snapToGrid w:val="0"/>
          <w:lang w:eastAsia="en-GB"/>
        </w:rPr>
        <w:t>last meeting</w:t>
      </w:r>
    </w:p>
    <w:p w14:paraId="35F68955" w14:textId="256C0196" w:rsidR="00044F9C" w:rsidRDefault="00C16633" w:rsidP="001B5859">
      <w:pPr>
        <w:rPr>
          <w:rFonts w:ascii="Arial" w:hAnsi="Arial" w:cs="Arial"/>
          <w:b/>
          <w:snapToGrid w:val="0"/>
          <w:lang w:eastAsia="en-GB"/>
        </w:rPr>
      </w:pPr>
      <w:r w:rsidRPr="00382EEC">
        <w:rPr>
          <w:rFonts w:ascii="Arial" w:hAnsi="Arial" w:cs="Arial"/>
          <w:b/>
          <w:snapToGrid w:val="0"/>
          <w:lang w:eastAsia="en-GB"/>
        </w:rPr>
        <w:t>Resolved:</w:t>
      </w:r>
    </w:p>
    <w:p w14:paraId="3B8591A3" w14:textId="7551CAB4" w:rsidR="0028403C" w:rsidRPr="0028403C" w:rsidRDefault="0028403C" w:rsidP="001B5859">
      <w:pPr>
        <w:rPr>
          <w:rFonts w:ascii="Arial" w:hAnsi="Arial" w:cs="Arial"/>
          <w:bCs/>
          <w:snapToGrid w:val="0"/>
          <w:lang w:eastAsia="en-GB"/>
        </w:rPr>
      </w:pPr>
      <w:r>
        <w:rPr>
          <w:rFonts w:ascii="Arial" w:hAnsi="Arial" w:cs="Arial"/>
          <w:bCs/>
          <w:snapToGrid w:val="0"/>
          <w:lang w:eastAsia="en-GB"/>
        </w:rPr>
        <w:t>Proposer:</w:t>
      </w:r>
      <w:r w:rsidR="00372ED0">
        <w:rPr>
          <w:rFonts w:ascii="Arial" w:hAnsi="Arial" w:cs="Arial"/>
          <w:bCs/>
          <w:snapToGrid w:val="0"/>
          <w:lang w:eastAsia="en-GB"/>
        </w:rPr>
        <w:t xml:space="preserve">  </w:t>
      </w:r>
      <w:r w:rsidR="00FE2E7C">
        <w:rPr>
          <w:rFonts w:ascii="Arial" w:hAnsi="Arial" w:cs="Arial"/>
          <w:bCs/>
          <w:snapToGrid w:val="0"/>
          <w:lang w:eastAsia="en-GB"/>
        </w:rPr>
        <w:t>Cllr Harris</w:t>
      </w:r>
      <w:r w:rsidR="00372ED0">
        <w:rPr>
          <w:rFonts w:ascii="Arial" w:hAnsi="Arial" w:cs="Arial"/>
          <w:bCs/>
          <w:snapToGrid w:val="0"/>
          <w:lang w:eastAsia="en-GB"/>
        </w:rPr>
        <w:t xml:space="preserve">           Seconder:</w:t>
      </w:r>
      <w:r w:rsidR="00242EFA">
        <w:rPr>
          <w:rFonts w:ascii="Arial" w:hAnsi="Arial" w:cs="Arial"/>
          <w:bCs/>
          <w:snapToGrid w:val="0"/>
          <w:lang w:eastAsia="en-GB"/>
        </w:rPr>
        <w:t xml:space="preserve"> </w:t>
      </w:r>
      <w:r w:rsidR="00FE2E7C">
        <w:rPr>
          <w:rFonts w:ascii="Arial" w:hAnsi="Arial" w:cs="Arial"/>
          <w:bCs/>
          <w:snapToGrid w:val="0"/>
          <w:lang w:eastAsia="en-GB"/>
        </w:rPr>
        <w:t>Cllr Orrell</w:t>
      </w:r>
    </w:p>
    <w:p w14:paraId="47CA4768" w14:textId="547244A9" w:rsidR="001E3B05" w:rsidRDefault="00C16633" w:rsidP="001B5859">
      <w:pPr>
        <w:rPr>
          <w:rFonts w:ascii="Arial" w:hAnsi="Arial" w:cs="Arial"/>
          <w:bCs/>
          <w:lang w:eastAsia="en-GB"/>
        </w:rPr>
      </w:pPr>
      <w:r w:rsidRPr="001A189D">
        <w:rPr>
          <w:rFonts w:ascii="Arial" w:hAnsi="Arial" w:cs="Arial"/>
          <w:bCs/>
          <w:snapToGrid w:val="0"/>
          <w:lang w:eastAsia="en-GB"/>
        </w:rPr>
        <w:t>Members</w:t>
      </w:r>
      <w:r w:rsidR="00E65958">
        <w:rPr>
          <w:rFonts w:ascii="Arial" w:hAnsi="Arial" w:cs="Arial"/>
          <w:bCs/>
          <w:snapToGrid w:val="0"/>
          <w:lang w:eastAsia="en-GB"/>
        </w:rPr>
        <w:t xml:space="preserve"> </w:t>
      </w:r>
      <w:r w:rsidR="00372ED0">
        <w:rPr>
          <w:rFonts w:ascii="Arial" w:hAnsi="Arial" w:cs="Arial"/>
          <w:bCs/>
          <w:snapToGrid w:val="0"/>
          <w:lang w:eastAsia="en-GB"/>
        </w:rPr>
        <w:t xml:space="preserve">voted </w:t>
      </w:r>
      <w:r w:rsidR="00242EFA">
        <w:rPr>
          <w:rFonts w:ascii="Arial" w:hAnsi="Arial" w:cs="Arial"/>
          <w:bCs/>
          <w:snapToGrid w:val="0"/>
          <w:lang w:eastAsia="en-GB"/>
        </w:rPr>
        <w:t>unanimously in favour of agreeing</w:t>
      </w:r>
      <w:r w:rsidR="00372ED0">
        <w:rPr>
          <w:rFonts w:ascii="Arial" w:hAnsi="Arial" w:cs="Arial"/>
          <w:bCs/>
          <w:snapToGrid w:val="0"/>
          <w:lang w:eastAsia="en-GB"/>
        </w:rPr>
        <w:t xml:space="preserve"> </w:t>
      </w:r>
      <w:r w:rsidR="001A189D" w:rsidRPr="001A189D">
        <w:rPr>
          <w:rFonts w:ascii="Arial" w:hAnsi="Arial" w:cs="Arial"/>
          <w:bCs/>
          <w:snapToGrid w:val="0"/>
          <w:lang w:eastAsia="en-GB"/>
        </w:rPr>
        <w:t>the minutes of the last meeting</w:t>
      </w:r>
      <w:r w:rsidR="002D5C2E">
        <w:rPr>
          <w:rFonts w:ascii="Arial" w:hAnsi="Arial" w:cs="Arial"/>
          <w:bCs/>
          <w:lang w:eastAsia="en-GB"/>
        </w:rPr>
        <w:t xml:space="preserve"> as a true record</w:t>
      </w:r>
      <w:r w:rsidR="00273139">
        <w:rPr>
          <w:rFonts w:ascii="Arial" w:hAnsi="Arial" w:cs="Arial"/>
          <w:bCs/>
          <w:lang w:eastAsia="en-GB"/>
        </w:rPr>
        <w:t xml:space="preserve">, </w:t>
      </w:r>
      <w:r w:rsidR="002D5C2E">
        <w:rPr>
          <w:rFonts w:ascii="Arial" w:hAnsi="Arial" w:cs="Arial"/>
          <w:bCs/>
          <w:lang w:eastAsia="en-GB"/>
        </w:rPr>
        <w:t xml:space="preserve">and </w:t>
      </w:r>
      <w:r w:rsidR="001A189D">
        <w:rPr>
          <w:rFonts w:ascii="Arial" w:hAnsi="Arial" w:cs="Arial"/>
          <w:bCs/>
          <w:lang w:eastAsia="en-GB"/>
        </w:rPr>
        <w:t xml:space="preserve">these </w:t>
      </w:r>
      <w:r w:rsidR="003D4CC0">
        <w:rPr>
          <w:rFonts w:ascii="Arial" w:hAnsi="Arial" w:cs="Arial"/>
          <w:bCs/>
          <w:lang w:eastAsia="en-GB"/>
        </w:rPr>
        <w:t>were duly signed.</w:t>
      </w:r>
    </w:p>
    <w:p w14:paraId="25B84388" w14:textId="77777777" w:rsidR="00FD6E8D" w:rsidRDefault="00FD6E8D" w:rsidP="009C4A08">
      <w:pPr>
        <w:rPr>
          <w:rFonts w:ascii="Arial" w:hAnsi="Arial" w:cs="Arial"/>
          <w:bCs/>
          <w:lang w:eastAsia="en-GB"/>
        </w:rPr>
      </w:pPr>
    </w:p>
    <w:p w14:paraId="40945845" w14:textId="5460FA90" w:rsidR="003662D2" w:rsidRPr="003D4CC0" w:rsidRDefault="00250980" w:rsidP="003D4CC0">
      <w:pPr>
        <w:rPr>
          <w:rFonts w:ascii="Arial" w:hAnsi="Arial" w:cs="Arial"/>
          <w:b/>
          <w:bCs/>
          <w:lang w:eastAsia="en-GB"/>
        </w:rPr>
      </w:pPr>
      <w:r w:rsidRPr="001515AB">
        <w:rPr>
          <w:rFonts w:ascii="Arial" w:hAnsi="Arial" w:cs="Arial"/>
          <w:b/>
          <w:bCs/>
          <w:lang w:eastAsia="en-GB"/>
        </w:rPr>
        <w:t>P</w:t>
      </w:r>
      <w:r w:rsidR="00DF44B5" w:rsidRPr="001515AB">
        <w:rPr>
          <w:rFonts w:ascii="Arial" w:hAnsi="Arial" w:cs="Arial"/>
          <w:b/>
          <w:bCs/>
          <w:lang w:eastAsia="en-GB"/>
        </w:rPr>
        <w:t>00</w:t>
      </w:r>
      <w:r w:rsidR="00D71C87">
        <w:rPr>
          <w:rFonts w:ascii="Arial" w:hAnsi="Arial" w:cs="Arial"/>
          <w:b/>
          <w:bCs/>
          <w:lang w:eastAsia="en-GB"/>
        </w:rPr>
        <w:t>4</w:t>
      </w:r>
      <w:r w:rsidR="00242EFA">
        <w:rPr>
          <w:rFonts w:ascii="Arial" w:hAnsi="Arial" w:cs="Arial"/>
          <w:b/>
          <w:bCs/>
          <w:lang w:eastAsia="en-GB"/>
        </w:rPr>
        <w:t>68</w:t>
      </w:r>
      <w:r w:rsidR="00DF44B5" w:rsidRPr="001515AB">
        <w:rPr>
          <w:rFonts w:ascii="Arial" w:hAnsi="Arial" w:cs="Arial"/>
          <w:b/>
          <w:bCs/>
          <w:lang w:eastAsia="en-GB"/>
        </w:rPr>
        <w:t xml:space="preserve"> Public Participati</w:t>
      </w:r>
      <w:r w:rsidR="00BE6F47" w:rsidRPr="001515AB">
        <w:rPr>
          <w:rFonts w:ascii="Arial" w:hAnsi="Arial" w:cs="Arial"/>
          <w:b/>
          <w:bCs/>
          <w:lang w:eastAsia="en-GB"/>
        </w:rPr>
        <w:t>on</w:t>
      </w:r>
    </w:p>
    <w:p w14:paraId="551E3AA0" w14:textId="5DDA4C75" w:rsidR="00347F80" w:rsidRDefault="00347F80" w:rsidP="00257A7B">
      <w:pPr>
        <w:tabs>
          <w:tab w:val="left" w:pos="3225"/>
        </w:tabs>
        <w:rPr>
          <w:rFonts w:ascii="Arial" w:hAnsi="Arial" w:cs="Arial"/>
          <w:lang w:eastAsia="en-GB"/>
        </w:rPr>
      </w:pPr>
    </w:p>
    <w:p w14:paraId="1AB40218" w14:textId="6DA0BF4D" w:rsidR="00FE2E7C" w:rsidRPr="00FE2E7C" w:rsidRDefault="00FE2E7C" w:rsidP="00257A7B">
      <w:pPr>
        <w:tabs>
          <w:tab w:val="left" w:pos="3225"/>
        </w:tabs>
        <w:rPr>
          <w:rFonts w:ascii="Arial" w:hAnsi="Arial" w:cs="Arial"/>
          <w:b/>
          <w:bCs/>
          <w:lang w:eastAsia="en-GB"/>
        </w:rPr>
      </w:pPr>
      <w:r w:rsidRPr="00FE2E7C">
        <w:rPr>
          <w:rFonts w:ascii="Arial" w:hAnsi="Arial" w:cs="Arial"/>
          <w:b/>
          <w:bCs/>
          <w:lang w:eastAsia="en-GB"/>
        </w:rPr>
        <w:t xml:space="preserve">P/OUT/2022/00852 Land </w:t>
      </w:r>
      <w:proofErr w:type="gramStart"/>
      <w:r w:rsidRPr="00FE2E7C">
        <w:rPr>
          <w:rFonts w:ascii="Arial" w:hAnsi="Arial" w:cs="Arial"/>
          <w:b/>
          <w:bCs/>
          <w:lang w:eastAsia="en-GB"/>
        </w:rPr>
        <w:t>At</w:t>
      </w:r>
      <w:proofErr w:type="gramEnd"/>
      <w:r w:rsidRPr="00FE2E7C">
        <w:rPr>
          <w:rFonts w:ascii="Arial" w:hAnsi="Arial" w:cs="Arial"/>
          <w:b/>
          <w:bCs/>
          <w:lang w:eastAsia="en-GB"/>
        </w:rPr>
        <w:t xml:space="preserve"> Newton's Road, Weymouth, DT4 8UR</w:t>
      </w:r>
    </w:p>
    <w:p w14:paraId="3556E680" w14:textId="0192592A" w:rsidR="00FE2E7C" w:rsidRDefault="00FE2E7C" w:rsidP="00257A7B">
      <w:pPr>
        <w:tabs>
          <w:tab w:val="left" w:pos="3225"/>
        </w:tabs>
        <w:rPr>
          <w:rFonts w:ascii="Arial" w:hAnsi="Arial" w:cs="Arial"/>
          <w:lang w:eastAsia="en-GB"/>
        </w:rPr>
      </w:pPr>
      <w:r>
        <w:rPr>
          <w:rFonts w:ascii="Arial" w:hAnsi="Arial" w:cs="Arial"/>
          <w:lang w:eastAsia="en-GB"/>
        </w:rPr>
        <w:t xml:space="preserve">James Dean, Juno Developments, and Beth Lambourne, Pegasus Group, were in attendance with </w:t>
      </w:r>
      <w:r w:rsidR="000C3D40">
        <w:rPr>
          <w:rFonts w:ascii="Arial" w:hAnsi="Arial" w:cs="Arial"/>
          <w:lang w:eastAsia="en-GB"/>
        </w:rPr>
        <w:t xml:space="preserve">regards to the above application, which is a mixed-use scheme predominantly made up as apartments, town houses and a care home. </w:t>
      </w:r>
    </w:p>
    <w:p w14:paraId="0CCDD916" w14:textId="500DC927" w:rsidR="000C3D40" w:rsidRDefault="000C3D40" w:rsidP="00257A7B">
      <w:pPr>
        <w:tabs>
          <w:tab w:val="left" w:pos="3225"/>
        </w:tabs>
        <w:rPr>
          <w:rFonts w:ascii="Arial" w:hAnsi="Arial" w:cs="Arial"/>
          <w:lang w:eastAsia="en-GB"/>
        </w:rPr>
      </w:pPr>
    </w:p>
    <w:p w14:paraId="3BEAC4CB" w14:textId="1060B9E9" w:rsidR="000C3D40" w:rsidRDefault="000C3D40" w:rsidP="00257A7B">
      <w:pPr>
        <w:tabs>
          <w:tab w:val="left" w:pos="3225"/>
        </w:tabs>
        <w:rPr>
          <w:rFonts w:ascii="Arial" w:hAnsi="Arial" w:cs="Arial"/>
          <w:lang w:eastAsia="en-GB"/>
        </w:rPr>
      </w:pPr>
      <w:r>
        <w:rPr>
          <w:rFonts w:ascii="Arial" w:hAnsi="Arial" w:cs="Arial"/>
          <w:lang w:eastAsia="en-GB"/>
        </w:rPr>
        <w:t xml:space="preserve">Beth Lambourne confirmed that no affordable units have been included in the scheme, </w:t>
      </w:r>
      <w:proofErr w:type="gramStart"/>
      <w:r>
        <w:rPr>
          <w:rFonts w:ascii="Arial" w:hAnsi="Arial" w:cs="Arial"/>
          <w:lang w:eastAsia="en-GB"/>
        </w:rPr>
        <w:t>on the basis of</w:t>
      </w:r>
      <w:proofErr w:type="gramEnd"/>
      <w:r>
        <w:rPr>
          <w:rFonts w:ascii="Arial" w:hAnsi="Arial" w:cs="Arial"/>
          <w:lang w:eastAsia="en-GB"/>
        </w:rPr>
        <w:t xml:space="preserve"> the viability case that has been put forward. However, feedback has been received regarding this and the provision of affordable units is being looked in to. </w:t>
      </w:r>
    </w:p>
    <w:p w14:paraId="69C8DFC8" w14:textId="5A3DE814" w:rsidR="000C3D40" w:rsidRDefault="000C3D40" w:rsidP="00257A7B">
      <w:pPr>
        <w:tabs>
          <w:tab w:val="left" w:pos="3225"/>
        </w:tabs>
        <w:rPr>
          <w:rFonts w:ascii="Arial" w:hAnsi="Arial" w:cs="Arial"/>
          <w:lang w:eastAsia="en-GB"/>
        </w:rPr>
      </w:pPr>
    </w:p>
    <w:p w14:paraId="13FD1ABD" w14:textId="321924BA" w:rsidR="000C3D40" w:rsidRDefault="000C3D40" w:rsidP="00257A7B">
      <w:pPr>
        <w:tabs>
          <w:tab w:val="left" w:pos="3225"/>
        </w:tabs>
        <w:rPr>
          <w:rFonts w:ascii="Arial" w:hAnsi="Arial" w:cs="Arial"/>
          <w:lang w:eastAsia="en-GB"/>
        </w:rPr>
      </w:pPr>
      <w:r>
        <w:rPr>
          <w:rFonts w:ascii="Arial" w:hAnsi="Arial" w:cs="Arial"/>
          <w:lang w:eastAsia="en-GB"/>
        </w:rPr>
        <w:t xml:space="preserve">With regards to the proposed care home, James Dean reported that the development had been approached by </w:t>
      </w:r>
      <w:proofErr w:type="spellStart"/>
      <w:r>
        <w:rPr>
          <w:rFonts w:ascii="Arial" w:hAnsi="Arial" w:cs="Arial"/>
          <w:lang w:eastAsia="en-GB"/>
        </w:rPr>
        <w:t>Agincare</w:t>
      </w:r>
      <w:proofErr w:type="spellEnd"/>
      <w:r>
        <w:rPr>
          <w:rFonts w:ascii="Arial" w:hAnsi="Arial" w:cs="Arial"/>
          <w:lang w:eastAsia="en-GB"/>
        </w:rPr>
        <w:t xml:space="preserve"> who asked whether they could replace their current stock.</w:t>
      </w:r>
    </w:p>
    <w:p w14:paraId="09A2B4E9" w14:textId="4203111B" w:rsidR="000C3D40" w:rsidRDefault="000C3D40" w:rsidP="00257A7B">
      <w:pPr>
        <w:tabs>
          <w:tab w:val="left" w:pos="3225"/>
        </w:tabs>
        <w:rPr>
          <w:rFonts w:ascii="Arial" w:hAnsi="Arial" w:cs="Arial"/>
          <w:lang w:eastAsia="en-GB"/>
        </w:rPr>
      </w:pPr>
    </w:p>
    <w:p w14:paraId="0AB41712" w14:textId="0EAFFFF7" w:rsidR="000C3D40" w:rsidRDefault="000C3D40" w:rsidP="00257A7B">
      <w:pPr>
        <w:tabs>
          <w:tab w:val="left" w:pos="3225"/>
        </w:tabs>
        <w:rPr>
          <w:rFonts w:ascii="Arial" w:hAnsi="Arial" w:cs="Arial"/>
          <w:lang w:eastAsia="en-GB"/>
        </w:rPr>
      </w:pPr>
      <w:r>
        <w:rPr>
          <w:rFonts w:ascii="Arial" w:hAnsi="Arial" w:cs="Arial"/>
          <w:lang w:eastAsia="en-GB"/>
        </w:rPr>
        <w:t>Four members of the public were in attendance a</w:t>
      </w:r>
      <w:r w:rsidR="007557F8">
        <w:rPr>
          <w:rFonts w:ascii="Arial" w:hAnsi="Arial" w:cs="Arial"/>
          <w:lang w:eastAsia="en-GB"/>
        </w:rPr>
        <w:t>nd</w:t>
      </w:r>
      <w:r>
        <w:rPr>
          <w:rFonts w:ascii="Arial" w:hAnsi="Arial" w:cs="Arial"/>
          <w:lang w:eastAsia="en-GB"/>
        </w:rPr>
        <w:t xml:space="preserve"> raised concerns regarding the possibility of the town houses and apartments becoming second homes for people from outside of the area. </w:t>
      </w:r>
    </w:p>
    <w:p w14:paraId="0762A7C2" w14:textId="6ECA6E41" w:rsidR="000C3D40" w:rsidRDefault="000C3D40" w:rsidP="00257A7B">
      <w:pPr>
        <w:tabs>
          <w:tab w:val="left" w:pos="3225"/>
        </w:tabs>
        <w:rPr>
          <w:rFonts w:ascii="Arial" w:hAnsi="Arial" w:cs="Arial"/>
          <w:lang w:eastAsia="en-GB"/>
        </w:rPr>
      </w:pPr>
    </w:p>
    <w:p w14:paraId="66F496F7" w14:textId="15A641AA" w:rsidR="000C3D40" w:rsidRDefault="000C3D40" w:rsidP="00257A7B">
      <w:pPr>
        <w:tabs>
          <w:tab w:val="left" w:pos="3225"/>
        </w:tabs>
        <w:rPr>
          <w:rFonts w:ascii="Arial" w:hAnsi="Arial" w:cs="Arial"/>
          <w:lang w:eastAsia="en-GB"/>
        </w:rPr>
      </w:pPr>
      <w:r>
        <w:rPr>
          <w:rFonts w:ascii="Arial" w:hAnsi="Arial" w:cs="Arial"/>
          <w:lang w:eastAsia="en-GB"/>
        </w:rPr>
        <w:t xml:space="preserve">Beth Lambourne confirmed that a discussion can be held with the Case Officer to ascertain whether there is a way of specifying that the dwellings cannot be purchase as second homes, and so that </w:t>
      </w:r>
      <w:r w:rsidR="009C6AA2">
        <w:rPr>
          <w:rFonts w:ascii="Arial" w:hAnsi="Arial" w:cs="Arial"/>
          <w:lang w:eastAsia="en-GB"/>
        </w:rPr>
        <w:t>the dwellings are designed for people from Weymouth and is the type of housing that Weymouth needs</w:t>
      </w:r>
      <w:r>
        <w:rPr>
          <w:rFonts w:ascii="Arial" w:hAnsi="Arial" w:cs="Arial"/>
          <w:lang w:eastAsia="en-GB"/>
        </w:rPr>
        <w:t>.</w:t>
      </w:r>
    </w:p>
    <w:p w14:paraId="2631DB2B" w14:textId="61B1D43D" w:rsidR="00A10C78" w:rsidRDefault="00A10C78" w:rsidP="00257A7B">
      <w:pPr>
        <w:tabs>
          <w:tab w:val="left" w:pos="3225"/>
        </w:tabs>
        <w:rPr>
          <w:rFonts w:ascii="Arial" w:hAnsi="Arial" w:cs="Arial"/>
          <w:lang w:eastAsia="en-GB"/>
        </w:rPr>
      </w:pPr>
    </w:p>
    <w:p w14:paraId="7E281D45" w14:textId="75B50383" w:rsidR="00A10C78" w:rsidRDefault="00A10C78" w:rsidP="00257A7B">
      <w:pPr>
        <w:tabs>
          <w:tab w:val="left" w:pos="3225"/>
        </w:tabs>
        <w:rPr>
          <w:rFonts w:ascii="Arial" w:hAnsi="Arial" w:cs="Arial"/>
          <w:lang w:eastAsia="en-GB"/>
        </w:rPr>
      </w:pPr>
      <w:r>
        <w:rPr>
          <w:rFonts w:ascii="Arial" w:hAnsi="Arial" w:cs="Arial"/>
          <w:lang w:eastAsia="en-GB"/>
        </w:rPr>
        <w:t>Concerns were also raised regarding the impact on the heritage coastline which, as well as being a World Heritage Site (the Jurassic Coast), is a site of special scientific interest (SSSI).</w:t>
      </w:r>
    </w:p>
    <w:p w14:paraId="3C54A3E3" w14:textId="16201981" w:rsidR="00A10C78" w:rsidRDefault="00A10C78" w:rsidP="00257A7B">
      <w:pPr>
        <w:tabs>
          <w:tab w:val="left" w:pos="3225"/>
        </w:tabs>
        <w:rPr>
          <w:rFonts w:ascii="Arial" w:hAnsi="Arial" w:cs="Arial"/>
          <w:lang w:eastAsia="en-GB"/>
        </w:rPr>
      </w:pPr>
    </w:p>
    <w:p w14:paraId="687F1BC3" w14:textId="40A88FB3" w:rsidR="00A10C78" w:rsidRDefault="00A10C78" w:rsidP="00257A7B">
      <w:pPr>
        <w:tabs>
          <w:tab w:val="left" w:pos="3225"/>
        </w:tabs>
        <w:rPr>
          <w:rFonts w:ascii="Arial" w:hAnsi="Arial" w:cs="Arial"/>
          <w:lang w:eastAsia="en-GB"/>
        </w:rPr>
      </w:pPr>
      <w:r>
        <w:rPr>
          <w:rFonts w:ascii="Arial" w:hAnsi="Arial" w:cs="Arial"/>
          <w:lang w:eastAsia="en-GB"/>
        </w:rPr>
        <w:t xml:space="preserve">Beth Lambourne explained that feedback has been received that the care home is too high. This is an outline application therefore the developer has set the parameters for designs coming forward later. The development has been designed to not affect the SSSI at the top and mitigation has been done to protect the coastline. </w:t>
      </w:r>
    </w:p>
    <w:p w14:paraId="1D9DA0C5" w14:textId="432D57C5" w:rsidR="00A10C78" w:rsidRDefault="00A10C78" w:rsidP="00257A7B">
      <w:pPr>
        <w:tabs>
          <w:tab w:val="left" w:pos="3225"/>
        </w:tabs>
        <w:rPr>
          <w:rFonts w:ascii="Arial" w:hAnsi="Arial" w:cs="Arial"/>
          <w:lang w:eastAsia="en-GB"/>
        </w:rPr>
      </w:pPr>
    </w:p>
    <w:p w14:paraId="3D8CEEDE" w14:textId="46404D76" w:rsidR="00A10C78" w:rsidRDefault="00A10C78" w:rsidP="00257A7B">
      <w:pPr>
        <w:tabs>
          <w:tab w:val="left" w:pos="3225"/>
        </w:tabs>
        <w:rPr>
          <w:rFonts w:ascii="Arial" w:hAnsi="Arial" w:cs="Arial"/>
          <w:lang w:eastAsia="en-GB"/>
        </w:rPr>
      </w:pPr>
      <w:r>
        <w:rPr>
          <w:rFonts w:ascii="Arial" w:hAnsi="Arial" w:cs="Arial"/>
          <w:lang w:eastAsia="en-GB"/>
        </w:rPr>
        <w:t xml:space="preserve">With regards to traffic generation and parking, the development has been designed to try and provide the right amount of parking without it taking up </w:t>
      </w:r>
      <w:proofErr w:type="gramStart"/>
      <w:r>
        <w:rPr>
          <w:rFonts w:ascii="Arial" w:hAnsi="Arial" w:cs="Arial"/>
          <w:lang w:eastAsia="en-GB"/>
        </w:rPr>
        <w:t>the majority of</w:t>
      </w:r>
      <w:proofErr w:type="gramEnd"/>
      <w:r>
        <w:rPr>
          <w:rFonts w:ascii="Arial" w:hAnsi="Arial" w:cs="Arial"/>
          <w:lang w:eastAsia="en-GB"/>
        </w:rPr>
        <w:t xml:space="preserve"> the site. </w:t>
      </w:r>
      <w:r w:rsidR="004A2544">
        <w:rPr>
          <w:rFonts w:ascii="Arial" w:hAnsi="Arial" w:cs="Arial"/>
          <w:lang w:eastAsia="en-GB"/>
        </w:rPr>
        <w:t xml:space="preserve">The developer feels that there will not be a peak rush for the whole of the development and that there will be fluctuations throughout the day. Many comments have been received regarding the impact of traffic generation on Boot Hill and this is to be explored with a transport consultant to ensure that it is properly assessed. </w:t>
      </w:r>
    </w:p>
    <w:p w14:paraId="2BE88887" w14:textId="12CA62A9" w:rsidR="004A2544" w:rsidRDefault="004A2544" w:rsidP="00257A7B">
      <w:pPr>
        <w:tabs>
          <w:tab w:val="left" w:pos="3225"/>
        </w:tabs>
        <w:rPr>
          <w:rFonts w:ascii="Arial" w:hAnsi="Arial" w:cs="Arial"/>
          <w:lang w:eastAsia="en-GB"/>
        </w:rPr>
      </w:pPr>
    </w:p>
    <w:p w14:paraId="7937A909" w14:textId="038BF3AE" w:rsidR="004A2544" w:rsidRDefault="004A2544" w:rsidP="00257A7B">
      <w:pPr>
        <w:tabs>
          <w:tab w:val="left" w:pos="3225"/>
        </w:tabs>
        <w:rPr>
          <w:rFonts w:ascii="Arial" w:hAnsi="Arial" w:cs="Arial"/>
          <w:lang w:eastAsia="en-GB"/>
        </w:rPr>
      </w:pPr>
      <w:r>
        <w:rPr>
          <w:rFonts w:ascii="Arial" w:hAnsi="Arial" w:cs="Arial"/>
          <w:lang w:eastAsia="en-GB"/>
        </w:rPr>
        <w:t xml:space="preserve">A member of the public was concerned that the designs appear to show one large façade of apartments. However, if the site was </w:t>
      </w:r>
      <w:r w:rsidR="0047175B">
        <w:rPr>
          <w:rFonts w:ascii="Arial" w:hAnsi="Arial" w:cs="Arial"/>
          <w:lang w:eastAsia="en-GB"/>
        </w:rPr>
        <w:t>mixed</w:t>
      </w:r>
      <w:r>
        <w:rPr>
          <w:rFonts w:ascii="Arial" w:hAnsi="Arial" w:cs="Arial"/>
          <w:lang w:eastAsia="en-GB"/>
        </w:rPr>
        <w:t xml:space="preserve"> use, this could include maritime activities which would bring employment and meet the needs of visitors to the town who do not want to just visit the beach. The development, as presented, is called mixed use</w:t>
      </w:r>
      <w:r w:rsidR="009F08DC">
        <w:rPr>
          <w:rFonts w:ascii="Arial" w:hAnsi="Arial" w:cs="Arial"/>
          <w:lang w:eastAsia="en-GB"/>
        </w:rPr>
        <w:t>, however it</w:t>
      </w:r>
      <w:r>
        <w:rPr>
          <w:rFonts w:ascii="Arial" w:hAnsi="Arial" w:cs="Arial"/>
          <w:lang w:eastAsia="en-GB"/>
        </w:rPr>
        <w:t xml:space="preserve"> appears to be predominantly residential. </w:t>
      </w:r>
    </w:p>
    <w:p w14:paraId="79BF6CA5" w14:textId="3FB7E270" w:rsidR="00E65A69" w:rsidRDefault="00E65A69" w:rsidP="00257A7B">
      <w:pPr>
        <w:tabs>
          <w:tab w:val="left" w:pos="3225"/>
        </w:tabs>
        <w:rPr>
          <w:rFonts w:ascii="Arial" w:hAnsi="Arial" w:cs="Arial"/>
          <w:lang w:eastAsia="en-GB"/>
        </w:rPr>
      </w:pPr>
    </w:p>
    <w:p w14:paraId="0C76BD21" w14:textId="276B61EF" w:rsidR="00E65A69" w:rsidRDefault="00E65A69" w:rsidP="00257A7B">
      <w:pPr>
        <w:tabs>
          <w:tab w:val="left" w:pos="3225"/>
        </w:tabs>
        <w:rPr>
          <w:rFonts w:ascii="Arial" w:hAnsi="Arial" w:cs="Arial"/>
          <w:lang w:eastAsia="en-GB"/>
        </w:rPr>
      </w:pPr>
      <w:r>
        <w:rPr>
          <w:rFonts w:ascii="Arial" w:hAnsi="Arial" w:cs="Arial"/>
          <w:lang w:eastAsia="en-GB"/>
        </w:rPr>
        <w:t xml:space="preserve">Beth Lambourne reassured residents that they have been liaising with Dorset Council with regards to other proposed developments that should be taken in to account when considering traffic generation. Dorset Council have suggested the brewery scheme and, unfortunately, the developer cannot </w:t>
      </w:r>
      <w:proofErr w:type="gramStart"/>
      <w:r>
        <w:rPr>
          <w:rFonts w:ascii="Arial" w:hAnsi="Arial" w:cs="Arial"/>
          <w:lang w:eastAsia="en-GB"/>
        </w:rPr>
        <w:t>take into account</w:t>
      </w:r>
      <w:proofErr w:type="gramEnd"/>
      <w:r>
        <w:rPr>
          <w:rFonts w:ascii="Arial" w:hAnsi="Arial" w:cs="Arial"/>
          <w:lang w:eastAsia="en-GB"/>
        </w:rPr>
        <w:t xml:space="preserve"> sites that have not come forward or do not have planning permission. Comments have been received regarding the scale of the development and this will be explored with the Case Officer. Regular meetings are also held with Dorset Council and comments are considered as they are received. </w:t>
      </w:r>
    </w:p>
    <w:p w14:paraId="586F05B0" w14:textId="363A0322" w:rsidR="00DF1525" w:rsidRDefault="00DF1525" w:rsidP="00257A7B">
      <w:pPr>
        <w:tabs>
          <w:tab w:val="left" w:pos="3225"/>
        </w:tabs>
        <w:rPr>
          <w:rFonts w:ascii="Arial" w:hAnsi="Arial" w:cs="Arial"/>
          <w:lang w:eastAsia="en-GB"/>
        </w:rPr>
      </w:pPr>
    </w:p>
    <w:p w14:paraId="6A971327" w14:textId="063CDEA4" w:rsidR="00DF1525" w:rsidRPr="00DF1525" w:rsidRDefault="00DF1525" w:rsidP="00257A7B">
      <w:pPr>
        <w:tabs>
          <w:tab w:val="left" w:pos="3225"/>
        </w:tabs>
        <w:rPr>
          <w:rFonts w:ascii="Arial" w:hAnsi="Arial" w:cs="Arial"/>
          <w:b/>
          <w:bCs/>
          <w:lang w:eastAsia="en-GB"/>
        </w:rPr>
      </w:pPr>
      <w:r w:rsidRPr="00DF1525">
        <w:rPr>
          <w:rFonts w:ascii="Arial" w:hAnsi="Arial" w:cs="Arial"/>
          <w:b/>
          <w:bCs/>
          <w:lang w:eastAsia="en-GB"/>
        </w:rPr>
        <w:t>P00469 Valid objections to planning applications</w:t>
      </w:r>
    </w:p>
    <w:p w14:paraId="66E05DA6" w14:textId="0AF6DFFC" w:rsidR="007E2375" w:rsidRDefault="00E65A69" w:rsidP="00257A7B">
      <w:pPr>
        <w:tabs>
          <w:tab w:val="left" w:pos="3225"/>
        </w:tabs>
        <w:rPr>
          <w:rFonts w:ascii="Arial" w:hAnsi="Arial" w:cs="Arial"/>
          <w:lang w:eastAsia="en-GB"/>
        </w:rPr>
      </w:pPr>
      <w:r>
        <w:rPr>
          <w:rFonts w:ascii="Arial" w:hAnsi="Arial" w:cs="Arial"/>
          <w:lang w:eastAsia="en-GB"/>
        </w:rPr>
        <w:t xml:space="preserve">The agenda documentation set out the material planning considerations </w:t>
      </w:r>
      <w:proofErr w:type="gramStart"/>
      <w:r>
        <w:rPr>
          <w:rFonts w:ascii="Arial" w:hAnsi="Arial" w:cs="Arial"/>
          <w:lang w:eastAsia="en-GB"/>
        </w:rPr>
        <w:t>taken into account</w:t>
      </w:r>
      <w:proofErr w:type="gramEnd"/>
      <w:r>
        <w:rPr>
          <w:rFonts w:ascii="Arial" w:hAnsi="Arial" w:cs="Arial"/>
          <w:lang w:eastAsia="en-GB"/>
        </w:rPr>
        <w:t xml:space="preserve"> by the Local Planning Authority. </w:t>
      </w:r>
      <w:r w:rsidR="00DF1525">
        <w:rPr>
          <w:rFonts w:ascii="Arial" w:hAnsi="Arial" w:cs="Arial"/>
          <w:lang w:eastAsia="en-GB"/>
        </w:rPr>
        <w:t xml:space="preserve">Members of the public </w:t>
      </w:r>
      <w:r>
        <w:rPr>
          <w:rFonts w:ascii="Arial" w:hAnsi="Arial" w:cs="Arial"/>
          <w:lang w:eastAsia="en-GB"/>
        </w:rPr>
        <w:t>are</w:t>
      </w:r>
      <w:r w:rsidR="00DF1525">
        <w:rPr>
          <w:rFonts w:ascii="Arial" w:hAnsi="Arial" w:cs="Arial"/>
          <w:lang w:eastAsia="en-GB"/>
        </w:rPr>
        <w:t xml:space="preserve"> reminded that Weymouth Town Council acts only as a consultee in planning matters. Dorset Council is the local planning authority and members of the public are encouraged to make representations through the Dorset Council planning website. </w:t>
      </w:r>
    </w:p>
    <w:p w14:paraId="29D8439D" w14:textId="77777777" w:rsidR="00E65A69" w:rsidRDefault="00E65A69" w:rsidP="00257A7B">
      <w:pPr>
        <w:tabs>
          <w:tab w:val="left" w:pos="3225"/>
        </w:tabs>
        <w:rPr>
          <w:rFonts w:ascii="Arial" w:hAnsi="Arial" w:cs="Arial"/>
          <w:lang w:eastAsia="en-GB"/>
        </w:rPr>
      </w:pPr>
    </w:p>
    <w:p w14:paraId="22DCDB9E" w14:textId="241F23CB" w:rsidR="00F301C3" w:rsidRDefault="00E07911" w:rsidP="00E37DBA">
      <w:pPr>
        <w:rPr>
          <w:rFonts w:ascii="Arial" w:hAnsi="Arial" w:cs="Arial"/>
          <w:b/>
          <w:bCs/>
          <w:lang w:eastAsia="en-GB"/>
        </w:rPr>
      </w:pPr>
      <w:r w:rsidRPr="001515AB">
        <w:rPr>
          <w:rFonts w:ascii="Arial" w:hAnsi="Arial" w:cs="Arial"/>
          <w:b/>
          <w:bCs/>
          <w:lang w:eastAsia="en-GB"/>
        </w:rPr>
        <w:t>P</w:t>
      </w:r>
      <w:r w:rsidR="00DF44B5" w:rsidRPr="001515AB">
        <w:rPr>
          <w:rFonts w:ascii="Arial" w:hAnsi="Arial" w:cs="Arial"/>
          <w:b/>
          <w:bCs/>
          <w:lang w:eastAsia="en-GB"/>
        </w:rPr>
        <w:t>00</w:t>
      </w:r>
      <w:r w:rsidR="00D71C87">
        <w:rPr>
          <w:rFonts w:ascii="Arial" w:hAnsi="Arial" w:cs="Arial"/>
          <w:b/>
          <w:bCs/>
          <w:lang w:eastAsia="en-GB"/>
        </w:rPr>
        <w:t>4</w:t>
      </w:r>
      <w:r w:rsidR="00DF1525">
        <w:rPr>
          <w:rFonts w:ascii="Arial" w:hAnsi="Arial" w:cs="Arial"/>
          <w:b/>
          <w:bCs/>
          <w:lang w:eastAsia="en-GB"/>
        </w:rPr>
        <w:t>70</w:t>
      </w:r>
      <w:r w:rsidR="00DF44B5" w:rsidRPr="001515AB">
        <w:rPr>
          <w:rFonts w:ascii="Arial" w:hAnsi="Arial" w:cs="Arial"/>
          <w:b/>
          <w:bCs/>
          <w:lang w:eastAsia="en-GB"/>
        </w:rPr>
        <w:t xml:space="preserve"> </w:t>
      </w:r>
      <w:r w:rsidR="00DF1525">
        <w:rPr>
          <w:rFonts w:ascii="Arial" w:hAnsi="Arial" w:cs="Arial"/>
          <w:b/>
          <w:bCs/>
          <w:lang w:eastAsia="en-GB"/>
        </w:rPr>
        <w:t>Planning applications for discussion</w:t>
      </w:r>
    </w:p>
    <w:p w14:paraId="064F43AB" w14:textId="53D438DE" w:rsidR="007E5325" w:rsidRDefault="001967F8" w:rsidP="007E5325">
      <w:pPr>
        <w:rPr>
          <w:rFonts w:ascii="Arial" w:hAnsi="Arial" w:cs="Arial"/>
          <w:lang w:eastAsia="en-GB"/>
        </w:rPr>
      </w:pPr>
      <w:r>
        <w:rPr>
          <w:rFonts w:ascii="Arial" w:hAnsi="Arial" w:cs="Arial"/>
          <w:lang w:eastAsia="en-GB"/>
        </w:rPr>
        <w:t xml:space="preserve">Members had expressed a desire to discuss </w:t>
      </w:r>
      <w:r w:rsidR="0011230A">
        <w:rPr>
          <w:rFonts w:ascii="Arial" w:hAnsi="Arial" w:cs="Arial"/>
          <w:lang w:eastAsia="en-GB"/>
        </w:rPr>
        <w:t xml:space="preserve">the following </w:t>
      </w:r>
      <w:r>
        <w:rPr>
          <w:rFonts w:ascii="Arial" w:hAnsi="Arial" w:cs="Arial"/>
          <w:lang w:eastAsia="en-GB"/>
        </w:rPr>
        <w:t>planning applications</w:t>
      </w:r>
      <w:r w:rsidR="00C371DC">
        <w:rPr>
          <w:rFonts w:ascii="Arial" w:hAnsi="Arial" w:cs="Arial"/>
          <w:lang w:eastAsia="en-GB"/>
        </w:rPr>
        <w:t>:</w:t>
      </w:r>
    </w:p>
    <w:p w14:paraId="0F967691" w14:textId="1A4F4AF5" w:rsidR="001D46B1" w:rsidRDefault="001D46B1" w:rsidP="007E5325">
      <w:pPr>
        <w:rPr>
          <w:rFonts w:ascii="Arial" w:hAnsi="Arial" w:cs="Arial"/>
          <w:lang w:eastAsia="en-GB"/>
        </w:rPr>
      </w:pPr>
    </w:p>
    <w:p w14:paraId="6B00D759" w14:textId="12C866F2" w:rsidR="00800C2F" w:rsidRDefault="00E65A69" w:rsidP="007E5325">
      <w:pPr>
        <w:rPr>
          <w:rFonts w:ascii="Arial" w:hAnsi="Arial" w:cs="Arial"/>
          <w:b/>
          <w:bCs/>
          <w:lang w:eastAsia="en-GB"/>
        </w:rPr>
      </w:pPr>
      <w:r w:rsidRPr="00E65A69">
        <w:rPr>
          <w:rFonts w:ascii="Arial" w:hAnsi="Arial" w:cs="Arial"/>
          <w:b/>
          <w:bCs/>
          <w:lang w:eastAsia="en-GB"/>
        </w:rPr>
        <w:t xml:space="preserve">P/OUT/2022/00852 Land </w:t>
      </w:r>
      <w:proofErr w:type="gramStart"/>
      <w:r w:rsidRPr="00E65A69">
        <w:rPr>
          <w:rFonts w:ascii="Arial" w:hAnsi="Arial" w:cs="Arial"/>
          <w:b/>
          <w:bCs/>
          <w:lang w:eastAsia="en-GB"/>
        </w:rPr>
        <w:t>At</w:t>
      </w:r>
      <w:proofErr w:type="gramEnd"/>
      <w:r w:rsidRPr="00E65A69">
        <w:rPr>
          <w:rFonts w:ascii="Arial" w:hAnsi="Arial" w:cs="Arial"/>
          <w:b/>
          <w:bCs/>
          <w:lang w:eastAsia="en-GB"/>
        </w:rPr>
        <w:t xml:space="preserve"> Newton's Road, Weymouth, DT4 8UR</w:t>
      </w:r>
    </w:p>
    <w:p w14:paraId="2D221EA4" w14:textId="53D5B540" w:rsidR="00E65A69" w:rsidRDefault="00AF0BBD" w:rsidP="007E5325">
      <w:pPr>
        <w:rPr>
          <w:rFonts w:ascii="Arial" w:hAnsi="Arial" w:cs="Arial"/>
          <w:lang w:eastAsia="en-GB"/>
        </w:rPr>
      </w:pPr>
      <w:r>
        <w:rPr>
          <w:rFonts w:ascii="Arial" w:hAnsi="Arial" w:cs="Arial"/>
          <w:lang w:eastAsia="en-GB"/>
        </w:rPr>
        <w:lastRenderedPageBreak/>
        <w:t xml:space="preserve">When asked how much of the building will be seen when looking out from the Buxton Memorial, Beth Lambourne responded that a visual impact assessment has been undertaken as part of the application. However, it is an outline application and therefore an indicative image has been put forward. There are two points at which the building may reach the cliff edge however the developer is exploring lowering it. </w:t>
      </w:r>
    </w:p>
    <w:p w14:paraId="48972919" w14:textId="6A107D8B" w:rsidR="00AF0BBD" w:rsidRDefault="00AF0BBD" w:rsidP="007E5325">
      <w:pPr>
        <w:rPr>
          <w:rFonts w:ascii="Arial" w:hAnsi="Arial" w:cs="Arial"/>
          <w:lang w:eastAsia="en-GB"/>
        </w:rPr>
      </w:pPr>
    </w:p>
    <w:p w14:paraId="15AD390E" w14:textId="39338586" w:rsidR="00AF0BBD" w:rsidRDefault="00AF0BBD" w:rsidP="007E5325">
      <w:pPr>
        <w:rPr>
          <w:rFonts w:ascii="Arial" w:hAnsi="Arial" w:cs="Arial"/>
          <w:lang w:eastAsia="en-GB"/>
        </w:rPr>
      </w:pPr>
      <w:r>
        <w:rPr>
          <w:rFonts w:ascii="Arial" w:hAnsi="Arial" w:cs="Arial"/>
          <w:lang w:eastAsia="en-GB"/>
        </w:rPr>
        <w:t xml:space="preserve">Cllr Northam referred to the West Dorset, </w:t>
      </w:r>
      <w:proofErr w:type="gramStart"/>
      <w:r>
        <w:rPr>
          <w:rFonts w:ascii="Arial" w:hAnsi="Arial" w:cs="Arial"/>
          <w:lang w:eastAsia="en-GB"/>
        </w:rPr>
        <w:t>Weymouth</w:t>
      </w:r>
      <w:proofErr w:type="gramEnd"/>
      <w:r>
        <w:rPr>
          <w:rFonts w:ascii="Arial" w:hAnsi="Arial" w:cs="Arial"/>
          <w:lang w:eastAsia="en-GB"/>
        </w:rPr>
        <w:t xml:space="preserve"> and Portland Local Plan 2015, which sets out strategic objectives. The first three are important </w:t>
      </w:r>
      <w:r w:rsidR="00460461">
        <w:rPr>
          <w:rFonts w:ascii="Arial" w:hAnsi="Arial" w:cs="Arial"/>
          <w:lang w:eastAsia="en-GB"/>
        </w:rPr>
        <w:t>–</w:t>
      </w:r>
      <w:r>
        <w:rPr>
          <w:rFonts w:ascii="Arial" w:hAnsi="Arial" w:cs="Arial"/>
          <w:lang w:eastAsia="en-GB"/>
        </w:rPr>
        <w:t xml:space="preserve"> </w:t>
      </w:r>
      <w:r w:rsidR="00460461">
        <w:rPr>
          <w:rFonts w:ascii="Arial" w:hAnsi="Arial" w:cs="Arial"/>
          <w:lang w:eastAsia="en-GB"/>
        </w:rPr>
        <w:t xml:space="preserve">enable quality, high paid employment; meeting housing needs as much as </w:t>
      </w:r>
      <w:proofErr w:type="gramStart"/>
      <w:r w:rsidR="00460461">
        <w:rPr>
          <w:rFonts w:ascii="Arial" w:hAnsi="Arial" w:cs="Arial"/>
          <w:lang w:eastAsia="en-GB"/>
        </w:rPr>
        <w:t>possible, and</w:t>
      </w:r>
      <w:proofErr w:type="gramEnd"/>
      <w:r w:rsidR="00460461">
        <w:rPr>
          <w:rFonts w:ascii="Arial" w:hAnsi="Arial" w:cs="Arial"/>
          <w:lang w:eastAsia="en-GB"/>
        </w:rPr>
        <w:t xml:space="preserve"> regenerating the area. It also includes policies that address these things. HOUS1 sets out the need for affordable housing and sets a quota of 35%. </w:t>
      </w:r>
      <w:r w:rsidR="00E662A2">
        <w:rPr>
          <w:rFonts w:ascii="Arial" w:hAnsi="Arial" w:cs="Arial"/>
          <w:lang w:eastAsia="en-GB"/>
        </w:rPr>
        <w:t>W</w:t>
      </w:r>
      <w:r w:rsidR="00460461">
        <w:rPr>
          <w:rFonts w:ascii="Arial" w:hAnsi="Arial" w:cs="Arial"/>
          <w:lang w:eastAsia="en-GB"/>
        </w:rPr>
        <w:t xml:space="preserve">here this is not possible, there should be a financial contribution towards providing this elsewhere. The design and access statements does not mention HOUS1 as being applicable but does mention HOUS5, care homes. The economic viability assessment sets out that it is economically unviable and concludes that this application will not go forward with any affordable homes or a contribution for the provision of these elsewhere. Cllr Northam felt that this was not acceptable and urged the Committee to object to the application in that it does not meet HOUS1 of the Local Plan. </w:t>
      </w:r>
    </w:p>
    <w:p w14:paraId="56F48ACB" w14:textId="7E7D72F9" w:rsidR="00F03C73" w:rsidRDefault="00F03C73" w:rsidP="007E5325">
      <w:pPr>
        <w:rPr>
          <w:rFonts w:ascii="Arial" w:hAnsi="Arial" w:cs="Arial"/>
          <w:lang w:eastAsia="en-GB"/>
        </w:rPr>
      </w:pPr>
    </w:p>
    <w:p w14:paraId="2DB0A382" w14:textId="74DCF3C7" w:rsidR="00F03C73" w:rsidRDefault="00F03C73" w:rsidP="007E5325">
      <w:pPr>
        <w:rPr>
          <w:rFonts w:ascii="Arial" w:hAnsi="Arial" w:cs="Arial"/>
          <w:lang w:eastAsia="en-GB"/>
        </w:rPr>
      </w:pPr>
      <w:r>
        <w:rPr>
          <w:rFonts w:ascii="Arial" w:hAnsi="Arial" w:cs="Arial"/>
          <w:lang w:eastAsia="en-GB"/>
        </w:rPr>
        <w:t xml:space="preserve">Cllr Northam felt that the care home is not </w:t>
      </w:r>
      <w:proofErr w:type="gramStart"/>
      <w:r>
        <w:rPr>
          <w:rFonts w:ascii="Arial" w:hAnsi="Arial" w:cs="Arial"/>
          <w:lang w:eastAsia="en-GB"/>
        </w:rPr>
        <w:t>required</w:t>
      </w:r>
      <w:proofErr w:type="gramEnd"/>
      <w:r>
        <w:rPr>
          <w:rFonts w:ascii="Arial" w:hAnsi="Arial" w:cs="Arial"/>
          <w:lang w:eastAsia="en-GB"/>
        </w:rPr>
        <w:t xml:space="preserve"> and it will not provide new jobs</w:t>
      </w:r>
      <w:r w:rsidR="00A640D5">
        <w:rPr>
          <w:rFonts w:ascii="Arial" w:hAnsi="Arial" w:cs="Arial"/>
          <w:lang w:eastAsia="en-GB"/>
        </w:rPr>
        <w:t>;</w:t>
      </w:r>
      <w:r>
        <w:rPr>
          <w:rFonts w:ascii="Arial" w:hAnsi="Arial" w:cs="Arial"/>
          <w:lang w:eastAsia="en-GB"/>
        </w:rPr>
        <w:t xml:space="preserve"> if it results in the closing down of one care home for residents to move in to this one. </w:t>
      </w:r>
      <w:r w:rsidR="00771F47">
        <w:rPr>
          <w:rFonts w:ascii="Arial" w:hAnsi="Arial" w:cs="Arial"/>
          <w:lang w:eastAsia="en-GB"/>
        </w:rPr>
        <w:t xml:space="preserve">He welcomed the 6 commercial units but felt that it is not </w:t>
      </w:r>
      <w:proofErr w:type="gramStart"/>
      <w:r w:rsidR="00771F47">
        <w:rPr>
          <w:rFonts w:ascii="Arial" w:hAnsi="Arial" w:cs="Arial"/>
          <w:lang w:eastAsia="en-GB"/>
        </w:rPr>
        <w:t>enough, and</w:t>
      </w:r>
      <w:proofErr w:type="gramEnd"/>
      <w:r w:rsidR="00771F47">
        <w:rPr>
          <w:rFonts w:ascii="Arial" w:hAnsi="Arial" w:cs="Arial"/>
          <w:lang w:eastAsia="en-GB"/>
        </w:rPr>
        <w:t xml:space="preserve"> highlighted that policy WEY8 of the Local Plan states that the scheme should wholly replace the jobs lost from the closure of </w:t>
      </w:r>
      <w:proofErr w:type="spellStart"/>
      <w:r w:rsidR="00771F47">
        <w:rPr>
          <w:rFonts w:ascii="Arial" w:hAnsi="Arial" w:cs="Arial"/>
          <w:lang w:eastAsia="en-GB"/>
        </w:rPr>
        <w:t>Bincleaves</w:t>
      </w:r>
      <w:proofErr w:type="spellEnd"/>
      <w:r w:rsidR="00771F47">
        <w:rPr>
          <w:rFonts w:ascii="Arial" w:hAnsi="Arial" w:cs="Arial"/>
          <w:lang w:eastAsia="en-GB"/>
        </w:rPr>
        <w:t xml:space="preserve">, which was considerable. Cllr Northam therefore recommended that the Committee object to the application on these grounds. ECON2 mentions the protection of employment </w:t>
      </w:r>
      <w:proofErr w:type="gramStart"/>
      <w:r w:rsidR="00771F47">
        <w:rPr>
          <w:rFonts w:ascii="Arial" w:hAnsi="Arial" w:cs="Arial"/>
          <w:lang w:eastAsia="en-GB"/>
        </w:rPr>
        <w:t>sites</w:t>
      </w:r>
      <w:proofErr w:type="gramEnd"/>
      <w:r w:rsidR="00771F47">
        <w:rPr>
          <w:rFonts w:ascii="Arial" w:hAnsi="Arial" w:cs="Arial"/>
          <w:lang w:eastAsia="en-GB"/>
        </w:rPr>
        <w:t xml:space="preserve"> and this refers to the protection of the </w:t>
      </w:r>
      <w:proofErr w:type="spellStart"/>
      <w:r w:rsidR="00771F47">
        <w:rPr>
          <w:rFonts w:ascii="Arial" w:hAnsi="Arial" w:cs="Arial"/>
          <w:lang w:eastAsia="en-GB"/>
        </w:rPr>
        <w:t>Bincleaves</w:t>
      </w:r>
      <w:proofErr w:type="spellEnd"/>
      <w:r w:rsidR="00771F47">
        <w:rPr>
          <w:rFonts w:ascii="Arial" w:hAnsi="Arial" w:cs="Arial"/>
          <w:lang w:eastAsia="en-GB"/>
        </w:rPr>
        <w:t xml:space="preserve"> site.</w:t>
      </w:r>
    </w:p>
    <w:p w14:paraId="68B0A129" w14:textId="5B239475" w:rsidR="001E4FBD" w:rsidRDefault="001E4FBD" w:rsidP="007E5325">
      <w:pPr>
        <w:rPr>
          <w:rFonts w:ascii="Arial" w:hAnsi="Arial" w:cs="Arial"/>
          <w:lang w:eastAsia="en-GB"/>
        </w:rPr>
      </w:pPr>
    </w:p>
    <w:p w14:paraId="7F03424A" w14:textId="64D586DC" w:rsidR="001E4FBD" w:rsidRDefault="001E4FBD" w:rsidP="007E5325">
      <w:pPr>
        <w:rPr>
          <w:rFonts w:ascii="Arial" w:hAnsi="Arial" w:cs="Arial"/>
          <w:lang w:eastAsia="en-GB"/>
        </w:rPr>
      </w:pPr>
      <w:r>
        <w:rPr>
          <w:rFonts w:ascii="Arial" w:hAnsi="Arial" w:cs="Arial"/>
          <w:lang w:eastAsia="en-GB"/>
        </w:rPr>
        <w:t>Cllr Luke Wakeling highlighted the following concerns:</w:t>
      </w:r>
    </w:p>
    <w:p w14:paraId="414BA542" w14:textId="77777777" w:rsidR="001E4FBD" w:rsidRPr="001E4FBD" w:rsidRDefault="001E4FBD" w:rsidP="001E4FBD">
      <w:pPr>
        <w:rPr>
          <w:rFonts w:ascii="Arial" w:hAnsi="Arial" w:cs="Arial"/>
          <w:lang w:eastAsia="en-GB"/>
        </w:rPr>
      </w:pPr>
    </w:p>
    <w:p w14:paraId="0E0F99FD" w14:textId="31DC0A22" w:rsidR="001E4FBD" w:rsidRPr="001E4FBD" w:rsidRDefault="001E4FBD" w:rsidP="001E4FBD">
      <w:pPr>
        <w:pStyle w:val="ListParagraph"/>
        <w:numPr>
          <w:ilvl w:val="0"/>
          <w:numId w:val="29"/>
        </w:numPr>
        <w:rPr>
          <w:rFonts w:ascii="Arial" w:hAnsi="Arial" w:cs="Arial"/>
          <w:lang w:eastAsia="en-GB"/>
        </w:rPr>
      </w:pPr>
      <w:r w:rsidRPr="001E4FBD">
        <w:rPr>
          <w:rFonts w:ascii="Arial" w:hAnsi="Arial" w:cs="Arial"/>
          <w:lang w:eastAsia="en-GB"/>
        </w:rPr>
        <w:t xml:space="preserve">Missed opportunity to possibly provide more parking under care home. </w:t>
      </w:r>
    </w:p>
    <w:p w14:paraId="36AD1E5E" w14:textId="0E5D87C4" w:rsidR="001E4FBD" w:rsidRPr="001E4FBD" w:rsidRDefault="001E4FBD" w:rsidP="001E4FBD">
      <w:pPr>
        <w:pStyle w:val="ListParagraph"/>
        <w:numPr>
          <w:ilvl w:val="0"/>
          <w:numId w:val="29"/>
        </w:numPr>
        <w:rPr>
          <w:rFonts w:ascii="Arial" w:hAnsi="Arial" w:cs="Arial"/>
          <w:lang w:eastAsia="en-GB"/>
        </w:rPr>
      </w:pPr>
      <w:r w:rsidRPr="001E4FBD">
        <w:rPr>
          <w:rFonts w:ascii="Arial" w:hAnsi="Arial" w:cs="Arial"/>
          <w:lang w:eastAsia="en-GB"/>
        </w:rPr>
        <w:t>There are already many parking issues in the surrounding area.  Rodwell Road, Harbourside, Horsford St, Newberry Road. Parking on this site must be self-contained, and not overspill parking into surrounding areas</w:t>
      </w:r>
      <w:r w:rsidR="00B504F0">
        <w:rPr>
          <w:rFonts w:ascii="Arial" w:hAnsi="Arial" w:cs="Arial"/>
          <w:lang w:eastAsia="en-GB"/>
        </w:rPr>
        <w:t>.</w:t>
      </w:r>
      <w:r w:rsidRPr="001E4FBD">
        <w:rPr>
          <w:rFonts w:ascii="Arial" w:hAnsi="Arial" w:cs="Arial"/>
          <w:lang w:eastAsia="en-GB"/>
        </w:rPr>
        <w:t xml:space="preserve"> </w:t>
      </w:r>
    </w:p>
    <w:p w14:paraId="126E3DC0" w14:textId="08452D12" w:rsidR="001E4FBD" w:rsidRPr="001E4FBD" w:rsidRDefault="001E4FBD" w:rsidP="001E4FBD">
      <w:pPr>
        <w:pStyle w:val="ListParagraph"/>
        <w:numPr>
          <w:ilvl w:val="0"/>
          <w:numId w:val="29"/>
        </w:numPr>
        <w:rPr>
          <w:rFonts w:ascii="Arial" w:hAnsi="Arial" w:cs="Arial"/>
          <w:lang w:eastAsia="en-GB"/>
        </w:rPr>
      </w:pPr>
      <w:r w:rsidRPr="001E4FBD">
        <w:rPr>
          <w:rFonts w:ascii="Arial" w:hAnsi="Arial" w:cs="Arial"/>
          <w:lang w:eastAsia="en-GB"/>
        </w:rPr>
        <w:t xml:space="preserve">25 spaces are allocated to the office, reducing the number available to residents </w:t>
      </w:r>
      <w:r>
        <w:rPr>
          <w:rFonts w:ascii="Arial" w:hAnsi="Arial" w:cs="Arial"/>
          <w:lang w:eastAsia="en-GB"/>
        </w:rPr>
        <w:t>and</w:t>
      </w:r>
      <w:r w:rsidRPr="001E4FBD">
        <w:rPr>
          <w:rFonts w:ascii="Arial" w:hAnsi="Arial" w:cs="Arial"/>
          <w:lang w:eastAsia="en-GB"/>
        </w:rPr>
        <w:t xml:space="preserve"> </w:t>
      </w:r>
      <w:r w:rsidR="000A274F">
        <w:rPr>
          <w:rFonts w:ascii="Arial" w:hAnsi="Arial" w:cs="Arial"/>
          <w:lang w:eastAsia="en-GB"/>
        </w:rPr>
        <w:t xml:space="preserve">the </w:t>
      </w:r>
      <w:r w:rsidRPr="001E4FBD">
        <w:rPr>
          <w:rFonts w:ascii="Arial" w:hAnsi="Arial" w:cs="Arial"/>
          <w:lang w:eastAsia="en-GB"/>
        </w:rPr>
        <w:t>restaurant. There are just 259 spaces, if 10% are reserved for the office, that leaves 234 spaces for 189 flats (many of whom may have 2 vehicles), the staff and visitors of the 60-bed car</w:t>
      </w:r>
      <w:r w:rsidR="005A0663">
        <w:rPr>
          <w:rFonts w:ascii="Arial" w:hAnsi="Arial" w:cs="Arial"/>
          <w:lang w:eastAsia="en-GB"/>
        </w:rPr>
        <w:t>e</w:t>
      </w:r>
      <w:r w:rsidRPr="001E4FBD">
        <w:rPr>
          <w:rFonts w:ascii="Arial" w:hAnsi="Arial" w:cs="Arial"/>
          <w:lang w:eastAsia="en-GB"/>
        </w:rPr>
        <w:t xml:space="preserve"> home, the </w:t>
      </w:r>
      <w:proofErr w:type="gramStart"/>
      <w:r w:rsidRPr="001E4FBD">
        <w:rPr>
          <w:rFonts w:ascii="Arial" w:hAnsi="Arial" w:cs="Arial"/>
          <w:lang w:eastAsia="en-GB"/>
        </w:rPr>
        <w:t>staff</w:t>
      </w:r>
      <w:proofErr w:type="gramEnd"/>
      <w:r w:rsidRPr="001E4FBD">
        <w:rPr>
          <w:rFonts w:ascii="Arial" w:hAnsi="Arial" w:cs="Arial"/>
          <w:lang w:eastAsia="en-GB"/>
        </w:rPr>
        <w:t xml:space="preserve"> and customers for the restaurant. This is plainly </w:t>
      </w:r>
      <w:proofErr w:type="gramStart"/>
      <w:r w:rsidRPr="001E4FBD">
        <w:rPr>
          <w:rFonts w:ascii="Arial" w:hAnsi="Arial" w:cs="Arial"/>
          <w:lang w:eastAsia="en-GB"/>
        </w:rPr>
        <w:t>inadequate,</w:t>
      </w:r>
      <w:proofErr w:type="gramEnd"/>
      <w:r w:rsidRPr="001E4FBD">
        <w:rPr>
          <w:rFonts w:ascii="Arial" w:hAnsi="Arial" w:cs="Arial"/>
          <w:lang w:eastAsia="en-GB"/>
        </w:rPr>
        <w:t xml:space="preserve"> the scale of the development cannot exceed the available parking provision on the site. </w:t>
      </w:r>
    </w:p>
    <w:p w14:paraId="7F713FB7" w14:textId="3ADD4E73" w:rsidR="001E4FBD" w:rsidRPr="001E4FBD" w:rsidRDefault="001E4FBD" w:rsidP="001E4FBD">
      <w:pPr>
        <w:pStyle w:val="ListParagraph"/>
        <w:numPr>
          <w:ilvl w:val="0"/>
          <w:numId w:val="29"/>
        </w:numPr>
        <w:rPr>
          <w:rFonts w:ascii="Arial" w:hAnsi="Arial" w:cs="Arial"/>
          <w:lang w:eastAsia="en-GB"/>
        </w:rPr>
      </w:pPr>
      <w:r>
        <w:rPr>
          <w:rFonts w:ascii="Arial" w:hAnsi="Arial" w:cs="Arial"/>
          <w:lang w:eastAsia="en-GB"/>
        </w:rPr>
        <w:t xml:space="preserve">The </w:t>
      </w:r>
      <w:r w:rsidRPr="001E4FBD">
        <w:rPr>
          <w:rFonts w:ascii="Arial" w:hAnsi="Arial" w:cs="Arial"/>
          <w:lang w:eastAsia="en-GB"/>
        </w:rPr>
        <w:t xml:space="preserve">Developer claims that they are encouraging </w:t>
      </w:r>
      <w:r w:rsidR="005A0663">
        <w:rPr>
          <w:rFonts w:ascii="Arial" w:hAnsi="Arial" w:cs="Arial"/>
          <w:lang w:eastAsia="en-GB"/>
        </w:rPr>
        <w:t>a</w:t>
      </w:r>
      <w:r w:rsidRPr="001E4FBD">
        <w:rPr>
          <w:rFonts w:ascii="Arial" w:hAnsi="Arial" w:cs="Arial"/>
          <w:lang w:eastAsia="en-GB"/>
        </w:rPr>
        <w:t xml:space="preserve">ctive </w:t>
      </w:r>
      <w:r w:rsidR="005A0663">
        <w:rPr>
          <w:rFonts w:ascii="Arial" w:hAnsi="Arial" w:cs="Arial"/>
          <w:lang w:eastAsia="en-GB"/>
        </w:rPr>
        <w:t>t</w:t>
      </w:r>
      <w:r w:rsidRPr="001E4FBD">
        <w:rPr>
          <w:rFonts w:ascii="Arial" w:hAnsi="Arial" w:cs="Arial"/>
          <w:lang w:eastAsia="en-GB"/>
        </w:rPr>
        <w:t xml:space="preserve">ravel. With the lack of </w:t>
      </w:r>
      <w:proofErr w:type="gramStart"/>
      <w:r w:rsidRPr="001E4FBD">
        <w:rPr>
          <w:rFonts w:ascii="Arial" w:hAnsi="Arial" w:cs="Arial"/>
          <w:lang w:eastAsia="en-GB"/>
        </w:rPr>
        <w:t>parking</w:t>
      </w:r>
      <w:proofErr w:type="gramEnd"/>
      <w:r w:rsidRPr="001E4FBD">
        <w:rPr>
          <w:rFonts w:ascii="Arial" w:hAnsi="Arial" w:cs="Arial"/>
          <w:lang w:eastAsia="en-GB"/>
        </w:rPr>
        <w:t xml:space="preserve"> they need to do more. The 3m shared path to the site is absolute minimum width, and not connected to existing cycle routes. (NB. </w:t>
      </w:r>
      <w:proofErr w:type="spellStart"/>
      <w:r w:rsidRPr="001E4FBD">
        <w:rPr>
          <w:rFonts w:ascii="Arial" w:hAnsi="Arial" w:cs="Arial"/>
          <w:lang w:eastAsia="en-GB"/>
        </w:rPr>
        <w:t>Nothe</w:t>
      </w:r>
      <w:proofErr w:type="spellEnd"/>
      <w:r w:rsidRPr="001E4FBD">
        <w:rPr>
          <w:rFonts w:ascii="Arial" w:hAnsi="Arial" w:cs="Arial"/>
          <w:lang w:eastAsia="en-GB"/>
        </w:rPr>
        <w:t xml:space="preserve"> Gardens has a by-law preventing cycling in the gardens)</w:t>
      </w:r>
      <w:r>
        <w:rPr>
          <w:rFonts w:ascii="Arial" w:hAnsi="Arial" w:cs="Arial"/>
          <w:lang w:eastAsia="en-GB"/>
        </w:rPr>
        <w:t>.</w:t>
      </w:r>
      <w:r w:rsidRPr="001E4FBD">
        <w:rPr>
          <w:rFonts w:ascii="Arial" w:hAnsi="Arial" w:cs="Arial"/>
          <w:lang w:eastAsia="en-GB"/>
        </w:rPr>
        <w:t xml:space="preserve"> Can CIL</w:t>
      </w:r>
      <w:r>
        <w:rPr>
          <w:rFonts w:ascii="Arial" w:hAnsi="Arial" w:cs="Arial"/>
          <w:lang w:eastAsia="en-GB"/>
        </w:rPr>
        <w:t xml:space="preserve"> money be</w:t>
      </w:r>
      <w:r w:rsidRPr="001E4FBD">
        <w:rPr>
          <w:rFonts w:ascii="Arial" w:hAnsi="Arial" w:cs="Arial"/>
          <w:lang w:eastAsia="en-GB"/>
        </w:rPr>
        <w:t xml:space="preserve"> used to connect </w:t>
      </w:r>
      <w:r w:rsidR="00B9527A">
        <w:rPr>
          <w:rFonts w:ascii="Arial" w:hAnsi="Arial" w:cs="Arial"/>
          <w:lang w:eastAsia="en-GB"/>
        </w:rPr>
        <w:t>the</w:t>
      </w:r>
      <w:r w:rsidRPr="001E4FBD">
        <w:rPr>
          <w:rFonts w:ascii="Arial" w:hAnsi="Arial" w:cs="Arial"/>
          <w:lang w:eastAsia="en-GB"/>
        </w:rPr>
        <w:t xml:space="preserve"> developer’s proposed cycle lane to Spring Road roundabout </w:t>
      </w:r>
      <w:r>
        <w:rPr>
          <w:rFonts w:ascii="Arial" w:hAnsi="Arial" w:cs="Arial"/>
          <w:lang w:eastAsia="en-GB"/>
        </w:rPr>
        <w:t>and</w:t>
      </w:r>
      <w:r w:rsidRPr="001E4FBD">
        <w:rPr>
          <w:rFonts w:ascii="Arial" w:hAnsi="Arial" w:cs="Arial"/>
          <w:lang w:eastAsia="en-GB"/>
        </w:rPr>
        <w:t xml:space="preserve"> Hope Square route to town? </w:t>
      </w:r>
    </w:p>
    <w:p w14:paraId="6012B25D" w14:textId="4726C2DA" w:rsidR="001E4FBD" w:rsidRPr="00FB2078" w:rsidRDefault="001E4FBD" w:rsidP="0098293E">
      <w:pPr>
        <w:pStyle w:val="ListParagraph"/>
        <w:numPr>
          <w:ilvl w:val="0"/>
          <w:numId w:val="29"/>
        </w:numPr>
        <w:rPr>
          <w:rFonts w:ascii="Arial" w:hAnsi="Arial" w:cs="Arial"/>
          <w:lang w:eastAsia="en-GB"/>
        </w:rPr>
      </w:pPr>
      <w:r w:rsidRPr="00FB2078">
        <w:rPr>
          <w:rFonts w:ascii="Arial" w:hAnsi="Arial" w:cs="Arial"/>
          <w:lang w:eastAsia="en-GB"/>
        </w:rPr>
        <w:t xml:space="preserve">Concerns about construction traffic going through </w:t>
      </w:r>
      <w:r w:rsidR="00B9527A">
        <w:rPr>
          <w:rFonts w:ascii="Arial" w:hAnsi="Arial" w:cs="Arial"/>
          <w:lang w:eastAsia="en-GB"/>
        </w:rPr>
        <w:t>the</w:t>
      </w:r>
      <w:r w:rsidRPr="00FB2078">
        <w:rPr>
          <w:rFonts w:ascii="Arial" w:hAnsi="Arial" w:cs="Arial"/>
          <w:lang w:eastAsia="en-GB"/>
        </w:rPr>
        <w:t xml:space="preserve"> harbourside and Hope Square. This is a conservation zone, and popular tourism area with many restaurants </w:t>
      </w:r>
      <w:r w:rsidR="00B9527A">
        <w:rPr>
          <w:rFonts w:ascii="Arial" w:hAnsi="Arial" w:cs="Arial"/>
          <w:lang w:eastAsia="en-GB"/>
        </w:rPr>
        <w:t>having</w:t>
      </w:r>
      <w:r w:rsidRPr="00FB2078">
        <w:rPr>
          <w:rFonts w:ascii="Arial" w:hAnsi="Arial" w:cs="Arial"/>
          <w:lang w:eastAsia="en-GB"/>
        </w:rPr>
        <w:t xml:space="preserve"> </w:t>
      </w:r>
      <w:proofErr w:type="gramStart"/>
      <w:r w:rsidRPr="00FB2078">
        <w:rPr>
          <w:rFonts w:ascii="Arial" w:hAnsi="Arial" w:cs="Arial"/>
          <w:lang w:eastAsia="en-GB"/>
        </w:rPr>
        <w:t>sitting</w:t>
      </w:r>
      <w:proofErr w:type="gramEnd"/>
      <w:r w:rsidRPr="00FB2078">
        <w:rPr>
          <w:rFonts w:ascii="Arial" w:hAnsi="Arial" w:cs="Arial"/>
          <w:lang w:eastAsia="en-GB"/>
        </w:rPr>
        <w:t xml:space="preserve"> out areas.   </w:t>
      </w:r>
      <w:r w:rsidR="00FB2078" w:rsidRPr="00FB2078">
        <w:rPr>
          <w:rFonts w:ascii="Arial" w:hAnsi="Arial" w:cs="Arial"/>
          <w:lang w:eastAsia="en-GB"/>
        </w:rPr>
        <w:t xml:space="preserve">Could the Committee request to Dorset Council that a planning condition be put in place, </w:t>
      </w:r>
      <w:r w:rsidRPr="00FB2078">
        <w:rPr>
          <w:rFonts w:ascii="Arial" w:hAnsi="Arial" w:cs="Arial"/>
          <w:lang w:eastAsia="en-GB"/>
        </w:rPr>
        <w:t>that all construction traffic access site via Rodwell Road</w:t>
      </w:r>
      <w:r w:rsidR="00C357E4">
        <w:rPr>
          <w:rFonts w:ascii="Arial" w:hAnsi="Arial" w:cs="Arial"/>
          <w:lang w:eastAsia="en-GB"/>
        </w:rPr>
        <w:t>?</w:t>
      </w:r>
    </w:p>
    <w:p w14:paraId="485194AB" w14:textId="40BBA803" w:rsidR="001E4FBD" w:rsidRPr="00FB2078" w:rsidRDefault="001E4FBD" w:rsidP="00FB2078">
      <w:pPr>
        <w:pStyle w:val="ListParagraph"/>
        <w:numPr>
          <w:ilvl w:val="0"/>
          <w:numId w:val="29"/>
        </w:numPr>
        <w:rPr>
          <w:rFonts w:ascii="Arial" w:hAnsi="Arial" w:cs="Arial"/>
          <w:lang w:eastAsia="en-GB"/>
        </w:rPr>
      </w:pPr>
      <w:r w:rsidRPr="00FB2078">
        <w:rPr>
          <w:rFonts w:ascii="Arial" w:hAnsi="Arial" w:cs="Arial"/>
          <w:lang w:eastAsia="en-GB"/>
        </w:rPr>
        <w:t xml:space="preserve">Residents have concerns about long-term increasing volumes of traffic on Rodwell Avenue </w:t>
      </w:r>
      <w:r w:rsidR="00FB2078">
        <w:rPr>
          <w:rFonts w:ascii="Arial" w:hAnsi="Arial" w:cs="Arial"/>
          <w:lang w:eastAsia="en-GB"/>
        </w:rPr>
        <w:t>and</w:t>
      </w:r>
      <w:r w:rsidRPr="00FB2078">
        <w:rPr>
          <w:rFonts w:ascii="Arial" w:hAnsi="Arial" w:cs="Arial"/>
          <w:lang w:eastAsia="en-GB"/>
        </w:rPr>
        <w:t xml:space="preserve"> Boot Hill.  </w:t>
      </w:r>
      <w:r w:rsidR="00FB2078">
        <w:rPr>
          <w:rFonts w:ascii="Arial" w:hAnsi="Arial" w:cs="Arial"/>
          <w:lang w:eastAsia="en-GB"/>
        </w:rPr>
        <w:t>There are a</w:t>
      </w:r>
      <w:r w:rsidRPr="00FB2078">
        <w:rPr>
          <w:rFonts w:ascii="Arial" w:hAnsi="Arial" w:cs="Arial"/>
          <w:lang w:eastAsia="en-GB"/>
        </w:rPr>
        <w:t xml:space="preserve">lready environmental concerns in this area due to pollution from traffic.   </w:t>
      </w:r>
    </w:p>
    <w:p w14:paraId="17E54156" w14:textId="46ECD9E8" w:rsidR="00FB2078" w:rsidRPr="00FB2078" w:rsidRDefault="001E4FBD" w:rsidP="00FB2078">
      <w:pPr>
        <w:pStyle w:val="ListParagraph"/>
        <w:numPr>
          <w:ilvl w:val="0"/>
          <w:numId w:val="29"/>
        </w:numPr>
        <w:rPr>
          <w:rFonts w:ascii="Arial" w:hAnsi="Arial" w:cs="Arial"/>
          <w:lang w:eastAsia="en-GB"/>
        </w:rPr>
      </w:pPr>
      <w:r w:rsidRPr="00FB2078">
        <w:rPr>
          <w:rFonts w:ascii="Arial" w:hAnsi="Arial" w:cs="Arial"/>
          <w:lang w:eastAsia="en-GB"/>
        </w:rPr>
        <w:t xml:space="preserve">Rodwell Road has issues with speeding. Request Town Council deploy SID to this site.  Residents would not like to see speed bumps. </w:t>
      </w:r>
    </w:p>
    <w:p w14:paraId="026ABD2E" w14:textId="3BD6BE9E" w:rsidR="001E4FBD" w:rsidRPr="00FB2078" w:rsidRDefault="001E4FBD" w:rsidP="001E4FBD">
      <w:pPr>
        <w:pStyle w:val="ListParagraph"/>
        <w:numPr>
          <w:ilvl w:val="0"/>
          <w:numId w:val="29"/>
        </w:numPr>
        <w:rPr>
          <w:rFonts w:ascii="Arial" w:hAnsi="Arial" w:cs="Arial"/>
          <w:lang w:eastAsia="en-GB"/>
        </w:rPr>
      </w:pPr>
      <w:r w:rsidRPr="00FB2078">
        <w:rPr>
          <w:rFonts w:ascii="Arial" w:hAnsi="Arial" w:cs="Arial"/>
          <w:lang w:eastAsia="en-GB"/>
        </w:rPr>
        <w:t xml:space="preserve">There are 180 flats proposed with zero gardens. These residents will utilise local Town Council assets including </w:t>
      </w:r>
      <w:proofErr w:type="spellStart"/>
      <w:r w:rsidRPr="00FB2078">
        <w:rPr>
          <w:rFonts w:ascii="Arial" w:hAnsi="Arial" w:cs="Arial"/>
          <w:lang w:eastAsia="en-GB"/>
        </w:rPr>
        <w:t>Nothe</w:t>
      </w:r>
      <w:proofErr w:type="spellEnd"/>
      <w:r w:rsidRPr="00FB2078">
        <w:rPr>
          <w:rFonts w:ascii="Arial" w:hAnsi="Arial" w:cs="Arial"/>
          <w:lang w:eastAsia="en-GB"/>
        </w:rPr>
        <w:t xml:space="preserve"> Gardens and </w:t>
      </w:r>
      <w:proofErr w:type="spellStart"/>
      <w:r w:rsidRPr="00FB2078">
        <w:rPr>
          <w:rFonts w:ascii="Arial" w:hAnsi="Arial" w:cs="Arial"/>
          <w:lang w:eastAsia="en-GB"/>
        </w:rPr>
        <w:t>Bincleaves</w:t>
      </w:r>
      <w:proofErr w:type="spellEnd"/>
      <w:r w:rsidRPr="00FB2078">
        <w:rPr>
          <w:rFonts w:ascii="Arial" w:hAnsi="Arial" w:cs="Arial"/>
          <w:lang w:eastAsia="en-GB"/>
        </w:rPr>
        <w:t xml:space="preserve"> Green for recreation.  WTC </w:t>
      </w:r>
      <w:r w:rsidR="00FB2078">
        <w:rPr>
          <w:rFonts w:ascii="Arial" w:hAnsi="Arial" w:cs="Arial"/>
          <w:lang w:eastAsia="en-GB"/>
        </w:rPr>
        <w:t xml:space="preserve">could </w:t>
      </w:r>
      <w:r w:rsidR="00FB2078">
        <w:rPr>
          <w:rFonts w:ascii="Arial" w:hAnsi="Arial" w:cs="Arial"/>
          <w:lang w:eastAsia="en-GB"/>
        </w:rPr>
        <w:lastRenderedPageBreak/>
        <w:t>request</w:t>
      </w:r>
      <w:r w:rsidRPr="00FB2078">
        <w:rPr>
          <w:rFonts w:ascii="Arial" w:hAnsi="Arial" w:cs="Arial"/>
          <w:lang w:eastAsia="en-GB"/>
        </w:rPr>
        <w:t xml:space="preserve"> s106 contribution for improving/maintenance of facilities at </w:t>
      </w:r>
      <w:proofErr w:type="spellStart"/>
      <w:r w:rsidRPr="00FB2078">
        <w:rPr>
          <w:rFonts w:ascii="Arial" w:hAnsi="Arial" w:cs="Arial"/>
          <w:lang w:eastAsia="en-GB"/>
        </w:rPr>
        <w:t>Nothe</w:t>
      </w:r>
      <w:proofErr w:type="spellEnd"/>
      <w:r w:rsidRPr="00FB2078">
        <w:rPr>
          <w:rFonts w:ascii="Arial" w:hAnsi="Arial" w:cs="Arial"/>
          <w:lang w:eastAsia="en-GB"/>
        </w:rPr>
        <w:t xml:space="preserve"> Gardens, </w:t>
      </w:r>
      <w:proofErr w:type="spellStart"/>
      <w:r w:rsidRPr="00FB2078">
        <w:rPr>
          <w:rFonts w:ascii="Arial" w:hAnsi="Arial" w:cs="Arial"/>
          <w:lang w:eastAsia="en-GB"/>
        </w:rPr>
        <w:t>Bincleaves</w:t>
      </w:r>
      <w:proofErr w:type="spellEnd"/>
      <w:r w:rsidRPr="00FB2078">
        <w:rPr>
          <w:rFonts w:ascii="Arial" w:hAnsi="Arial" w:cs="Arial"/>
          <w:lang w:eastAsia="en-GB"/>
        </w:rPr>
        <w:t xml:space="preserve"> Green </w:t>
      </w:r>
      <w:r w:rsidR="00FB2078">
        <w:rPr>
          <w:rFonts w:ascii="Arial" w:hAnsi="Arial" w:cs="Arial"/>
          <w:lang w:eastAsia="en-GB"/>
        </w:rPr>
        <w:t>and</w:t>
      </w:r>
      <w:r w:rsidRPr="00FB2078">
        <w:rPr>
          <w:rFonts w:ascii="Arial" w:hAnsi="Arial" w:cs="Arial"/>
          <w:lang w:eastAsia="en-GB"/>
        </w:rPr>
        <w:t xml:space="preserve"> Rodwell Allotments. </w:t>
      </w:r>
    </w:p>
    <w:p w14:paraId="53E836B2" w14:textId="76C2E513" w:rsidR="001E4FBD" w:rsidRPr="00FB2078" w:rsidRDefault="001E4FBD" w:rsidP="00FB2078">
      <w:pPr>
        <w:pStyle w:val="ListParagraph"/>
        <w:numPr>
          <w:ilvl w:val="0"/>
          <w:numId w:val="29"/>
        </w:numPr>
        <w:rPr>
          <w:rFonts w:ascii="Arial" w:hAnsi="Arial" w:cs="Arial"/>
          <w:lang w:eastAsia="en-GB"/>
        </w:rPr>
      </w:pPr>
      <w:r w:rsidRPr="00FB2078">
        <w:rPr>
          <w:rFonts w:ascii="Arial" w:hAnsi="Arial" w:cs="Arial"/>
          <w:lang w:eastAsia="en-GB"/>
        </w:rPr>
        <w:t>Parts of this development is in an SSSI and a World Heritage Site</w:t>
      </w:r>
      <w:r w:rsidR="00FB2078">
        <w:rPr>
          <w:rFonts w:ascii="Arial" w:hAnsi="Arial" w:cs="Arial"/>
          <w:lang w:eastAsia="en-GB"/>
        </w:rPr>
        <w:t xml:space="preserve"> </w:t>
      </w:r>
      <w:r w:rsidRPr="00FB2078">
        <w:rPr>
          <w:rFonts w:ascii="Arial" w:hAnsi="Arial" w:cs="Arial"/>
          <w:lang w:eastAsia="en-GB"/>
        </w:rPr>
        <w:t>(</w:t>
      </w:r>
      <w:r w:rsidR="0001745F">
        <w:rPr>
          <w:rFonts w:ascii="Arial" w:hAnsi="Arial" w:cs="Arial"/>
          <w:lang w:eastAsia="en-GB"/>
        </w:rPr>
        <w:t xml:space="preserve">WHS) </w:t>
      </w:r>
      <w:r w:rsidRPr="00FB2078">
        <w:rPr>
          <w:rFonts w:ascii="Arial" w:hAnsi="Arial" w:cs="Arial"/>
          <w:lang w:eastAsia="en-GB"/>
        </w:rPr>
        <w:t>(</w:t>
      </w:r>
      <w:r w:rsidR="00FB2078">
        <w:rPr>
          <w:rFonts w:ascii="Arial" w:hAnsi="Arial" w:cs="Arial"/>
          <w:lang w:eastAsia="en-GB"/>
        </w:rPr>
        <w:t>t</w:t>
      </w:r>
      <w:r w:rsidRPr="00FB2078">
        <w:rPr>
          <w:rFonts w:ascii="Arial" w:hAnsi="Arial" w:cs="Arial"/>
          <w:lang w:eastAsia="en-GB"/>
        </w:rPr>
        <w:t>he access road and the slope)</w:t>
      </w:r>
      <w:r w:rsidR="00FB2078">
        <w:rPr>
          <w:rFonts w:ascii="Arial" w:hAnsi="Arial" w:cs="Arial"/>
          <w:lang w:eastAsia="en-GB"/>
        </w:rPr>
        <w:t xml:space="preserve">. </w:t>
      </w:r>
      <w:r w:rsidRPr="00FB2078">
        <w:rPr>
          <w:rFonts w:ascii="Arial" w:hAnsi="Arial" w:cs="Arial"/>
          <w:lang w:eastAsia="en-GB"/>
        </w:rPr>
        <w:t xml:space="preserve">The WHS is of great importance to the local economy and area.  Any development here must have the endorsement of Natural England. </w:t>
      </w:r>
    </w:p>
    <w:p w14:paraId="739E59DE" w14:textId="26ADC0F0" w:rsidR="001E4FBD" w:rsidRPr="00FB2078" w:rsidRDefault="001E4FBD" w:rsidP="00FB2078">
      <w:pPr>
        <w:pStyle w:val="ListParagraph"/>
        <w:numPr>
          <w:ilvl w:val="0"/>
          <w:numId w:val="29"/>
        </w:numPr>
        <w:rPr>
          <w:rFonts w:ascii="Arial" w:hAnsi="Arial" w:cs="Arial"/>
          <w:lang w:eastAsia="en-GB"/>
        </w:rPr>
      </w:pPr>
      <w:r w:rsidRPr="00FB2078">
        <w:rPr>
          <w:rFonts w:ascii="Arial" w:hAnsi="Arial" w:cs="Arial"/>
          <w:lang w:eastAsia="en-GB"/>
        </w:rPr>
        <w:t>The adopted local plan states “Development will not be permitted if it would compromise the nature conservation interest of the surrounding marine area, have an adverse impact on the management and enjoyment of the World Heritage Site”</w:t>
      </w:r>
      <w:r w:rsidR="00FB2078">
        <w:rPr>
          <w:rFonts w:ascii="Arial" w:hAnsi="Arial" w:cs="Arial"/>
          <w:lang w:eastAsia="en-GB"/>
        </w:rPr>
        <w:t>.</w:t>
      </w:r>
    </w:p>
    <w:p w14:paraId="344898C3" w14:textId="769063CD" w:rsidR="001E4FBD" w:rsidRPr="00FB2078" w:rsidRDefault="001E4FBD" w:rsidP="001E4FBD">
      <w:pPr>
        <w:pStyle w:val="ListParagraph"/>
        <w:numPr>
          <w:ilvl w:val="0"/>
          <w:numId w:val="29"/>
        </w:numPr>
        <w:rPr>
          <w:rFonts w:ascii="Arial" w:hAnsi="Arial" w:cs="Arial"/>
          <w:lang w:eastAsia="en-GB"/>
        </w:rPr>
      </w:pPr>
      <w:r w:rsidRPr="00FB2078">
        <w:rPr>
          <w:rFonts w:ascii="Arial" w:hAnsi="Arial" w:cs="Arial"/>
          <w:lang w:eastAsia="en-GB"/>
        </w:rPr>
        <w:t>Concerns about the scale of these buildings, and the visual impact on the WHS. Note that Liverpool Historic Dockyard was stripped of its WHS status last summer, as over-development devalued the Victorian Dockyard. The Jurassic Coast WHS is in greater risk than Liverpool WHS, as that was listed for its industrial past, whereas the Jurassic Coast is listed for its untouched natural environment. The pre-application advi</w:t>
      </w:r>
      <w:r w:rsidR="00FB2078">
        <w:rPr>
          <w:rFonts w:ascii="Arial" w:hAnsi="Arial" w:cs="Arial"/>
          <w:lang w:eastAsia="en-GB"/>
        </w:rPr>
        <w:t>c</w:t>
      </w:r>
      <w:r w:rsidRPr="00FB2078">
        <w:rPr>
          <w:rFonts w:ascii="Arial" w:hAnsi="Arial" w:cs="Arial"/>
          <w:lang w:eastAsia="en-GB"/>
        </w:rPr>
        <w:t>e recommend</w:t>
      </w:r>
      <w:r w:rsidR="00FB2078">
        <w:rPr>
          <w:rFonts w:ascii="Arial" w:hAnsi="Arial" w:cs="Arial"/>
          <w:lang w:eastAsia="en-GB"/>
        </w:rPr>
        <w:t>ed</w:t>
      </w:r>
      <w:r w:rsidRPr="00FB2078">
        <w:rPr>
          <w:rFonts w:ascii="Arial" w:hAnsi="Arial" w:cs="Arial"/>
          <w:lang w:eastAsia="en-GB"/>
        </w:rPr>
        <w:t xml:space="preserve"> the application be transparent and declare exact building heights, to allow comparison with the cliff </w:t>
      </w:r>
      <w:r w:rsidR="00FB2078">
        <w:rPr>
          <w:rFonts w:ascii="Arial" w:hAnsi="Arial" w:cs="Arial"/>
          <w:lang w:eastAsia="en-GB"/>
        </w:rPr>
        <w:t>and</w:t>
      </w:r>
      <w:r w:rsidRPr="00FB2078">
        <w:rPr>
          <w:rFonts w:ascii="Arial" w:hAnsi="Arial" w:cs="Arial"/>
          <w:lang w:eastAsia="en-GB"/>
        </w:rPr>
        <w:t xml:space="preserve"> allow the impact of it to be accurately assessed – this has not happened.  “7 stories” could be any number between 22m and 35m high</w:t>
      </w:r>
      <w:r w:rsidR="00FB2078">
        <w:rPr>
          <w:rFonts w:ascii="Arial" w:hAnsi="Arial" w:cs="Arial"/>
          <w:lang w:eastAsia="en-GB"/>
        </w:rPr>
        <w:t>.</w:t>
      </w:r>
      <w:r w:rsidRPr="00FB2078">
        <w:rPr>
          <w:rFonts w:ascii="Arial" w:hAnsi="Arial" w:cs="Arial"/>
          <w:lang w:eastAsia="en-GB"/>
        </w:rPr>
        <w:t xml:space="preserve"> Suggest WTC request that building heights are reserved matters, pending detailed plans and accurate elevations showing visual impact from all side and the effect on the WHS</w:t>
      </w:r>
      <w:r w:rsidR="00FB2078">
        <w:rPr>
          <w:rFonts w:ascii="Arial" w:hAnsi="Arial" w:cs="Arial"/>
          <w:lang w:eastAsia="en-GB"/>
        </w:rPr>
        <w:t xml:space="preserve"> and</w:t>
      </w:r>
      <w:r w:rsidRPr="00FB2078">
        <w:rPr>
          <w:rFonts w:ascii="Arial" w:hAnsi="Arial" w:cs="Arial"/>
          <w:lang w:eastAsia="en-GB"/>
        </w:rPr>
        <w:t xml:space="preserve"> local listed buildings such as </w:t>
      </w:r>
      <w:proofErr w:type="spellStart"/>
      <w:r w:rsidRPr="00FB2078">
        <w:rPr>
          <w:rFonts w:ascii="Arial" w:hAnsi="Arial" w:cs="Arial"/>
          <w:lang w:eastAsia="en-GB"/>
        </w:rPr>
        <w:t>Nothe</w:t>
      </w:r>
      <w:proofErr w:type="spellEnd"/>
      <w:r w:rsidRPr="00FB2078">
        <w:rPr>
          <w:rFonts w:ascii="Arial" w:hAnsi="Arial" w:cs="Arial"/>
          <w:lang w:eastAsia="en-GB"/>
        </w:rPr>
        <w:t xml:space="preserve"> Fort. </w:t>
      </w:r>
    </w:p>
    <w:p w14:paraId="6019346C" w14:textId="225378E7" w:rsidR="001E4FBD" w:rsidRPr="00FB2078" w:rsidRDefault="001E4FBD" w:rsidP="00FB2078">
      <w:pPr>
        <w:pStyle w:val="ListParagraph"/>
        <w:numPr>
          <w:ilvl w:val="0"/>
          <w:numId w:val="29"/>
        </w:numPr>
        <w:rPr>
          <w:rFonts w:ascii="Arial" w:hAnsi="Arial" w:cs="Arial"/>
          <w:lang w:eastAsia="en-GB"/>
        </w:rPr>
      </w:pPr>
      <w:r w:rsidRPr="00FB2078">
        <w:rPr>
          <w:rFonts w:ascii="Arial" w:hAnsi="Arial" w:cs="Arial"/>
          <w:lang w:eastAsia="en-GB"/>
        </w:rPr>
        <w:t xml:space="preserve">The applicant’s Economic Viability Assessment (EVA) shows it is impossible to provide any affordable housing whatsoever. </w:t>
      </w:r>
    </w:p>
    <w:p w14:paraId="23F3CBF7" w14:textId="624069D9" w:rsidR="001E4FBD" w:rsidRPr="00FB2078" w:rsidRDefault="001E4FBD" w:rsidP="00FB2078">
      <w:pPr>
        <w:pStyle w:val="ListParagraph"/>
        <w:numPr>
          <w:ilvl w:val="0"/>
          <w:numId w:val="29"/>
        </w:numPr>
        <w:rPr>
          <w:rFonts w:ascii="Arial" w:hAnsi="Arial" w:cs="Arial"/>
          <w:lang w:eastAsia="en-GB"/>
        </w:rPr>
      </w:pPr>
      <w:r w:rsidRPr="00FB2078">
        <w:rPr>
          <w:rFonts w:ascii="Arial" w:hAnsi="Arial" w:cs="Arial"/>
          <w:lang w:eastAsia="en-GB"/>
        </w:rPr>
        <w:t xml:space="preserve">The comparison construction projects are not high-rise flats in Weymouth, they are mostly low-rise flats or detached buildings in Bournemouth.  </w:t>
      </w:r>
      <w:r w:rsidR="006A2C43">
        <w:rPr>
          <w:rFonts w:ascii="Arial" w:hAnsi="Arial" w:cs="Arial"/>
          <w:lang w:eastAsia="en-GB"/>
        </w:rPr>
        <w:t xml:space="preserve">The sales </w:t>
      </w:r>
      <w:r w:rsidRPr="00FB2078">
        <w:rPr>
          <w:rFonts w:ascii="Arial" w:hAnsi="Arial" w:cs="Arial"/>
          <w:lang w:eastAsia="en-GB"/>
        </w:rPr>
        <w:t xml:space="preserve">comparisons are flats in Weymouth (although mostly conversions, not </w:t>
      </w:r>
      <w:proofErr w:type="gramStart"/>
      <w:r w:rsidRPr="00FB2078">
        <w:rPr>
          <w:rFonts w:ascii="Arial" w:hAnsi="Arial" w:cs="Arial"/>
          <w:lang w:eastAsia="en-GB"/>
        </w:rPr>
        <w:t>new-build</w:t>
      </w:r>
      <w:proofErr w:type="gramEnd"/>
      <w:r w:rsidRPr="00FB2078">
        <w:rPr>
          <w:rFonts w:ascii="Arial" w:hAnsi="Arial" w:cs="Arial"/>
          <w:lang w:eastAsia="en-GB"/>
        </w:rPr>
        <w:t>)</w:t>
      </w:r>
      <w:r w:rsidR="00FB2078">
        <w:rPr>
          <w:rFonts w:ascii="Arial" w:hAnsi="Arial" w:cs="Arial"/>
          <w:lang w:eastAsia="en-GB"/>
        </w:rPr>
        <w:t>.</w:t>
      </w:r>
      <w:r w:rsidRPr="00FB2078">
        <w:rPr>
          <w:rFonts w:ascii="Arial" w:hAnsi="Arial" w:cs="Arial"/>
          <w:lang w:eastAsia="en-GB"/>
        </w:rPr>
        <w:t xml:space="preserve"> This has led to a conclusion that the developer cannot afford a single affordable unit (1 out of 189 would be 0.53%) where the local plan calls for a minimum of 35% in large developments. </w:t>
      </w:r>
    </w:p>
    <w:p w14:paraId="444BC55D" w14:textId="05E9E86D" w:rsidR="001E4FBD" w:rsidRPr="006A2C43" w:rsidRDefault="001E4FBD" w:rsidP="006A2C43">
      <w:pPr>
        <w:pStyle w:val="ListParagraph"/>
        <w:numPr>
          <w:ilvl w:val="0"/>
          <w:numId w:val="29"/>
        </w:numPr>
        <w:rPr>
          <w:rFonts w:ascii="Arial" w:hAnsi="Arial" w:cs="Arial"/>
          <w:lang w:eastAsia="en-GB"/>
        </w:rPr>
      </w:pPr>
      <w:r w:rsidRPr="006A2C43">
        <w:rPr>
          <w:rFonts w:ascii="Arial" w:hAnsi="Arial" w:cs="Arial"/>
          <w:lang w:eastAsia="en-GB"/>
        </w:rPr>
        <w:t xml:space="preserve">Service charges – the “high quality landscaping” and the residents-only </w:t>
      </w:r>
      <w:r w:rsidR="001948D7">
        <w:rPr>
          <w:rFonts w:ascii="Arial" w:hAnsi="Arial" w:cs="Arial"/>
          <w:lang w:eastAsia="en-GB"/>
        </w:rPr>
        <w:t>g</w:t>
      </w:r>
      <w:r w:rsidRPr="006A2C43">
        <w:rPr>
          <w:rFonts w:ascii="Arial" w:hAnsi="Arial" w:cs="Arial"/>
          <w:lang w:eastAsia="en-GB"/>
        </w:rPr>
        <w:t xml:space="preserve">ym and </w:t>
      </w:r>
      <w:r w:rsidR="001948D7">
        <w:rPr>
          <w:rFonts w:ascii="Arial" w:hAnsi="Arial" w:cs="Arial"/>
          <w:lang w:eastAsia="en-GB"/>
        </w:rPr>
        <w:t>p</w:t>
      </w:r>
      <w:r w:rsidRPr="006A2C43">
        <w:rPr>
          <w:rFonts w:ascii="Arial" w:hAnsi="Arial" w:cs="Arial"/>
          <w:lang w:eastAsia="en-GB"/>
        </w:rPr>
        <w:t xml:space="preserve">ool will be an expensive on-going charge on these dwellings. </w:t>
      </w:r>
      <w:r w:rsidR="006A2C43">
        <w:rPr>
          <w:rFonts w:ascii="Arial" w:hAnsi="Arial" w:cs="Arial"/>
          <w:lang w:eastAsia="en-GB"/>
        </w:rPr>
        <w:t xml:space="preserve">Presumably, </w:t>
      </w:r>
      <w:r w:rsidRPr="006A2C43">
        <w:rPr>
          <w:rFonts w:ascii="Arial" w:hAnsi="Arial" w:cs="Arial"/>
          <w:lang w:eastAsia="en-GB"/>
        </w:rPr>
        <w:t xml:space="preserve">if the properties are sold, there will be a positive covenant enforcing these service charges. </w:t>
      </w:r>
      <w:r w:rsidR="006A2C43">
        <w:rPr>
          <w:rFonts w:ascii="Arial" w:hAnsi="Arial" w:cs="Arial"/>
          <w:lang w:eastAsia="en-GB"/>
        </w:rPr>
        <w:t>C</w:t>
      </w:r>
      <w:r w:rsidRPr="006A2C43">
        <w:rPr>
          <w:rFonts w:ascii="Arial" w:hAnsi="Arial" w:cs="Arial"/>
          <w:lang w:eastAsia="en-GB"/>
        </w:rPr>
        <w:t>oncern is that in other developments the right to levy this extra service charge, has been sold on to a third party who has a monopoly and can increase the charges without challenge.  I</w:t>
      </w:r>
      <w:r w:rsidR="006A2C43">
        <w:rPr>
          <w:rFonts w:ascii="Arial" w:hAnsi="Arial" w:cs="Arial"/>
          <w:lang w:eastAsia="en-GB"/>
        </w:rPr>
        <w:t xml:space="preserve">t is understood that </w:t>
      </w:r>
      <w:r w:rsidRPr="006A2C43">
        <w:rPr>
          <w:rFonts w:ascii="Arial" w:hAnsi="Arial" w:cs="Arial"/>
          <w:lang w:eastAsia="en-GB"/>
        </w:rPr>
        <w:t>because the residents would not own the flowerbeds/pool they would have zero rights to challenge the cost nor to dismiss the management company if they are unhappy (unlike the service charge on the communal areas of the blocks, where the tenants do have rights if they are not happy with the management company)</w:t>
      </w:r>
      <w:r w:rsidR="006A2C43">
        <w:rPr>
          <w:rFonts w:ascii="Arial" w:hAnsi="Arial" w:cs="Arial"/>
          <w:lang w:eastAsia="en-GB"/>
        </w:rPr>
        <w:t>.</w:t>
      </w:r>
      <w:r w:rsidRPr="006A2C43">
        <w:rPr>
          <w:rFonts w:ascii="Arial" w:hAnsi="Arial" w:cs="Arial"/>
          <w:lang w:eastAsia="en-GB"/>
        </w:rPr>
        <w:t xml:space="preserve"> Recommend that DC consider planning conditions to ensure that residents have rights to change management company in future. </w:t>
      </w:r>
    </w:p>
    <w:p w14:paraId="3167889B" w14:textId="6E56AD8A" w:rsidR="001E4FBD" w:rsidRPr="006A2C43" w:rsidRDefault="001E4FBD" w:rsidP="001E4FBD">
      <w:pPr>
        <w:pStyle w:val="ListParagraph"/>
        <w:numPr>
          <w:ilvl w:val="0"/>
          <w:numId w:val="29"/>
        </w:numPr>
        <w:rPr>
          <w:rFonts w:ascii="Arial" w:hAnsi="Arial" w:cs="Arial"/>
          <w:lang w:eastAsia="en-GB"/>
        </w:rPr>
      </w:pPr>
      <w:r w:rsidRPr="006A2C43">
        <w:rPr>
          <w:rFonts w:ascii="Arial" w:hAnsi="Arial" w:cs="Arial"/>
          <w:lang w:eastAsia="en-GB"/>
        </w:rPr>
        <w:t>Concern about excess Second Homes and Furnished Holiday Lets (FHL) in the area</w:t>
      </w:r>
      <w:r w:rsidR="006A2C43">
        <w:rPr>
          <w:rFonts w:ascii="Arial" w:hAnsi="Arial" w:cs="Arial"/>
          <w:lang w:eastAsia="en-GB"/>
        </w:rPr>
        <w:t xml:space="preserve">. </w:t>
      </w:r>
      <w:r w:rsidRPr="006A2C43">
        <w:rPr>
          <w:rFonts w:ascii="Arial" w:hAnsi="Arial" w:cs="Arial"/>
          <w:lang w:eastAsia="en-GB"/>
        </w:rPr>
        <w:t xml:space="preserve">There are too many </w:t>
      </w:r>
      <w:proofErr w:type="gramStart"/>
      <w:r w:rsidRPr="006A2C43">
        <w:rPr>
          <w:rFonts w:ascii="Arial" w:hAnsi="Arial" w:cs="Arial"/>
          <w:lang w:eastAsia="en-GB"/>
        </w:rPr>
        <w:t>holiday</w:t>
      </w:r>
      <w:proofErr w:type="gramEnd"/>
      <w:r w:rsidRPr="006A2C43">
        <w:rPr>
          <w:rFonts w:ascii="Arial" w:hAnsi="Arial" w:cs="Arial"/>
          <w:lang w:eastAsia="en-GB"/>
        </w:rPr>
        <w:t xml:space="preserve"> lets in the immediate local area.   Would suggest a similar restrictive covenant to other local </w:t>
      </w:r>
      <w:proofErr w:type="gramStart"/>
      <w:r w:rsidRPr="006A2C43">
        <w:rPr>
          <w:rFonts w:ascii="Arial" w:hAnsi="Arial" w:cs="Arial"/>
          <w:lang w:eastAsia="en-GB"/>
        </w:rPr>
        <w:t xml:space="preserve">flats  </w:t>
      </w:r>
      <w:r w:rsidR="009836FC">
        <w:rPr>
          <w:rFonts w:ascii="Arial" w:hAnsi="Arial" w:cs="Arial"/>
          <w:lang w:eastAsia="en-GB"/>
        </w:rPr>
        <w:t>(</w:t>
      </w:r>
      <w:proofErr w:type="spellStart"/>
      <w:proofErr w:type="gramEnd"/>
      <w:r w:rsidRPr="006A2C43">
        <w:rPr>
          <w:rFonts w:ascii="Arial" w:hAnsi="Arial" w:cs="Arial"/>
          <w:lang w:eastAsia="en-GB"/>
        </w:rPr>
        <w:t>e</w:t>
      </w:r>
      <w:r w:rsidR="006A2C43">
        <w:rPr>
          <w:rFonts w:ascii="Arial" w:hAnsi="Arial" w:cs="Arial"/>
          <w:lang w:eastAsia="en-GB"/>
        </w:rPr>
        <w:t>.</w:t>
      </w:r>
      <w:r w:rsidRPr="006A2C43">
        <w:rPr>
          <w:rFonts w:ascii="Arial" w:hAnsi="Arial" w:cs="Arial"/>
          <w:lang w:eastAsia="en-GB"/>
        </w:rPr>
        <w:t>g</w:t>
      </w:r>
      <w:r w:rsidR="006A2C43">
        <w:rPr>
          <w:rFonts w:ascii="Arial" w:hAnsi="Arial" w:cs="Arial"/>
          <w:lang w:eastAsia="en-GB"/>
        </w:rPr>
        <w:t>.</w:t>
      </w:r>
      <w:r w:rsidRPr="006A2C43">
        <w:rPr>
          <w:rFonts w:ascii="Arial" w:hAnsi="Arial" w:cs="Arial"/>
          <w:lang w:eastAsia="en-GB"/>
        </w:rPr>
        <w:t>flat</w:t>
      </w:r>
      <w:proofErr w:type="spellEnd"/>
      <w:r w:rsidRPr="006A2C43">
        <w:rPr>
          <w:rFonts w:ascii="Arial" w:hAnsi="Arial" w:cs="Arial"/>
          <w:lang w:eastAsia="en-GB"/>
        </w:rPr>
        <w:t xml:space="preserve"> conversions of Grove’s Malthouse) prohibiting use as a business (</w:t>
      </w:r>
      <w:r w:rsidR="0082508A">
        <w:rPr>
          <w:rFonts w:ascii="Arial" w:hAnsi="Arial" w:cs="Arial"/>
          <w:lang w:eastAsia="en-GB"/>
        </w:rPr>
        <w:t>h</w:t>
      </w:r>
      <w:r w:rsidRPr="006A2C43">
        <w:rPr>
          <w:rFonts w:ascii="Arial" w:hAnsi="Arial" w:cs="Arial"/>
          <w:lang w:eastAsia="en-GB"/>
        </w:rPr>
        <w:t xml:space="preserve">oliday </w:t>
      </w:r>
      <w:r w:rsidR="0082508A">
        <w:rPr>
          <w:rFonts w:ascii="Arial" w:hAnsi="Arial" w:cs="Arial"/>
          <w:lang w:eastAsia="en-GB"/>
        </w:rPr>
        <w:t>l</w:t>
      </w:r>
      <w:r w:rsidRPr="006A2C43">
        <w:rPr>
          <w:rFonts w:ascii="Arial" w:hAnsi="Arial" w:cs="Arial"/>
          <w:lang w:eastAsia="en-GB"/>
        </w:rPr>
        <w:t xml:space="preserve">ets).   </w:t>
      </w:r>
    </w:p>
    <w:p w14:paraId="0F7AC6D5" w14:textId="7BC9630D" w:rsidR="001E4FBD" w:rsidRPr="006A2C43" w:rsidRDefault="001E4FBD" w:rsidP="001E4FBD">
      <w:pPr>
        <w:pStyle w:val="ListParagraph"/>
        <w:numPr>
          <w:ilvl w:val="0"/>
          <w:numId w:val="29"/>
        </w:numPr>
        <w:rPr>
          <w:rFonts w:ascii="Arial" w:hAnsi="Arial" w:cs="Arial"/>
          <w:lang w:eastAsia="en-GB"/>
        </w:rPr>
      </w:pPr>
      <w:r w:rsidRPr="006A2C43">
        <w:rPr>
          <w:rFonts w:ascii="Arial" w:hAnsi="Arial" w:cs="Arial"/>
          <w:lang w:eastAsia="en-GB"/>
        </w:rPr>
        <w:t>The 1-bed flats are 43m2 - that must include bathroom, bedroom, kitchen and living space</w:t>
      </w:r>
      <w:r w:rsidR="00D219D0">
        <w:rPr>
          <w:rFonts w:ascii="Arial" w:hAnsi="Arial" w:cs="Arial"/>
          <w:lang w:eastAsia="en-GB"/>
        </w:rPr>
        <w:t xml:space="preserve"> </w:t>
      </w:r>
      <w:r w:rsidR="00012EC6">
        <w:rPr>
          <w:rFonts w:ascii="Arial" w:hAnsi="Arial" w:cs="Arial"/>
          <w:lang w:eastAsia="en-GB"/>
        </w:rPr>
        <w:t>and</w:t>
      </w:r>
      <w:r w:rsidRPr="006A2C43">
        <w:rPr>
          <w:rFonts w:ascii="Arial" w:hAnsi="Arial" w:cs="Arial"/>
          <w:lang w:eastAsia="en-GB"/>
        </w:rPr>
        <w:t xml:space="preserve"> these aren’t even affordable</w:t>
      </w:r>
      <w:r w:rsidR="006A2C43">
        <w:rPr>
          <w:rFonts w:ascii="Arial" w:hAnsi="Arial" w:cs="Arial"/>
          <w:lang w:eastAsia="en-GB"/>
        </w:rPr>
        <w:t xml:space="preserve">. </w:t>
      </w:r>
      <w:r w:rsidRPr="006A2C43">
        <w:rPr>
          <w:rFonts w:ascii="Arial" w:hAnsi="Arial" w:cs="Arial"/>
          <w:lang w:eastAsia="en-GB"/>
        </w:rPr>
        <w:t xml:space="preserve">Even in comparable builds in the developer’s EVA, the smallest 1-bed flat is 57m2 – 33% larger than the flats in this development. </w:t>
      </w:r>
    </w:p>
    <w:p w14:paraId="480E7969" w14:textId="275F7D99" w:rsidR="001E4FBD" w:rsidRPr="002B1D1D" w:rsidRDefault="001E4FBD" w:rsidP="001E4FBD">
      <w:pPr>
        <w:pStyle w:val="ListParagraph"/>
        <w:numPr>
          <w:ilvl w:val="0"/>
          <w:numId w:val="29"/>
        </w:numPr>
        <w:rPr>
          <w:rFonts w:ascii="Arial" w:hAnsi="Arial" w:cs="Arial"/>
          <w:lang w:eastAsia="en-GB"/>
        </w:rPr>
      </w:pPr>
      <w:r w:rsidRPr="006A2C43">
        <w:rPr>
          <w:rFonts w:ascii="Arial" w:hAnsi="Arial" w:cs="Arial"/>
          <w:lang w:eastAsia="en-GB"/>
        </w:rPr>
        <w:t>Only the landscaping and the external finish is reserved</w:t>
      </w:r>
      <w:r w:rsidR="006A2C43">
        <w:rPr>
          <w:rFonts w:ascii="Arial" w:hAnsi="Arial" w:cs="Arial"/>
          <w:lang w:eastAsia="en-GB"/>
        </w:rPr>
        <w:t xml:space="preserve"> matters</w:t>
      </w:r>
      <w:r w:rsidRPr="006A2C43">
        <w:rPr>
          <w:rFonts w:ascii="Arial" w:hAnsi="Arial" w:cs="Arial"/>
          <w:lang w:eastAsia="en-GB"/>
        </w:rPr>
        <w:t xml:space="preserve">. Other elements including layout, height, </w:t>
      </w:r>
      <w:proofErr w:type="gramStart"/>
      <w:r w:rsidRPr="006A2C43">
        <w:rPr>
          <w:rFonts w:ascii="Arial" w:hAnsi="Arial" w:cs="Arial"/>
          <w:lang w:eastAsia="en-GB"/>
        </w:rPr>
        <w:t>parking</w:t>
      </w:r>
      <w:proofErr w:type="gramEnd"/>
      <w:r w:rsidRPr="006A2C43">
        <w:rPr>
          <w:rFonts w:ascii="Arial" w:hAnsi="Arial" w:cs="Arial"/>
          <w:lang w:eastAsia="en-GB"/>
        </w:rPr>
        <w:t xml:space="preserve"> and mass would be approved, if this application is approved in its current form. </w:t>
      </w:r>
    </w:p>
    <w:p w14:paraId="511EF531" w14:textId="1D708635" w:rsidR="006A2C43" w:rsidRPr="006A2C43" w:rsidRDefault="001E4FBD" w:rsidP="006A2C43">
      <w:pPr>
        <w:pStyle w:val="ListParagraph"/>
        <w:numPr>
          <w:ilvl w:val="0"/>
          <w:numId w:val="29"/>
        </w:numPr>
        <w:rPr>
          <w:rFonts w:ascii="Arial" w:hAnsi="Arial" w:cs="Arial"/>
          <w:lang w:eastAsia="en-GB"/>
        </w:rPr>
      </w:pPr>
      <w:r w:rsidRPr="006A2C43">
        <w:rPr>
          <w:rFonts w:ascii="Arial" w:hAnsi="Arial" w:cs="Arial"/>
          <w:lang w:eastAsia="en-GB"/>
        </w:rPr>
        <w:t xml:space="preserve">On </w:t>
      </w:r>
      <w:proofErr w:type="spellStart"/>
      <w:r w:rsidRPr="006A2C43">
        <w:rPr>
          <w:rFonts w:ascii="Arial" w:hAnsi="Arial" w:cs="Arial"/>
          <w:lang w:eastAsia="en-GB"/>
        </w:rPr>
        <w:t>Bincleaves</w:t>
      </w:r>
      <w:proofErr w:type="spellEnd"/>
      <w:r w:rsidRPr="006A2C43">
        <w:rPr>
          <w:rFonts w:ascii="Arial" w:hAnsi="Arial" w:cs="Arial"/>
          <w:lang w:eastAsia="en-GB"/>
        </w:rPr>
        <w:t xml:space="preserve"> Green </w:t>
      </w:r>
      <w:r w:rsidR="00F70B1C">
        <w:rPr>
          <w:rFonts w:ascii="Arial" w:hAnsi="Arial" w:cs="Arial"/>
          <w:lang w:eastAsia="en-GB"/>
        </w:rPr>
        <w:t>th</w:t>
      </w:r>
      <w:r w:rsidR="0095070B">
        <w:rPr>
          <w:rFonts w:ascii="Arial" w:hAnsi="Arial" w:cs="Arial"/>
          <w:lang w:eastAsia="en-GB"/>
        </w:rPr>
        <w:t xml:space="preserve">ere </w:t>
      </w:r>
      <w:r w:rsidRPr="006A2C43">
        <w:rPr>
          <w:rFonts w:ascii="Arial" w:hAnsi="Arial" w:cs="Arial"/>
          <w:lang w:eastAsia="en-GB"/>
        </w:rPr>
        <w:t>is a Coast</w:t>
      </w:r>
      <w:r w:rsidR="00BF61E9">
        <w:rPr>
          <w:rFonts w:ascii="Arial" w:hAnsi="Arial" w:cs="Arial"/>
          <w:lang w:eastAsia="en-GB"/>
        </w:rPr>
        <w:t>g</w:t>
      </w:r>
      <w:r w:rsidRPr="006A2C43">
        <w:rPr>
          <w:rFonts w:ascii="Arial" w:hAnsi="Arial" w:cs="Arial"/>
          <w:lang w:eastAsia="en-GB"/>
        </w:rPr>
        <w:t>uard observation point. This is a two stor</w:t>
      </w:r>
      <w:r w:rsidR="006A2C43">
        <w:rPr>
          <w:rFonts w:ascii="Arial" w:hAnsi="Arial" w:cs="Arial"/>
          <w:lang w:eastAsia="en-GB"/>
        </w:rPr>
        <w:t>e</w:t>
      </w:r>
      <w:r w:rsidRPr="006A2C43">
        <w:rPr>
          <w:rFonts w:ascii="Arial" w:hAnsi="Arial" w:cs="Arial"/>
          <w:lang w:eastAsia="en-GB"/>
        </w:rPr>
        <w:t xml:space="preserve">y </w:t>
      </w:r>
      <w:proofErr w:type="gramStart"/>
      <w:r w:rsidRPr="006A2C43">
        <w:rPr>
          <w:rFonts w:ascii="Arial" w:hAnsi="Arial" w:cs="Arial"/>
          <w:lang w:eastAsia="en-GB"/>
        </w:rPr>
        <w:t>structure, but</w:t>
      </w:r>
      <w:proofErr w:type="gramEnd"/>
      <w:r w:rsidRPr="006A2C43">
        <w:rPr>
          <w:rFonts w:ascii="Arial" w:hAnsi="Arial" w:cs="Arial"/>
          <w:lang w:eastAsia="en-GB"/>
        </w:rPr>
        <w:t xml:space="preserve"> is not at the high point on the green. This 7-stor</w:t>
      </w:r>
      <w:r w:rsidR="006A2C43">
        <w:rPr>
          <w:rFonts w:ascii="Arial" w:hAnsi="Arial" w:cs="Arial"/>
          <w:lang w:eastAsia="en-GB"/>
        </w:rPr>
        <w:t>e</w:t>
      </w:r>
      <w:r w:rsidRPr="006A2C43">
        <w:rPr>
          <w:rFonts w:ascii="Arial" w:hAnsi="Arial" w:cs="Arial"/>
          <w:lang w:eastAsia="en-GB"/>
        </w:rPr>
        <w:t>y development is along the outer wall of the area</w:t>
      </w:r>
      <w:r w:rsidR="008C5ABC">
        <w:rPr>
          <w:rFonts w:ascii="Arial" w:hAnsi="Arial" w:cs="Arial"/>
          <w:lang w:eastAsia="en-GB"/>
        </w:rPr>
        <w:t>; this</w:t>
      </w:r>
      <w:r w:rsidRPr="006A2C43">
        <w:rPr>
          <w:rFonts w:ascii="Arial" w:hAnsi="Arial" w:cs="Arial"/>
          <w:lang w:eastAsia="en-GB"/>
        </w:rPr>
        <w:t xml:space="preserve"> means the obstruction of the observable ocean from the observation point is maximised. This new proposal has the tallest building located along the outer edge of the development, which makes the maximum visual block. Loss of view is not a material planning consideration but obstructing the emergency services is. </w:t>
      </w:r>
    </w:p>
    <w:p w14:paraId="76EAC30A" w14:textId="1785C09E" w:rsidR="001E4FBD" w:rsidRPr="006A2C43" w:rsidRDefault="001E4FBD" w:rsidP="006A2C43">
      <w:pPr>
        <w:pStyle w:val="ListParagraph"/>
        <w:numPr>
          <w:ilvl w:val="0"/>
          <w:numId w:val="29"/>
        </w:numPr>
        <w:rPr>
          <w:rFonts w:ascii="Arial" w:hAnsi="Arial" w:cs="Arial"/>
          <w:lang w:eastAsia="en-GB"/>
        </w:rPr>
      </w:pPr>
      <w:r w:rsidRPr="006A2C43">
        <w:rPr>
          <w:rFonts w:ascii="Arial" w:hAnsi="Arial" w:cs="Arial"/>
          <w:lang w:eastAsia="en-GB"/>
        </w:rPr>
        <w:lastRenderedPageBreak/>
        <w:t>Combined with the lack of available parking, concerns for the W</w:t>
      </w:r>
      <w:r w:rsidR="00BF61E9">
        <w:rPr>
          <w:rFonts w:ascii="Arial" w:hAnsi="Arial" w:cs="Arial"/>
          <w:lang w:eastAsia="en-GB"/>
        </w:rPr>
        <w:t>HS</w:t>
      </w:r>
      <w:r w:rsidRPr="006A2C43">
        <w:rPr>
          <w:rFonts w:ascii="Arial" w:hAnsi="Arial" w:cs="Arial"/>
          <w:lang w:eastAsia="en-GB"/>
        </w:rPr>
        <w:t xml:space="preserve"> and the need for the Coast</w:t>
      </w:r>
      <w:r w:rsidR="002F182E">
        <w:rPr>
          <w:rFonts w:ascii="Arial" w:hAnsi="Arial" w:cs="Arial"/>
          <w:lang w:eastAsia="en-GB"/>
        </w:rPr>
        <w:t>g</w:t>
      </w:r>
      <w:r w:rsidRPr="006A2C43">
        <w:rPr>
          <w:rFonts w:ascii="Arial" w:hAnsi="Arial" w:cs="Arial"/>
          <w:lang w:eastAsia="en-GB"/>
        </w:rPr>
        <w:t>uard to see the sea,</w:t>
      </w:r>
      <w:r w:rsidR="006A2C43">
        <w:rPr>
          <w:rFonts w:ascii="Arial" w:hAnsi="Arial" w:cs="Arial"/>
          <w:lang w:eastAsia="en-GB"/>
        </w:rPr>
        <w:t xml:space="preserve"> </w:t>
      </w:r>
      <w:r w:rsidRPr="006A2C43">
        <w:rPr>
          <w:rFonts w:ascii="Arial" w:hAnsi="Arial" w:cs="Arial"/>
          <w:lang w:eastAsia="en-GB"/>
        </w:rPr>
        <w:t xml:space="preserve">this proposal is over-developing the site </w:t>
      </w:r>
    </w:p>
    <w:p w14:paraId="3BC697A0" w14:textId="7B7EFAC0" w:rsidR="001E4FBD" w:rsidRPr="006A2C43" w:rsidRDefault="001E4FBD" w:rsidP="006A2C43">
      <w:pPr>
        <w:pStyle w:val="ListParagraph"/>
        <w:numPr>
          <w:ilvl w:val="0"/>
          <w:numId w:val="29"/>
        </w:numPr>
        <w:rPr>
          <w:rFonts w:ascii="Arial" w:hAnsi="Arial" w:cs="Arial"/>
          <w:lang w:eastAsia="en-GB"/>
        </w:rPr>
      </w:pPr>
      <w:r w:rsidRPr="006A2C43">
        <w:rPr>
          <w:rFonts w:ascii="Arial" w:hAnsi="Arial" w:cs="Arial"/>
          <w:lang w:eastAsia="en-GB"/>
        </w:rPr>
        <w:t>Not specific to this application, but this proposal highlights the issues with the local plan.  This application in many ways “</w:t>
      </w:r>
      <w:proofErr w:type="gramStart"/>
      <w:r w:rsidRPr="006A2C43">
        <w:rPr>
          <w:rFonts w:ascii="Arial" w:hAnsi="Arial" w:cs="Arial"/>
          <w:lang w:eastAsia="en-GB"/>
        </w:rPr>
        <w:t>ticks</w:t>
      </w:r>
      <w:proofErr w:type="gramEnd"/>
      <w:r w:rsidRPr="006A2C43">
        <w:rPr>
          <w:rFonts w:ascii="Arial" w:hAnsi="Arial" w:cs="Arial"/>
          <w:lang w:eastAsia="en-GB"/>
        </w:rPr>
        <w:t xml:space="preserve"> boxes” on the local plan, yet it fails to provide a single dwelling that will meet local needs, and as it provides a care-home to replace aging facilities, and the Weymouth restaurant market is saturated, it fails to provide many new jobs in the area.  </w:t>
      </w:r>
      <w:r w:rsidR="00224C7F">
        <w:rPr>
          <w:rFonts w:ascii="Arial" w:hAnsi="Arial" w:cs="Arial"/>
          <w:lang w:eastAsia="en-GB"/>
        </w:rPr>
        <w:t xml:space="preserve">The Committee is urged </w:t>
      </w:r>
      <w:r w:rsidRPr="006A2C43">
        <w:rPr>
          <w:rFonts w:ascii="Arial" w:hAnsi="Arial" w:cs="Arial"/>
          <w:lang w:eastAsia="en-GB"/>
        </w:rPr>
        <w:t xml:space="preserve">to continue to make representation to Dorset in the strongest possible terms about the unsuitability of the local plan and the need for local policy that genuinely provides housing and amenities that the local community so badly need. </w:t>
      </w:r>
    </w:p>
    <w:p w14:paraId="71E6DB06" w14:textId="77777777" w:rsidR="00224C7F" w:rsidRDefault="00224C7F" w:rsidP="001E4FBD">
      <w:pPr>
        <w:rPr>
          <w:rFonts w:ascii="Arial" w:hAnsi="Arial" w:cs="Arial"/>
          <w:lang w:eastAsia="en-GB"/>
        </w:rPr>
      </w:pPr>
    </w:p>
    <w:p w14:paraId="25296172" w14:textId="1C3E483B" w:rsidR="001E4FBD" w:rsidRPr="001E4FBD" w:rsidRDefault="00224C7F" w:rsidP="001E4FBD">
      <w:pPr>
        <w:rPr>
          <w:rFonts w:ascii="Arial" w:hAnsi="Arial" w:cs="Arial"/>
          <w:lang w:eastAsia="en-GB"/>
        </w:rPr>
      </w:pPr>
      <w:r>
        <w:rPr>
          <w:rFonts w:ascii="Arial" w:hAnsi="Arial" w:cs="Arial"/>
          <w:lang w:eastAsia="en-GB"/>
        </w:rPr>
        <w:t>Cllr Wakeling continued that the adopted Local Plan states:</w:t>
      </w:r>
    </w:p>
    <w:p w14:paraId="0B2C4EC4" w14:textId="07C66134" w:rsidR="001E4FBD" w:rsidRPr="001E4FBD" w:rsidRDefault="001E4FBD" w:rsidP="001E4FBD">
      <w:pPr>
        <w:rPr>
          <w:rFonts w:ascii="Arial" w:hAnsi="Arial" w:cs="Arial"/>
          <w:lang w:eastAsia="en-GB"/>
        </w:rPr>
      </w:pPr>
    </w:p>
    <w:p w14:paraId="67189A42" w14:textId="608BC16F" w:rsidR="001E4FBD" w:rsidRPr="001E4FBD" w:rsidRDefault="001E4FBD" w:rsidP="001E4FBD">
      <w:pPr>
        <w:rPr>
          <w:rFonts w:ascii="Arial" w:hAnsi="Arial" w:cs="Arial"/>
          <w:lang w:eastAsia="en-GB"/>
        </w:rPr>
      </w:pPr>
      <w:r w:rsidRPr="001E4FBD">
        <w:rPr>
          <w:rFonts w:ascii="Arial" w:hAnsi="Arial" w:cs="Arial"/>
          <w:lang w:eastAsia="en-GB"/>
        </w:rPr>
        <w:t xml:space="preserve">BINCLEAVES </w:t>
      </w:r>
    </w:p>
    <w:p w14:paraId="35E2C3BF" w14:textId="77777777" w:rsidR="001E4FBD" w:rsidRPr="001E4FBD" w:rsidRDefault="001E4FBD" w:rsidP="001E4FBD">
      <w:pPr>
        <w:rPr>
          <w:rFonts w:ascii="Arial" w:hAnsi="Arial" w:cs="Arial"/>
          <w:lang w:eastAsia="en-GB"/>
        </w:rPr>
      </w:pPr>
      <w:r w:rsidRPr="001E4FBD">
        <w:rPr>
          <w:rFonts w:ascii="Arial" w:hAnsi="Arial" w:cs="Arial"/>
          <w:lang w:eastAsia="en-GB"/>
        </w:rPr>
        <w:t xml:space="preserve">7.3.27 The redevelopment of the QinetiQ site at </w:t>
      </w:r>
      <w:proofErr w:type="spellStart"/>
      <w:r w:rsidRPr="001E4FBD">
        <w:rPr>
          <w:rFonts w:ascii="Arial" w:hAnsi="Arial" w:cs="Arial"/>
          <w:lang w:eastAsia="en-GB"/>
        </w:rPr>
        <w:t>Bincleaves</w:t>
      </w:r>
      <w:proofErr w:type="spellEnd"/>
      <w:r w:rsidRPr="001E4FBD">
        <w:rPr>
          <w:rFonts w:ascii="Arial" w:hAnsi="Arial" w:cs="Arial"/>
          <w:lang w:eastAsia="en-GB"/>
        </w:rPr>
        <w:t xml:space="preserve"> Cove has been discussed for </w:t>
      </w:r>
      <w:proofErr w:type="gramStart"/>
      <w:r w:rsidRPr="001E4FBD">
        <w:rPr>
          <w:rFonts w:ascii="Arial" w:hAnsi="Arial" w:cs="Arial"/>
          <w:lang w:eastAsia="en-GB"/>
        </w:rPr>
        <w:t>a number of</w:t>
      </w:r>
      <w:proofErr w:type="gramEnd"/>
      <w:r w:rsidRPr="001E4FBD">
        <w:rPr>
          <w:rFonts w:ascii="Arial" w:hAnsi="Arial" w:cs="Arial"/>
          <w:lang w:eastAsia="en-GB"/>
        </w:rPr>
        <w:t xml:space="preserve"> years. In 2008 permission was given for a </w:t>
      </w:r>
      <w:proofErr w:type="gramStart"/>
      <w:r w:rsidRPr="001E4FBD">
        <w:rPr>
          <w:rFonts w:ascii="Arial" w:hAnsi="Arial" w:cs="Arial"/>
          <w:lang w:eastAsia="en-GB"/>
        </w:rPr>
        <w:t>mixed use</w:t>
      </w:r>
      <w:proofErr w:type="gramEnd"/>
      <w:r w:rsidRPr="001E4FBD">
        <w:rPr>
          <w:rFonts w:ascii="Arial" w:hAnsi="Arial" w:cs="Arial"/>
          <w:lang w:eastAsia="en-GB"/>
        </w:rPr>
        <w:t xml:space="preserve"> development of flats, a hotel and employment, which has now lapsed. </w:t>
      </w:r>
    </w:p>
    <w:p w14:paraId="577C5432" w14:textId="77777777" w:rsidR="001E4FBD" w:rsidRPr="001E4FBD" w:rsidRDefault="001E4FBD" w:rsidP="001E4FBD">
      <w:pPr>
        <w:rPr>
          <w:rFonts w:ascii="Arial" w:hAnsi="Arial" w:cs="Arial"/>
          <w:lang w:eastAsia="en-GB"/>
        </w:rPr>
      </w:pPr>
    </w:p>
    <w:p w14:paraId="57B6EBE3" w14:textId="77777777" w:rsidR="001E4FBD" w:rsidRPr="001E4FBD" w:rsidRDefault="001E4FBD" w:rsidP="001E4FBD">
      <w:pPr>
        <w:rPr>
          <w:rFonts w:ascii="Arial" w:hAnsi="Arial" w:cs="Arial"/>
          <w:lang w:eastAsia="en-GB"/>
        </w:rPr>
      </w:pPr>
      <w:r w:rsidRPr="001E4FBD">
        <w:rPr>
          <w:rFonts w:ascii="Arial" w:hAnsi="Arial" w:cs="Arial"/>
          <w:lang w:eastAsia="en-GB"/>
        </w:rPr>
        <w:t xml:space="preserve">7.3.28 The coastal location and heritage of the site, with its links to the breakwaters and wartime defences, are unique and should be valued in the development of the site. Public access around the seaward edge of site is seen as an essential requirement. The impact of the design in terms of its views from coastal waters in the wider context of the bay (as part of the World Heritage Site) will also be a key consideration, as will how the history of the site and its links to adjoining areas (such as the breakwaters and defence buildings) can be reflected. These values also place limits on the possibilities for development, particularly the nature conservation value of the adjoining waters. And given its location below the cliff, it is not an easy site to develop, and issues such as sunlight / daylight will also be a key consideration to any occupied buildings and public or private amenity spaces. There is also the current requirement for the breakwater beyond the site to be accessible by HGVs and other traffic. </w:t>
      </w:r>
    </w:p>
    <w:p w14:paraId="1F84489F" w14:textId="77777777" w:rsidR="001E4FBD" w:rsidRPr="001E4FBD" w:rsidRDefault="001E4FBD" w:rsidP="001E4FBD">
      <w:pPr>
        <w:rPr>
          <w:rFonts w:ascii="Arial" w:hAnsi="Arial" w:cs="Arial"/>
          <w:lang w:eastAsia="en-GB"/>
        </w:rPr>
      </w:pPr>
    </w:p>
    <w:p w14:paraId="30E2B77B" w14:textId="77777777" w:rsidR="001E4FBD" w:rsidRPr="001E4FBD" w:rsidRDefault="001E4FBD" w:rsidP="001E4FBD">
      <w:pPr>
        <w:rPr>
          <w:rFonts w:ascii="Arial" w:hAnsi="Arial" w:cs="Arial"/>
          <w:lang w:eastAsia="en-GB"/>
        </w:rPr>
      </w:pPr>
      <w:r w:rsidRPr="001E4FBD">
        <w:rPr>
          <w:rFonts w:ascii="Arial" w:hAnsi="Arial" w:cs="Arial"/>
          <w:lang w:eastAsia="en-GB"/>
        </w:rPr>
        <w:t xml:space="preserve">7.3.29 Coastal erosion and flooding are also issues for this site and so any proposal will need to be accompanied by appropriate geotechnical reports, vulnerability assessments and flood risk management reports. </w:t>
      </w:r>
    </w:p>
    <w:p w14:paraId="04A5BA9C" w14:textId="77777777" w:rsidR="001E4FBD" w:rsidRPr="001E4FBD" w:rsidRDefault="001E4FBD" w:rsidP="001E4FBD">
      <w:pPr>
        <w:rPr>
          <w:rFonts w:ascii="Arial" w:hAnsi="Arial" w:cs="Arial"/>
          <w:lang w:eastAsia="en-GB"/>
        </w:rPr>
      </w:pPr>
    </w:p>
    <w:p w14:paraId="64F4ACBD" w14:textId="77777777" w:rsidR="001E4FBD" w:rsidRPr="001E4FBD" w:rsidRDefault="001E4FBD" w:rsidP="001E4FBD">
      <w:pPr>
        <w:rPr>
          <w:rFonts w:ascii="Arial" w:hAnsi="Arial" w:cs="Arial"/>
          <w:lang w:eastAsia="en-GB"/>
        </w:rPr>
      </w:pPr>
      <w:r w:rsidRPr="001E4FBD">
        <w:rPr>
          <w:rFonts w:ascii="Arial" w:hAnsi="Arial" w:cs="Arial"/>
          <w:lang w:eastAsia="en-GB"/>
        </w:rPr>
        <w:t xml:space="preserve">7.3.30 As a former employment site it is considered important that any redevelopment of this site retains employment, and that it should be of a type appropriate to and taking advantage of the unique location benefits and constraints. Other complementary uses will also be allowed. An emphasis on good quality design is essential. </w:t>
      </w:r>
    </w:p>
    <w:p w14:paraId="4C4FBC2F" w14:textId="77777777" w:rsidR="001E4FBD" w:rsidRPr="001E4FBD" w:rsidRDefault="001E4FBD" w:rsidP="001E4FBD">
      <w:pPr>
        <w:rPr>
          <w:rFonts w:ascii="Arial" w:hAnsi="Arial" w:cs="Arial"/>
          <w:lang w:eastAsia="en-GB"/>
        </w:rPr>
      </w:pPr>
    </w:p>
    <w:p w14:paraId="74D8ADF3" w14:textId="6C88AC58" w:rsidR="001E4FBD" w:rsidRPr="001E4FBD" w:rsidRDefault="001E4FBD" w:rsidP="001E4FBD">
      <w:pPr>
        <w:rPr>
          <w:rFonts w:ascii="Arial" w:hAnsi="Arial" w:cs="Arial"/>
          <w:lang w:eastAsia="en-GB"/>
        </w:rPr>
      </w:pPr>
      <w:r w:rsidRPr="001E4FBD">
        <w:rPr>
          <w:rFonts w:ascii="Arial" w:hAnsi="Arial" w:cs="Arial"/>
          <w:lang w:eastAsia="en-GB"/>
        </w:rPr>
        <w:t xml:space="preserve">WEY9. BINCLEAVES COVE </w:t>
      </w:r>
    </w:p>
    <w:p w14:paraId="37962F8D" w14:textId="77777777" w:rsidR="001E4FBD" w:rsidRPr="001E4FBD" w:rsidRDefault="001E4FBD" w:rsidP="001E4FBD">
      <w:pPr>
        <w:rPr>
          <w:rFonts w:ascii="Arial" w:hAnsi="Arial" w:cs="Arial"/>
          <w:lang w:eastAsia="en-GB"/>
        </w:rPr>
      </w:pPr>
      <w:proofErr w:type="spellStart"/>
      <w:r w:rsidRPr="001E4FBD">
        <w:rPr>
          <w:rFonts w:ascii="Arial" w:hAnsi="Arial" w:cs="Arial"/>
          <w:lang w:eastAsia="en-GB"/>
        </w:rPr>
        <w:t>i</w:t>
      </w:r>
      <w:proofErr w:type="spellEnd"/>
      <w:r w:rsidRPr="001E4FBD">
        <w:rPr>
          <w:rFonts w:ascii="Arial" w:hAnsi="Arial" w:cs="Arial"/>
          <w:lang w:eastAsia="en-GB"/>
        </w:rPr>
        <w:t xml:space="preserve">) The redevelopment of this former employment site is supported. This may either be through an alternative employment use appropriate to a maritime location or through the comprehensive </w:t>
      </w:r>
      <w:proofErr w:type="gramStart"/>
      <w:r w:rsidRPr="001E4FBD">
        <w:rPr>
          <w:rFonts w:ascii="Arial" w:hAnsi="Arial" w:cs="Arial"/>
          <w:lang w:eastAsia="en-GB"/>
        </w:rPr>
        <w:t>mixed use</w:t>
      </w:r>
      <w:proofErr w:type="gramEnd"/>
      <w:r w:rsidRPr="001E4FBD">
        <w:rPr>
          <w:rFonts w:ascii="Arial" w:hAnsi="Arial" w:cs="Arial"/>
          <w:lang w:eastAsia="en-GB"/>
        </w:rPr>
        <w:t xml:space="preserve"> re-development of the site to provide community benefits, including sufficient employment uses to ensure no significant loss of potential jobs. </w:t>
      </w:r>
    </w:p>
    <w:p w14:paraId="17AAF9D5" w14:textId="77777777" w:rsidR="001E4FBD" w:rsidRPr="001E4FBD" w:rsidRDefault="001E4FBD" w:rsidP="001E4FBD">
      <w:pPr>
        <w:rPr>
          <w:rFonts w:ascii="Arial" w:hAnsi="Arial" w:cs="Arial"/>
          <w:lang w:eastAsia="en-GB"/>
        </w:rPr>
      </w:pPr>
    </w:p>
    <w:p w14:paraId="153F3068" w14:textId="6CA7A174" w:rsidR="001E4FBD" w:rsidRPr="001E4FBD" w:rsidRDefault="001E4FBD" w:rsidP="001E4FBD">
      <w:pPr>
        <w:rPr>
          <w:rFonts w:ascii="Arial" w:hAnsi="Arial" w:cs="Arial"/>
          <w:lang w:eastAsia="en-GB"/>
        </w:rPr>
      </w:pPr>
      <w:r w:rsidRPr="001E4FBD">
        <w:rPr>
          <w:rFonts w:ascii="Arial" w:hAnsi="Arial" w:cs="Arial"/>
          <w:lang w:eastAsia="en-GB"/>
        </w:rPr>
        <w:t xml:space="preserve">ii) The development will be expected to be of a </w:t>
      </w:r>
      <w:proofErr w:type="gramStart"/>
      <w:r w:rsidRPr="001E4FBD">
        <w:rPr>
          <w:rFonts w:ascii="Arial" w:hAnsi="Arial" w:cs="Arial"/>
          <w:lang w:eastAsia="en-GB"/>
        </w:rPr>
        <w:t>high quality</w:t>
      </w:r>
      <w:proofErr w:type="gramEnd"/>
      <w:r w:rsidRPr="001E4FBD">
        <w:rPr>
          <w:rFonts w:ascii="Arial" w:hAnsi="Arial" w:cs="Arial"/>
          <w:lang w:eastAsia="en-GB"/>
        </w:rPr>
        <w:t xml:space="preserve"> design appropriate to its water</w:t>
      </w:r>
      <w:r w:rsidR="00C329D4">
        <w:rPr>
          <w:rFonts w:ascii="Arial" w:hAnsi="Arial" w:cs="Arial"/>
          <w:lang w:eastAsia="en-GB"/>
        </w:rPr>
        <w:t xml:space="preserve"> </w:t>
      </w:r>
      <w:r w:rsidRPr="001E4FBD">
        <w:rPr>
          <w:rFonts w:ascii="Arial" w:hAnsi="Arial" w:cs="Arial"/>
          <w:lang w:eastAsia="en-GB"/>
        </w:rPr>
        <w:t xml:space="preserve">side location and the unique history of the site. </w:t>
      </w:r>
    </w:p>
    <w:p w14:paraId="3430B8F5" w14:textId="77777777" w:rsidR="001E4FBD" w:rsidRPr="001E4FBD" w:rsidRDefault="001E4FBD" w:rsidP="001E4FBD">
      <w:pPr>
        <w:rPr>
          <w:rFonts w:ascii="Arial" w:hAnsi="Arial" w:cs="Arial"/>
          <w:lang w:eastAsia="en-GB"/>
        </w:rPr>
      </w:pPr>
    </w:p>
    <w:p w14:paraId="241AC035" w14:textId="554DF250" w:rsidR="001E4FBD" w:rsidRDefault="001E4FBD" w:rsidP="001E4FBD">
      <w:pPr>
        <w:rPr>
          <w:rFonts w:ascii="Arial" w:hAnsi="Arial" w:cs="Arial"/>
          <w:lang w:eastAsia="en-GB"/>
        </w:rPr>
      </w:pPr>
      <w:r w:rsidRPr="001E4FBD">
        <w:rPr>
          <w:rFonts w:ascii="Arial" w:hAnsi="Arial" w:cs="Arial"/>
          <w:lang w:eastAsia="en-GB"/>
        </w:rPr>
        <w:t>iii) Development will not be permitted if it would compromise the nature conservation interest of the surrounding marine area, have an adverse impact on the management and enjoyment of the World Heritage Site, or be at risk from coastal change.</w:t>
      </w:r>
    </w:p>
    <w:p w14:paraId="2A55C181" w14:textId="36ED2E8E" w:rsidR="00A741F0" w:rsidRDefault="00A741F0" w:rsidP="001E4FBD">
      <w:pPr>
        <w:rPr>
          <w:rFonts w:ascii="Arial" w:hAnsi="Arial" w:cs="Arial"/>
          <w:lang w:eastAsia="en-GB"/>
        </w:rPr>
      </w:pPr>
    </w:p>
    <w:p w14:paraId="441FDC5F" w14:textId="769705D1" w:rsidR="00A741F0" w:rsidRDefault="00A741F0" w:rsidP="001E4FBD">
      <w:pPr>
        <w:rPr>
          <w:rFonts w:ascii="Arial" w:hAnsi="Arial" w:cs="Arial"/>
          <w:lang w:eastAsia="en-GB"/>
        </w:rPr>
      </w:pPr>
      <w:r>
        <w:rPr>
          <w:rFonts w:ascii="Arial" w:hAnsi="Arial" w:cs="Arial"/>
          <w:lang w:eastAsia="en-GB"/>
        </w:rPr>
        <w:lastRenderedPageBreak/>
        <w:t xml:space="preserve">Concerns were raised by Committee members regarding the size of the units, some of which fall below the national standard, and lack of affordable housing. </w:t>
      </w:r>
      <w:r w:rsidR="00A52EDE">
        <w:rPr>
          <w:rFonts w:ascii="Arial" w:hAnsi="Arial" w:cs="Arial"/>
          <w:lang w:eastAsia="en-GB"/>
        </w:rPr>
        <w:t xml:space="preserve">It was also felt that Weymouth does not require another care home, especially given that one is currently being built in </w:t>
      </w:r>
      <w:proofErr w:type="spellStart"/>
      <w:r w:rsidR="00A52EDE">
        <w:rPr>
          <w:rFonts w:ascii="Arial" w:hAnsi="Arial" w:cs="Arial"/>
          <w:lang w:eastAsia="en-GB"/>
        </w:rPr>
        <w:t>Southill</w:t>
      </w:r>
      <w:proofErr w:type="spellEnd"/>
      <w:r w:rsidR="00A52EDE">
        <w:rPr>
          <w:rFonts w:ascii="Arial" w:hAnsi="Arial" w:cs="Arial"/>
          <w:lang w:eastAsia="en-GB"/>
        </w:rPr>
        <w:t xml:space="preserve">. It was noted that the conclusion in the viability assessment states that the site cannot support provision of affordable housing or additional s106 contributions, and this was felt to be unacceptable. The site lacks appropriate parking provision and the need for a bus service has not been included. </w:t>
      </w:r>
    </w:p>
    <w:p w14:paraId="1AC70E27" w14:textId="61769EF2" w:rsidR="00A52EDE" w:rsidRDefault="00A52EDE" w:rsidP="001E4FBD">
      <w:pPr>
        <w:rPr>
          <w:rFonts w:ascii="Arial" w:hAnsi="Arial" w:cs="Arial"/>
          <w:lang w:eastAsia="en-GB"/>
        </w:rPr>
      </w:pPr>
    </w:p>
    <w:p w14:paraId="1EBC8D45" w14:textId="76A9B391" w:rsidR="00A52EDE" w:rsidRDefault="00A52EDE" w:rsidP="001E4FBD">
      <w:pPr>
        <w:rPr>
          <w:rFonts w:ascii="Arial" w:hAnsi="Arial" w:cs="Arial"/>
          <w:lang w:eastAsia="en-GB"/>
        </w:rPr>
      </w:pPr>
      <w:r>
        <w:rPr>
          <w:rFonts w:ascii="Arial" w:hAnsi="Arial" w:cs="Arial"/>
          <w:lang w:eastAsia="en-GB"/>
        </w:rPr>
        <w:t xml:space="preserve">When asked whether the properties will be carbon-zero, Beth Lambourne responded that because the application is an outline application, there is currently no detail regarding how the dwellings will be built, but this is something that can be explored. With regards to the size of the rooms, the layouts are </w:t>
      </w:r>
      <w:proofErr w:type="gramStart"/>
      <w:r>
        <w:rPr>
          <w:rFonts w:ascii="Arial" w:hAnsi="Arial" w:cs="Arial"/>
          <w:lang w:eastAsia="en-GB"/>
        </w:rPr>
        <w:t>indicative</w:t>
      </w:r>
      <w:proofErr w:type="gramEnd"/>
      <w:r>
        <w:rPr>
          <w:rFonts w:ascii="Arial" w:hAnsi="Arial" w:cs="Arial"/>
          <w:lang w:eastAsia="en-GB"/>
        </w:rPr>
        <w:t xml:space="preserve"> and the developer would be providing dwellings that meet nationally accepted design standards. </w:t>
      </w:r>
    </w:p>
    <w:p w14:paraId="4F17F368" w14:textId="64E1AD7A" w:rsidR="000F7E77" w:rsidRDefault="000F7E77" w:rsidP="001E4FBD">
      <w:pPr>
        <w:rPr>
          <w:rFonts w:ascii="Arial" w:hAnsi="Arial" w:cs="Arial"/>
          <w:lang w:eastAsia="en-GB"/>
        </w:rPr>
      </w:pPr>
    </w:p>
    <w:p w14:paraId="40C91336" w14:textId="675AC686" w:rsidR="000F7E77" w:rsidRDefault="000F7E77" w:rsidP="001E4FBD">
      <w:pPr>
        <w:rPr>
          <w:rFonts w:ascii="Arial" w:hAnsi="Arial" w:cs="Arial"/>
          <w:lang w:eastAsia="en-GB"/>
        </w:rPr>
      </w:pPr>
      <w:r>
        <w:rPr>
          <w:rFonts w:ascii="Arial" w:hAnsi="Arial" w:cs="Arial"/>
          <w:lang w:eastAsia="en-GB"/>
        </w:rPr>
        <w:t xml:space="preserve">Concerns were also raised by Committee members that the development does not meet the Local Plan policies relating to affordable housing and protecting local jobs. </w:t>
      </w:r>
    </w:p>
    <w:p w14:paraId="207EDE78" w14:textId="3E2968A0" w:rsidR="000F7E77" w:rsidRDefault="000F7E77" w:rsidP="001E4FBD">
      <w:pPr>
        <w:rPr>
          <w:rFonts w:ascii="Arial" w:hAnsi="Arial" w:cs="Arial"/>
          <w:lang w:eastAsia="en-GB"/>
        </w:rPr>
      </w:pPr>
    </w:p>
    <w:p w14:paraId="559FA375" w14:textId="76512A13" w:rsidR="000F7E77" w:rsidRDefault="000F7E77" w:rsidP="001E4FBD">
      <w:pPr>
        <w:rPr>
          <w:rFonts w:ascii="Arial" w:hAnsi="Arial" w:cs="Arial"/>
          <w:lang w:eastAsia="en-GB"/>
        </w:rPr>
      </w:pPr>
      <w:r>
        <w:rPr>
          <w:rFonts w:ascii="Arial" w:hAnsi="Arial" w:cs="Arial"/>
          <w:lang w:eastAsia="en-GB"/>
        </w:rPr>
        <w:t>Cllr Dickenson proposed that the Committee produces it objection taking in to account the minutes from the meeting, and that the wording be emailed to Committee members for agreement. Members then voted on each point raised, and whether it should be included in the Committee’s objection to the application.</w:t>
      </w:r>
    </w:p>
    <w:p w14:paraId="22C7FF15" w14:textId="6D919CEC" w:rsidR="000F7E77" w:rsidRDefault="000F7E77" w:rsidP="001E4FBD">
      <w:pPr>
        <w:rPr>
          <w:rFonts w:ascii="Arial" w:hAnsi="Arial" w:cs="Arial"/>
          <w:lang w:eastAsia="en-GB"/>
        </w:rPr>
      </w:pPr>
    </w:p>
    <w:p w14:paraId="063DF0D7" w14:textId="79D2B537" w:rsidR="000F7E77" w:rsidRPr="000F7E77" w:rsidRDefault="000F7E77" w:rsidP="001E4FBD">
      <w:pPr>
        <w:rPr>
          <w:rFonts w:ascii="Arial" w:hAnsi="Arial" w:cs="Arial"/>
          <w:b/>
          <w:bCs/>
          <w:lang w:eastAsia="en-GB"/>
        </w:rPr>
      </w:pPr>
      <w:r w:rsidRPr="000F7E77">
        <w:rPr>
          <w:rFonts w:ascii="Arial" w:hAnsi="Arial" w:cs="Arial"/>
          <w:b/>
          <w:bCs/>
          <w:lang w:eastAsia="en-GB"/>
        </w:rPr>
        <w:t>Resolved:</w:t>
      </w:r>
    </w:p>
    <w:p w14:paraId="237EE9E8" w14:textId="5521075C" w:rsidR="000F7E77" w:rsidRDefault="000F7E77" w:rsidP="001E4FBD">
      <w:pPr>
        <w:rPr>
          <w:rFonts w:ascii="Arial" w:hAnsi="Arial" w:cs="Arial"/>
          <w:lang w:eastAsia="en-GB"/>
        </w:rPr>
      </w:pPr>
      <w:r>
        <w:rPr>
          <w:rFonts w:ascii="Arial" w:hAnsi="Arial" w:cs="Arial"/>
          <w:lang w:eastAsia="en-GB"/>
        </w:rPr>
        <w:t>Proposer: Cllr Harris                 Seconder: Cllr Winter</w:t>
      </w:r>
    </w:p>
    <w:p w14:paraId="696269DA" w14:textId="4053186A" w:rsidR="000F7E77" w:rsidRDefault="000F7E77" w:rsidP="001E4FBD">
      <w:pPr>
        <w:rPr>
          <w:rFonts w:ascii="Arial" w:hAnsi="Arial" w:cs="Arial"/>
          <w:lang w:eastAsia="en-GB"/>
        </w:rPr>
      </w:pPr>
      <w:r>
        <w:rPr>
          <w:rFonts w:ascii="Arial" w:hAnsi="Arial" w:cs="Arial"/>
          <w:lang w:eastAsia="en-GB"/>
        </w:rPr>
        <w:t xml:space="preserve">Members voted unanimously in favour that the Committee objects to the application on the basis that it is over-development of the site. </w:t>
      </w:r>
    </w:p>
    <w:p w14:paraId="4EDC71A6" w14:textId="7A00D0A8" w:rsidR="000F7E77" w:rsidRDefault="000F7E77" w:rsidP="001E4FBD">
      <w:pPr>
        <w:rPr>
          <w:rFonts w:ascii="Arial" w:hAnsi="Arial" w:cs="Arial"/>
          <w:lang w:eastAsia="en-GB"/>
        </w:rPr>
      </w:pPr>
    </w:p>
    <w:p w14:paraId="0C51B7B1" w14:textId="0765186D" w:rsidR="000F7E77" w:rsidRPr="00061501" w:rsidRDefault="000F7E77" w:rsidP="001E4FBD">
      <w:pPr>
        <w:rPr>
          <w:rFonts w:ascii="Arial" w:hAnsi="Arial" w:cs="Arial"/>
          <w:b/>
          <w:bCs/>
          <w:lang w:eastAsia="en-GB"/>
        </w:rPr>
      </w:pPr>
      <w:r w:rsidRPr="00061501">
        <w:rPr>
          <w:rFonts w:ascii="Arial" w:hAnsi="Arial" w:cs="Arial"/>
          <w:b/>
          <w:bCs/>
          <w:lang w:eastAsia="en-GB"/>
        </w:rPr>
        <w:t xml:space="preserve">Resolved: </w:t>
      </w:r>
    </w:p>
    <w:p w14:paraId="4C66BD7A" w14:textId="4789A91E" w:rsidR="000F7E77" w:rsidRDefault="000F7E77" w:rsidP="001E4FBD">
      <w:pPr>
        <w:rPr>
          <w:rFonts w:ascii="Arial" w:hAnsi="Arial" w:cs="Arial"/>
          <w:lang w:eastAsia="en-GB"/>
        </w:rPr>
      </w:pPr>
      <w:r>
        <w:rPr>
          <w:rFonts w:ascii="Arial" w:hAnsi="Arial" w:cs="Arial"/>
          <w:lang w:eastAsia="en-GB"/>
        </w:rPr>
        <w:t>Proposer: Cllr Harris                 Seconder: Cllr Taylor</w:t>
      </w:r>
    </w:p>
    <w:p w14:paraId="0729D1AC" w14:textId="7DA3E0FD" w:rsidR="000F7E77" w:rsidRDefault="00061501" w:rsidP="001E4FBD">
      <w:pPr>
        <w:rPr>
          <w:rFonts w:ascii="Arial" w:hAnsi="Arial" w:cs="Arial"/>
          <w:lang w:eastAsia="en-GB"/>
        </w:rPr>
      </w:pPr>
      <w:r>
        <w:rPr>
          <w:rFonts w:ascii="Arial" w:hAnsi="Arial" w:cs="Arial"/>
          <w:lang w:eastAsia="en-GB"/>
        </w:rPr>
        <w:t>Members voted unanimously in favour that the Committee objects to the application on the grounds that it does not meet policy HOUS1 of the Local Plan relating to the provision of affordable housing, and there has been no assessment of need relating to the provision of a care home, HOUS5.</w:t>
      </w:r>
    </w:p>
    <w:p w14:paraId="12FB57CA" w14:textId="4F63A4A4" w:rsidR="00061501" w:rsidRDefault="00061501" w:rsidP="001E4FBD">
      <w:pPr>
        <w:rPr>
          <w:rFonts w:ascii="Arial" w:hAnsi="Arial" w:cs="Arial"/>
          <w:lang w:eastAsia="en-GB"/>
        </w:rPr>
      </w:pPr>
    </w:p>
    <w:p w14:paraId="3CB013A0" w14:textId="6E1EF00D" w:rsidR="00061501" w:rsidRPr="00061501" w:rsidRDefault="00061501" w:rsidP="001E4FBD">
      <w:pPr>
        <w:rPr>
          <w:rFonts w:ascii="Arial" w:hAnsi="Arial" w:cs="Arial"/>
          <w:b/>
          <w:bCs/>
          <w:lang w:eastAsia="en-GB"/>
        </w:rPr>
      </w:pPr>
      <w:r w:rsidRPr="00061501">
        <w:rPr>
          <w:rFonts w:ascii="Arial" w:hAnsi="Arial" w:cs="Arial"/>
          <w:b/>
          <w:bCs/>
          <w:lang w:eastAsia="en-GB"/>
        </w:rPr>
        <w:t>Resolved:</w:t>
      </w:r>
    </w:p>
    <w:p w14:paraId="33EC0F99" w14:textId="4175065D" w:rsidR="00061501" w:rsidRDefault="00061501" w:rsidP="001E4FBD">
      <w:pPr>
        <w:rPr>
          <w:rFonts w:ascii="Arial" w:hAnsi="Arial" w:cs="Arial"/>
          <w:lang w:eastAsia="en-GB"/>
        </w:rPr>
      </w:pPr>
      <w:r>
        <w:rPr>
          <w:rFonts w:ascii="Arial" w:hAnsi="Arial" w:cs="Arial"/>
          <w:lang w:eastAsia="en-GB"/>
        </w:rPr>
        <w:t>Proposer: Cllr Harris                Seconder: Cllr James</w:t>
      </w:r>
    </w:p>
    <w:p w14:paraId="7AA8BB38" w14:textId="0DA785E1" w:rsidR="000F7E77" w:rsidRDefault="00061501" w:rsidP="001E4FBD">
      <w:pPr>
        <w:rPr>
          <w:rFonts w:ascii="Arial" w:hAnsi="Arial" w:cs="Arial"/>
          <w:lang w:eastAsia="en-GB"/>
        </w:rPr>
      </w:pPr>
      <w:r>
        <w:rPr>
          <w:rFonts w:ascii="Arial" w:hAnsi="Arial" w:cs="Arial"/>
          <w:lang w:eastAsia="en-GB"/>
        </w:rPr>
        <w:t>Members voted unanimously in favour of objecting to the application on the grounds of the considerable concerns about the parking provision for the site.</w:t>
      </w:r>
    </w:p>
    <w:p w14:paraId="6EC7C308" w14:textId="0091EFE3" w:rsidR="00061501" w:rsidRDefault="00061501" w:rsidP="001E4FBD">
      <w:pPr>
        <w:rPr>
          <w:rFonts w:ascii="Arial" w:hAnsi="Arial" w:cs="Arial"/>
          <w:lang w:eastAsia="en-GB"/>
        </w:rPr>
      </w:pPr>
    </w:p>
    <w:p w14:paraId="79AC932E" w14:textId="6943965B" w:rsidR="00061501" w:rsidRPr="00061501" w:rsidRDefault="00061501" w:rsidP="001E4FBD">
      <w:pPr>
        <w:rPr>
          <w:rFonts w:ascii="Arial" w:hAnsi="Arial" w:cs="Arial"/>
          <w:b/>
          <w:bCs/>
          <w:lang w:eastAsia="en-GB"/>
        </w:rPr>
      </w:pPr>
      <w:r w:rsidRPr="00061501">
        <w:rPr>
          <w:rFonts w:ascii="Arial" w:hAnsi="Arial" w:cs="Arial"/>
          <w:b/>
          <w:bCs/>
          <w:lang w:eastAsia="en-GB"/>
        </w:rPr>
        <w:t>Resolved:</w:t>
      </w:r>
    </w:p>
    <w:p w14:paraId="60EC095B" w14:textId="3D26780D" w:rsidR="00061501" w:rsidRDefault="00061501" w:rsidP="001E4FBD">
      <w:pPr>
        <w:rPr>
          <w:rFonts w:ascii="Arial" w:hAnsi="Arial" w:cs="Arial"/>
          <w:lang w:eastAsia="en-GB"/>
        </w:rPr>
      </w:pPr>
      <w:r>
        <w:rPr>
          <w:rFonts w:ascii="Arial" w:hAnsi="Arial" w:cs="Arial"/>
          <w:lang w:eastAsia="en-GB"/>
        </w:rPr>
        <w:t>Proposer: Cllr Harris                Seconder: Cllr Winter</w:t>
      </w:r>
    </w:p>
    <w:p w14:paraId="07D86B16" w14:textId="40573531" w:rsidR="00061501" w:rsidRDefault="00061501" w:rsidP="001E4FBD">
      <w:pPr>
        <w:rPr>
          <w:rFonts w:ascii="Arial" w:hAnsi="Arial" w:cs="Arial"/>
          <w:lang w:eastAsia="en-GB"/>
        </w:rPr>
      </w:pPr>
      <w:r>
        <w:rPr>
          <w:rFonts w:ascii="Arial" w:hAnsi="Arial" w:cs="Arial"/>
          <w:lang w:eastAsia="en-GB"/>
        </w:rPr>
        <w:t xml:space="preserve">Members voted unanimously in favour of objecting to the application on the basis that, although it is appreciated that commercial units have been included in the development, it is recommended that they should relate to its waterside location as much as possible, with marine activities available as well as leisure. </w:t>
      </w:r>
    </w:p>
    <w:p w14:paraId="57E40A63" w14:textId="77777777" w:rsidR="00BD07C9" w:rsidRDefault="00BD07C9" w:rsidP="001E4FBD">
      <w:pPr>
        <w:rPr>
          <w:rFonts w:ascii="Arial" w:hAnsi="Arial" w:cs="Arial"/>
          <w:lang w:eastAsia="en-GB"/>
        </w:rPr>
      </w:pPr>
    </w:p>
    <w:p w14:paraId="355627F7" w14:textId="2AF19533" w:rsidR="00061501" w:rsidRPr="00973412" w:rsidRDefault="00973412" w:rsidP="001E4FBD">
      <w:pPr>
        <w:rPr>
          <w:rFonts w:ascii="Arial" w:hAnsi="Arial" w:cs="Arial"/>
          <w:b/>
          <w:bCs/>
          <w:lang w:eastAsia="en-GB"/>
        </w:rPr>
      </w:pPr>
      <w:r w:rsidRPr="00973412">
        <w:rPr>
          <w:rFonts w:ascii="Arial" w:hAnsi="Arial" w:cs="Arial"/>
          <w:b/>
          <w:bCs/>
          <w:lang w:eastAsia="en-GB"/>
        </w:rPr>
        <w:t>Resolved:</w:t>
      </w:r>
    </w:p>
    <w:p w14:paraId="10F58B24" w14:textId="270C7DD5" w:rsidR="00973412" w:rsidRDefault="00973412" w:rsidP="001E4FBD">
      <w:pPr>
        <w:rPr>
          <w:rFonts w:ascii="Arial" w:hAnsi="Arial" w:cs="Arial"/>
          <w:lang w:eastAsia="en-GB"/>
        </w:rPr>
      </w:pPr>
      <w:r>
        <w:rPr>
          <w:rFonts w:ascii="Arial" w:hAnsi="Arial" w:cs="Arial"/>
          <w:lang w:eastAsia="en-GB"/>
        </w:rPr>
        <w:t>Proposer: Cllr Harris         Seconder: Cllr Taylor</w:t>
      </w:r>
    </w:p>
    <w:p w14:paraId="2544168B" w14:textId="42150CDB" w:rsidR="00973412" w:rsidRDefault="00973412" w:rsidP="001E4FBD">
      <w:pPr>
        <w:rPr>
          <w:rFonts w:ascii="Arial" w:hAnsi="Arial" w:cs="Arial"/>
          <w:lang w:eastAsia="en-GB"/>
        </w:rPr>
      </w:pPr>
      <w:r>
        <w:rPr>
          <w:rFonts w:ascii="Arial" w:hAnsi="Arial" w:cs="Arial"/>
          <w:lang w:eastAsia="en-GB"/>
        </w:rPr>
        <w:t xml:space="preserve">Members voted unanimously in favour of </w:t>
      </w:r>
      <w:r w:rsidR="002947FE">
        <w:rPr>
          <w:rFonts w:ascii="Arial" w:hAnsi="Arial" w:cs="Arial"/>
          <w:lang w:eastAsia="en-GB"/>
        </w:rPr>
        <w:t xml:space="preserve">stipulating that the Committee would expect a S106 contribution </w:t>
      </w:r>
      <w:proofErr w:type="gramStart"/>
      <w:r w:rsidR="002947FE">
        <w:rPr>
          <w:rFonts w:ascii="Arial" w:hAnsi="Arial" w:cs="Arial"/>
          <w:lang w:eastAsia="en-GB"/>
        </w:rPr>
        <w:t>in order to</w:t>
      </w:r>
      <w:proofErr w:type="gramEnd"/>
      <w:r w:rsidR="002947FE">
        <w:rPr>
          <w:rFonts w:ascii="Arial" w:hAnsi="Arial" w:cs="Arial"/>
          <w:lang w:eastAsia="en-GB"/>
        </w:rPr>
        <w:t xml:space="preserve"> provide support for local amenities and/or a local bus service.</w:t>
      </w:r>
    </w:p>
    <w:p w14:paraId="3C9AF9B0" w14:textId="1562281B" w:rsidR="002947FE" w:rsidRDefault="002947FE" w:rsidP="001E4FBD">
      <w:pPr>
        <w:rPr>
          <w:rFonts w:ascii="Arial" w:hAnsi="Arial" w:cs="Arial"/>
          <w:lang w:eastAsia="en-GB"/>
        </w:rPr>
      </w:pPr>
    </w:p>
    <w:p w14:paraId="71A95F42" w14:textId="09B863D0" w:rsidR="002B1D1D" w:rsidRDefault="002B1D1D" w:rsidP="001E4FBD">
      <w:pPr>
        <w:rPr>
          <w:rFonts w:ascii="Arial" w:hAnsi="Arial" w:cs="Arial"/>
          <w:lang w:eastAsia="en-GB"/>
        </w:rPr>
      </w:pPr>
    </w:p>
    <w:p w14:paraId="01D9C75B" w14:textId="1AC1A8A8" w:rsidR="002B1D1D" w:rsidRDefault="002B1D1D" w:rsidP="001E4FBD">
      <w:pPr>
        <w:rPr>
          <w:rFonts w:ascii="Arial" w:hAnsi="Arial" w:cs="Arial"/>
          <w:lang w:eastAsia="en-GB"/>
        </w:rPr>
      </w:pPr>
    </w:p>
    <w:p w14:paraId="126FEA29" w14:textId="77777777" w:rsidR="002B1D1D" w:rsidRDefault="002B1D1D" w:rsidP="001E4FBD">
      <w:pPr>
        <w:rPr>
          <w:rFonts w:ascii="Arial" w:hAnsi="Arial" w:cs="Arial"/>
          <w:lang w:eastAsia="en-GB"/>
        </w:rPr>
      </w:pPr>
    </w:p>
    <w:p w14:paraId="6DA56E71" w14:textId="0C1DAF06" w:rsidR="002947FE" w:rsidRPr="002947FE" w:rsidRDefault="002947FE" w:rsidP="001E4FBD">
      <w:pPr>
        <w:rPr>
          <w:rFonts w:ascii="Arial" w:hAnsi="Arial" w:cs="Arial"/>
          <w:b/>
          <w:bCs/>
          <w:lang w:eastAsia="en-GB"/>
        </w:rPr>
      </w:pPr>
      <w:r w:rsidRPr="002947FE">
        <w:rPr>
          <w:rFonts w:ascii="Arial" w:hAnsi="Arial" w:cs="Arial"/>
          <w:b/>
          <w:bCs/>
          <w:lang w:eastAsia="en-GB"/>
        </w:rPr>
        <w:lastRenderedPageBreak/>
        <w:t>Resolved:</w:t>
      </w:r>
    </w:p>
    <w:p w14:paraId="69D0338C" w14:textId="664DA60B" w:rsidR="002947FE" w:rsidRDefault="002947FE" w:rsidP="001E4FBD">
      <w:pPr>
        <w:rPr>
          <w:rFonts w:ascii="Arial" w:hAnsi="Arial" w:cs="Arial"/>
          <w:lang w:eastAsia="en-GB"/>
        </w:rPr>
      </w:pPr>
      <w:r>
        <w:rPr>
          <w:rFonts w:ascii="Arial" w:hAnsi="Arial" w:cs="Arial"/>
          <w:lang w:eastAsia="en-GB"/>
        </w:rPr>
        <w:t>Proposer: Cllr Harris          Seconder: Cllr James</w:t>
      </w:r>
    </w:p>
    <w:p w14:paraId="4BE7E5E3" w14:textId="1C09DB49" w:rsidR="002947FE" w:rsidRDefault="002947FE" w:rsidP="001E4FBD">
      <w:pPr>
        <w:rPr>
          <w:rFonts w:ascii="Arial" w:hAnsi="Arial" w:cs="Arial"/>
          <w:lang w:eastAsia="en-GB"/>
        </w:rPr>
      </w:pPr>
      <w:r>
        <w:rPr>
          <w:rFonts w:ascii="Arial" w:hAnsi="Arial" w:cs="Arial"/>
          <w:lang w:eastAsia="en-GB"/>
        </w:rPr>
        <w:t>Members voted unanimously in favour of objecting to the application on the grounds that the position of the WHS must be recognised as well as the potential loss of the Coast</w:t>
      </w:r>
      <w:r w:rsidR="005004E3">
        <w:rPr>
          <w:rFonts w:ascii="Arial" w:hAnsi="Arial" w:cs="Arial"/>
          <w:lang w:eastAsia="en-GB"/>
        </w:rPr>
        <w:t>g</w:t>
      </w:r>
      <w:r>
        <w:rPr>
          <w:rFonts w:ascii="Arial" w:hAnsi="Arial" w:cs="Arial"/>
          <w:lang w:eastAsia="en-GB"/>
        </w:rPr>
        <w:t xml:space="preserve">uard Station. </w:t>
      </w:r>
    </w:p>
    <w:p w14:paraId="770A9EDA" w14:textId="6D7CFA18" w:rsidR="002947FE" w:rsidRDefault="002947FE" w:rsidP="001E4FBD">
      <w:pPr>
        <w:rPr>
          <w:rFonts w:ascii="Arial" w:hAnsi="Arial" w:cs="Arial"/>
          <w:lang w:eastAsia="en-GB"/>
        </w:rPr>
      </w:pPr>
    </w:p>
    <w:p w14:paraId="6E934FF2" w14:textId="71BBB1B1" w:rsidR="002947FE" w:rsidRPr="002947FE" w:rsidRDefault="002947FE" w:rsidP="001E4FBD">
      <w:pPr>
        <w:rPr>
          <w:rFonts w:ascii="Arial" w:hAnsi="Arial" w:cs="Arial"/>
          <w:b/>
          <w:bCs/>
          <w:lang w:eastAsia="en-GB"/>
        </w:rPr>
      </w:pPr>
      <w:r w:rsidRPr="002947FE">
        <w:rPr>
          <w:rFonts w:ascii="Arial" w:hAnsi="Arial" w:cs="Arial"/>
          <w:b/>
          <w:bCs/>
          <w:lang w:eastAsia="en-GB"/>
        </w:rPr>
        <w:t>Resolved:</w:t>
      </w:r>
    </w:p>
    <w:p w14:paraId="489CD6CD" w14:textId="6B160300" w:rsidR="002947FE" w:rsidRDefault="002947FE" w:rsidP="001E4FBD">
      <w:pPr>
        <w:rPr>
          <w:rFonts w:ascii="Arial" w:hAnsi="Arial" w:cs="Arial"/>
          <w:lang w:eastAsia="en-GB"/>
        </w:rPr>
      </w:pPr>
      <w:r>
        <w:rPr>
          <w:rFonts w:ascii="Arial" w:hAnsi="Arial" w:cs="Arial"/>
          <w:lang w:eastAsia="en-GB"/>
        </w:rPr>
        <w:t>Proposer: Cllr Harris              Seconder: Cllr Winter</w:t>
      </w:r>
    </w:p>
    <w:p w14:paraId="0EC7F7F9" w14:textId="6ABA2030" w:rsidR="002947FE" w:rsidRDefault="002947FE" w:rsidP="001E4FBD">
      <w:pPr>
        <w:rPr>
          <w:rFonts w:ascii="Arial" w:hAnsi="Arial" w:cs="Arial"/>
          <w:lang w:eastAsia="en-GB"/>
        </w:rPr>
      </w:pPr>
      <w:r>
        <w:rPr>
          <w:rFonts w:ascii="Arial" w:hAnsi="Arial" w:cs="Arial"/>
          <w:lang w:eastAsia="en-GB"/>
        </w:rPr>
        <w:t xml:space="preserve">Members voted unanimously in favour of requesting that, should planning permission be granted, a planning condition be put in place stating that no construction traffic should access the site via Hope Square (traffic generation). </w:t>
      </w:r>
    </w:p>
    <w:p w14:paraId="0171B03A" w14:textId="01824BEF" w:rsidR="002947FE" w:rsidRDefault="002947FE" w:rsidP="001E4FBD">
      <w:pPr>
        <w:rPr>
          <w:rFonts w:ascii="Arial" w:hAnsi="Arial" w:cs="Arial"/>
          <w:lang w:eastAsia="en-GB"/>
        </w:rPr>
      </w:pPr>
    </w:p>
    <w:p w14:paraId="7EA7BF67" w14:textId="3BB6C826" w:rsidR="002947FE" w:rsidRPr="002947FE" w:rsidRDefault="002947FE" w:rsidP="001E4FBD">
      <w:pPr>
        <w:rPr>
          <w:rFonts w:ascii="Arial" w:hAnsi="Arial" w:cs="Arial"/>
          <w:b/>
          <w:bCs/>
          <w:lang w:eastAsia="en-GB"/>
        </w:rPr>
      </w:pPr>
      <w:r w:rsidRPr="002947FE">
        <w:rPr>
          <w:rFonts w:ascii="Arial" w:hAnsi="Arial" w:cs="Arial"/>
          <w:b/>
          <w:bCs/>
          <w:lang w:eastAsia="en-GB"/>
        </w:rPr>
        <w:t>Resolved:</w:t>
      </w:r>
    </w:p>
    <w:p w14:paraId="6E292508" w14:textId="6F719A0D" w:rsidR="002947FE" w:rsidRPr="00AF0BBD" w:rsidRDefault="002947FE" w:rsidP="001E4FBD">
      <w:pPr>
        <w:rPr>
          <w:rFonts w:ascii="Arial" w:hAnsi="Arial" w:cs="Arial"/>
          <w:lang w:eastAsia="en-GB"/>
        </w:rPr>
      </w:pPr>
      <w:r>
        <w:rPr>
          <w:rFonts w:ascii="Arial" w:hAnsi="Arial" w:cs="Arial"/>
          <w:lang w:eastAsia="en-GB"/>
        </w:rPr>
        <w:t>Proposer: Cllr Harris            Seconder: Cllr Winter</w:t>
      </w:r>
    </w:p>
    <w:p w14:paraId="28C0F952" w14:textId="63CDC42F" w:rsidR="00AF0BBD" w:rsidRDefault="002947FE" w:rsidP="007E5325">
      <w:pPr>
        <w:rPr>
          <w:rFonts w:ascii="Arial" w:hAnsi="Arial" w:cs="Arial"/>
          <w:lang w:eastAsia="en-GB"/>
        </w:rPr>
      </w:pPr>
      <w:r>
        <w:rPr>
          <w:rFonts w:ascii="Arial" w:hAnsi="Arial" w:cs="Arial"/>
          <w:lang w:eastAsia="en-GB"/>
        </w:rPr>
        <w:t xml:space="preserve">Members voted unanimously in favour of requesting that Dorset Council </w:t>
      </w:r>
      <w:r w:rsidR="00711845">
        <w:rPr>
          <w:rFonts w:ascii="Arial" w:hAnsi="Arial" w:cs="Arial"/>
          <w:lang w:eastAsia="en-GB"/>
        </w:rPr>
        <w:t>consider</w:t>
      </w:r>
      <w:r>
        <w:rPr>
          <w:rFonts w:ascii="Arial" w:hAnsi="Arial" w:cs="Arial"/>
          <w:lang w:eastAsia="en-GB"/>
        </w:rPr>
        <w:t xml:space="preserve"> policy WEY9 of its local plan, relating to </w:t>
      </w:r>
      <w:proofErr w:type="spellStart"/>
      <w:r w:rsidR="00711845">
        <w:rPr>
          <w:rFonts w:ascii="Arial" w:hAnsi="Arial" w:cs="Arial"/>
          <w:lang w:eastAsia="en-GB"/>
        </w:rPr>
        <w:t>Bincleaves</w:t>
      </w:r>
      <w:proofErr w:type="spellEnd"/>
      <w:r w:rsidR="00711845">
        <w:rPr>
          <w:rFonts w:ascii="Arial" w:hAnsi="Arial" w:cs="Arial"/>
          <w:lang w:eastAsia="en-GB"/>
        </w:rPr>
        <w:t xml:space="preserve"> Cove.</w:t>
      </w:r>
    </w:p>
    <w:p w14:paraId="314D6ECE" w14:textId="02A0920E" w:rsidR="00711845" w:rsidRDefault="00711845" w:rsidP="007E5325">
      <w:pPr>
        <w:rPr>
          <w:rFonts w:ascii="Arial" w:hAnsi="Arial" w:cs="Arial"/>
          <w:lang w:eastAsia="en-GB"/>
        </w:rPr>
      </w:pPr>
    </w:p>
    <w:p w14:paraId="650FE5EC" w14:textId="42D981F0" w:rsidR="00711845" w:rsidRPr="00711845" w:rsidRDefault="00711845" w:rsidP="007E5325">
      <w:pPr>
        <w:rPr>
          <w:rFonts w:ascii="Arial" w:hAnsi="Arial" w:cs="Arial"/>
          <w:b/>
          <w:bCs/>
          <w:lang w:eastAsia="en-GB"/>
        </w:rPr>
      </w:pPr>
      <w:r w:rsidRPr="00711845">
        <w:rPr>
          <w:rFonts w:ascii="Arial" w:hAnsi="Arial" w:cs="Arial"/>
          <w:b/>
          <w:bCs/>
          <w:lang w:eastAsia="en-GB"/>
        </w:rPr>
        <w:t>P/FUL/2022/00885 Weymouth Seafront, The Esplanade, Weymouth, DT4 7AA</w:t>
      </w:r>
    </w:p>
    <w:p w14:paraId="44B2645B" w14:textId="227D9BCE" w:rsidR="00B51F18" w:rsidRDefault="00711845" w:rsidP="007E5325">
      <w:pPr>
        <w:rPr>
          <w:rFonts w:ascii="Arial" w:hAnsi="Arial" w:cs="Arial"/>
          <w:lang w:eastAsia="en-GB"/>
        </w:rPr>
      </w:pPr>
      <w:r>
        <w:rPr>
          <w:rFonts w:ascii="Arial" w:hAnsi="Arial" w:cs="Arial"/>
          <w:lang w:eastAsia="en-GB"/>
        </w:rPr>
        <w:t xml:space="preserve">Members had no concerns regarding the application other than requesting that the colour scheme match other structures on the seafront. </w:t>
      </w:r>
    </w:p>
    <w:p w14:paraId="47CEF9F7" w14:textId="6A58412F" w:rsidR="00711845" w:rsidRDefault="00711845" w:rsidP="007E5325">
      <w:pPr>
        <w:rPr>
          <w:rFonts w:ascii="Arial" w:hAnsi="Arial" w:cs="Arial"/>
          <w:lang w:eastAsia="en-GB"/>
        </w:rPr>
      </w:pPr>
    </w:p>
    <w:p w14:paraId="56C99AB7" w14:textId="0B9D3207" w:rsidR="00711845" w:rsidRDefault="00711845" w:rsidP="007E5325">
      <w:pPr>
        <w:rPr>
          <w:rFonts w:ascii="Arial" w:hAnsi="Arial" w:cs="Arial"/>
          <w:lang w:eastAsia="en-GB"/>
        </w:rPr>
      </w:pPr>
      <w:r>
        <w:rPr>
          <w:rFonts w:ascii="Arial" w:hAnsi="Arial" w:cs="Arial"/>
          <w:lang w:eastAsia="en-GB"/>
        </w:rPr>
        <w:t xml:space="preserve">Richard Gagg, Operations Manager, First Buses, responded that this can be explored and would be easy to achieve. In addition, the structure would be temporary therefore would be dismantled every winter. </w:t>
      </w:r>
    </w:p>
    <w:p w14:paraId="2894EF91" w14:textId="74B749EA" w:rsidR="00711845" w:rsidRDefault="00711845" w:rsidP="007E5325">
      <w:pPr>
        <w:rPr>
          <w:rFonts w:ascii="Arial" w:hAnsi="Arial" w:cs="Arial"/>
          <w:lang w:eastAsia="en-GB"/>
        </w:rPr>
      </w:pPr>
    </w:p>
    <w:p w14:paraId="369B97B6" w14:textId="14C8F583" w:rsidR="00711845" w:rsidRPr="00711845" w:rsidRDefault="00711845" w:rsidP="007E5325">
      <w:pPr>
        <w:rPr>
          <w:rFonts w:ascii="Arial" w:hAnsi="Arial" w:cs="Arial"/>
          <w:b/>
          <w:bCs/>
          <w:lang w:eastAsia="en-GB"/>
        </w:rPr>
      </w:pPr>
      <w:r w:rsidRPr="00711845">
        <w:rPr>
          <w:rFonts w:ascii="Arial" w:hAnsi="Arial" w:cs="Arial"/>
          <w:b/>
          <w:bCs/>
          <w:lang w:eastAsia="en-GB"/>
        </w:rPr>
        <w:t xml:space="preserve">Resolved: </w:t>
      </w:r>
    </w:p>
    <w:p w14:paraId="7C7F6A25" w14:textId="05D50198" w:rsidR="00711845" w:rsidRDefault="00711845" w:rsidP="007E5325">
      <w:pPr>
        <w:rPr>
          <w:rFonts w:ascii="Arial" w:hAnsi="Arial" w:cs="Arial"/>
          <w:lang w:eastAsia="en-GB"/>
        </w:rPr>
      </w:pPr>
      <w:r>
        <w:rPr>
          <w:rFonts w:ascii="Arial" w:hAnsi="Arial" w:cs="Arial"/>
          <w:lang w:eastAsia="en-GB"/>
        </w:rPr>
        <w:t xml:space="preserve">Proposer: Cllr James          Seconder: Cllr Orrell </w:t>
      </w:r>
    </w:p>
    <w:p w14:paraId="566F09C4" w14:textId="067C38C6" w:rsidR="00037A6B" w:rsidRDefault="00711845" w:rsidP="007E5325">
      <w:pPr>
        <w:rPr>
          <w:rFonts w:ascii="Arial" w:hAnsi="Arial" w:cs="Arial"/>
          <w:lang w:eastAsia="en-GB"/>
        </w:rPr>
      </w:pPr>
      <w:r>
        <w:rPr>
          <w:rFonts w:ascii="Arial" w:hAnsi="Arial" w:cs="Arial"/>
          <w:lang w:eastAsia="en-GB"/>
        </w:rPr>
        <w:t>Members voted unanimously in favour of returning a comment of “no objection”.</w:t>
      </w:r>
    </w:p>
    <w:p w14:paraId="3786665A" w14:textId="3A1166C8" w:rsidR="006E3974" w:rsidRDefault="006E3974" w:rsidP="007E5325">
      <w:pPr>
        <w:rPr>
          <w:rFonts w:ascii="Arial" w:hAnsi="Arial" w:cs="Arial"/>
          <w:lang w:eastAsia="en-GB"/>
        </w:rPr>
      </w:pPr>
    </w:p>
    <w:p w14:paraId="3E6B791C" w14:textId="4AF2E1E3" w:rsidR="006E3974" w:rsidRPr="006E6D32" w:rsidRDefault="006E6D32" w:rsidP="007E5325">
      <w:pPr>
        <w:rPr>
          <w:rFonts w:ascii="Arial" w:hAnsi="Arial" w:cs="Arial"/>
          <w:b/>
          <w:bCs/>
          <w:lang w:eastAsia="en-GB"/>
        </w:rPr>
      </w:pPr>
      <w:r w:rsidRPr="006E6D32">
        <w:rPr>
          <w:rFonts w:ascii="Arial" w:hAnsi="Arial" w:cs="Arial"/>
          <w:b/>
          <w:bCs/>
          <w:lang w:eastAsia="en-GB"/>
        </w:rPr>
        <w:t>Planning Applications received shortly before legal despatch</w:t>
      </w:r>
    </w:p>
    <w:p w14:paraId="4E7F71C2" w14:textId="059D1F8D" w:rsidR="00D16F34" w:rsidRDefault="006E6D32" w:rsidP="007E5325">
      <w:pPr>
        <w:rPr>
          <w:rFonts w:ascii="Arial" w:hAnsi="Arial" w:cs="Arial"/>
          <w:lang w:eastAsia="en-GB"/>
        </w:rPr>
      </w:pPr>
      <w:r>
        <w:rPr>
          <w:rFonts w:ascii="Arial" w:hAnsi="Arial" w:cs="Arial"/>
          <w:lang w:eastAsia="en-GB"/>
        </w:rPr>
        <w:t>Members did not wish to discuss any of the applications received shortly before publication of the agenda.</w:t>
      </w:r>
    </w:p>
    <w:p w14:paraId="1F6B401B" w14:textId="70870BC2" w:rsidR="006E6D32" w:rsidRDefault="006E6D32" w:rsidP="007E5325">
      <w:pPr>
        <w:rPr>
          <w:rFonts w:ascii="Arial" w:hAnsi="Arial" w:cs="Arial"/>
          <w:lang w:eastAsia="en-GB"/>
        </w:rPr>
      </w:pPr>
    </w:p>
    <w:p w14:paraId="07DAFFAA" w14:textId="0AA249F1" w:rsidR="006E6D32" w:rsidRPr="006E6D32" w:rsidRDefault="006E6D32" w:rsidP="007E5325">
      <w:pPr>
        <w:rPr>
          <w:rFonts w:ascii="Arial" w:hAnsi="Arial" w:cs="Arial"/>
          <w:b/>
          <w:bCs/>
          <w:lang w:eastAsia="en-GB"/>
        </w:rPr>
      </w:pPr>
      <w:r w:rsidRPr="006E6D32">
        <w:rPr>
          <w:rFonts w:ascii="Arial" w:hAnsi="Arial" w:cs="Arial"/>
          <w:b/>
          <w:bCs/>
          <w:lang w:eastAsia="en-GB"/>
        </w:rPr>
        <w:t>Resolved:</w:t>
      </w:r>
    </w:p>
    <w:p w14:paraId="0EFB6C35" w14:textId="26C912A2" w:rsidR="006E6D32" w:rsidRDefault="006E6D32" w:rsidP="007E5325">
      <w:pPr>
        <w:rPr>
          <w:rFonts w:ascii="Arial" w:hAnsi="Arial" w:cs="Arial"/>
          <w:lang w:eastAsia="en-GB"/>
        </w:rPr>
      </w:pPr>
      <w:r>
        <w:rPr>
          <w:rFonts w:ascii="Arial" w:hAnsi="Arial" w:cs="Arial"/>
          <w:lang w:eastAsia="en-GB"/>
        </w:rPr>
        <w:t>Proposer: Cllr Harris               Seconder: Cllr Orrell</w:t>
      </w:r>
    </w:p>
    <w:p w14:paraId="6D00F9E3" w14:textId="0B90DC0A" w:rsidR="005F364B" w:rsidRDefault="006E6D32" w:rsidP="007E5325">
      <w:pPr>
        <w:rPr>
          <w:rFonts w:ascii="Arial" w:hAnsi="Arial" w:cs="Arial"/>
          <w:lang w:eastAsia="en-GB"/>
        </w:rPr>
      </w:pPr>
      <w:r>
        <w:rPr>
          <w:rFonts w:ascii="Arial" w:hAnsi="Arial" w:cs="Arial"/>
          <w:lang w:eastAsia="en-GB"/>
        </w:rPr>
        <w:t xml:space="preserve">Members voted unanimously in favour of returning a comment of “no objection” to each of the applications received shortly before publication of the agenda. </w:t>
      </w:r>
    </w:p>
    <w:p w14:paraId="569945E5" w14:textId="77777777" w:rsidR="007E2375" w:rsidRDefault="007E2375" w:rsidP="007E5325">
      <w:pPr>
        <w:rPr>
          <w:rFonts w:ascii="Arial" w:hAnsi="Arial" w:cs="Arial"/>
          <w:lang w:eastAsia="en-GB"/>
        </w:rPr>
      </w:pPr>
    </w:p>
    <w:p w14:paraId="6A611EAC" w14:textId="76F657BF" w:rsidR="00D96E7A" w:rsidRPr="008C1FBD" w:rsidRDefault="00D96E7A" w:rsidP="00FC611A">
      <w:pPr>
        <w:rPr>
          <w:rFonts w:ascii="Arial" w:hAnsi="Arial" w:cs="Arial"/>
          <w:b/>
          <w:bCs/>
          <w:lang w:eastAsia="en-GB"/>
        </w:rPr>
      </w:pPr>
      <w:r w:rsidRPr="00D96E7A">
        <w:rPr>
          <w:rFonts w:ascii="Arial" w:hAnsi="Arial" w:cs="Arial"/>
          <w:b/>
          <w:bCs/>
          <w:lang w:eastAsia="en-GB"/>
        </w:rPr>
        <w:t>P00</w:t>
      </w:r>
      <w:r w:rsidR="00D71C87">
        <w:rPr>
          <w:rFonts w:ascii="Arial" w:hAnsi="Arial" w:cs="Arial"/>
          <w:b/>
          <w:bCs/>
          <w:lang w:eastAsia="en-GB"/>
        </w:rPr>
        <w:t>4</w:t>
      </w:r>
      <w:r w:rsidR="00DF1525">
        <w:rPr>
          <w:rFonts w:ascii="Arial" w:hAnsi="Arial" w:cs="Arial"/>
          <w:b/>
          <w:bCs/>
          <w:lang w:eastAsia="en-GB"/>
        </w:rPr>
        <w:t>71</w:t>
      </w:r>
      <w:r w:rsidRPr="00D96E7A">
        <w:rPr>
          <w:rFonts w:ascii="Arial" w:hAnsi="Arial" w:cs="Arial"/>
          <w:b/>
          <w:bCs/>
          <w:lang w:eastAsia="en-GB"/>
        </w:rPr>
        <w:t xml:space="preserve"> Planning Applications – no objection </w:t>
      </w:r>
    </w:p>
    <w:p w14:paraId="01CB3650" w14:textId="77777777" w:rsidR="00801BB6" w:rsidRDefault="00801BB6" w:rsidP="00FC611A">
      <w:pPr>
        <w:rPr>
          <w:rFonts w:ascii="Arial" w:hAnsi="Arial" w:cs="Arial"/>
          <w:b/>
          <w:bCs/>
          <w:lang w:eastAsia="en-GB"/>
        </w:rPr>
      </w:pPr>
    </w:p>
    <w:p w14:paraId="40FF7751" w14:textId="1565E9E8" w:rsidR="006F22E6" w:rsidRPr="00A124A6" w:rsidRDefault="006F22E6" w:rsidP="00FC611A">
      <w:pPr>
        <w:rPr>
          <w:rFonts w:ascii="Arial" w:hAnsi="Arial" w:cs="Arial"/>
          <w:b/>
          <w:bCs/>
          <w:lang w:eastAsia="en-GB"/>
        </w:rPr>
      </w:pPr>
      <w:r w:rsidRPr="00A124A6">
        <w:rPr>
          <w:rFonts w:ascii="Arial" w:hAnsi="Arial" w:cs="Arial"/>
          <w:b/>
          <w:bCs/>
          <w:lang w:eastAsia="en-GB"/>
        </w:rPr>
        <w:t>Resolved:</w:t>
      </w:r>
    </w:p>
    <w:p w14:paraId="180C1527" w14:textId="228DD0AA" w:rsidR="006F22E6" w:rsidRDefault="006F22E6" w:rsidP="00FC611A">
      <w:pPr>
        <w:rPr>
          <w:rFonts w:ascii="Arial" w:hAnsi="Arial" w:cs="Arial"/>
          <w:lang w:eastAsia="en-GB"/>
        </w:rPr>
      </w:pPr>
      <w:r>
        <w:rPr>
          <w:rFonts w:ascii="Arial" w:hAnsi="Arial" w:cs="Arial"/>
          <w:lang w:eastAsia="en-GB"/>
        </w:rPr>
        <w:t xml:space="preserve">Proposer: </w:t>
      </w:r>
      <w:r w:rsidR="006E6D32">
        <w:rPr>
          <w:rFonts w:ascii="Arial" w:hAnsi="Arial" w:cs="Arial"/>
          <w:lang w:eastAsia="en-GB"/>
        </w:rPr>
        <w:t>Cllr James</w:t>
      </w:r>
      <w:r w:rsidR="00801BB6">
        <w:rPr>
          <w:rFonts w:ascii="Arial" w:hAnsi="Arial" w:cs="Arial"/>
          <w:lang w:eastAsia="en-GB"/>
        </w:rPr>
        <w:t xml:space="preserve">            Seconder: </w:t>
      </w:r>
      <w:r w:rsidR="006E6D32">
        <w:rPr>
          <w:rFonts w:ascii="Arial" w:hAnsi="Arial" w:cs="Arial"/>
          <w:lang w:eastAsia="en-GB"/>
        </w:rPr>
        <w:t>Cllr Winter</w:t>
      </w:r>
    </w:p>
    <w:p w14:paraId="665FF971" w14:textId="557F45DE" w:rsidR="00FC611A" w:rsidRDefault="006F22E6" w:rsidP="00FC611A">
      <w:pPr>
        <w:rPr>
          <w:rFonts w:ascii="Arial" w:hAnsi="Arial" w:cs="Arial"/>
          <w:lang w:eastAsia="en-GB"/>
        </w:rPr>
      </w:pPr>
      <w:r>
        <w:rPr>
          <w:rFonts w:ascii="Arial" w:hAnsi="Arial" w:cs="Arial"/>
          <w:lang w:eastAsia="en-GB"/>
        </w:rPr>
        <w:t xml:space="preserve">Members voted unanimously in favour of returning a comment of “no objection” </w:t>
      </w:r>
      <w:r w:rsidR="00FC611A">
        <w:rPr>
          <w:rFonts w:ascii="Arial" w:hAnsi="Arial" w:cs="Arial"/>
          <w:lang w:eastAsia="en-GB"/>
        </w:rPr>
        <w:t>for the following:</w:t>
      </w:r>
    </w:p>
    <w:p w14:paraId="0EA83E07" w14:textId="676046FE" w:rsidR="005C539E" w:rsidRDefault="005C539E" w:rsidP="00FC611A">
      <w:pPr>
        <w:rPr>
          <w:rFonts w:ascii="Arial" w:hAnsi="Arial" w:cs="Arial"/>
          <w:lang w:eastAsia="en-GB"/>
        </w:rPr>
      </w:pPr>
    </w:p>
    <w:p w14:paraId="2B1C63D6" w14:textId="66A55101" w:rsidR="006E6D32" w:rsidRDefault="00CE6CC1" w:rsidP="00CE6CC1">
      <w:pPr>
        <w:pStyle w:val="ListParagraph"/>
        <w:numPr>
          <w:ilvl w:val="0"/>
          <w:numId w:val="29"/>
        </w:numPr>
        <w:rPr>
          <w:rFonts w:ascii="Arial" w:hAnsi="Arial" w:cs="Arial"/>
          <w:lang w:eastAsia="en-GB"/>
        </w:rPr>
      </w:pPr>
      <w:r w:rsidRPr="00CE6CC1">
        <w:rPr>
          <w:rFonts w:ascii="Arial" w:hAnsi="Arial" w:cs="Arial"/>
          <w:lang w:eastAsia="en-GB"/>
        </w:rPr>
        <w:t>P/FUL/2022/01128</w:t>
      </w:r>
      <w:r>
        <w:rPr>
          <w:rFonts w:ascii="Arial" w:hAnsi="Arial" w:cs="Arial"/>
          <w:lang w:eastAsia="en-GB"/>
        </w:rPr>
        <w:t xml:space="preserve"> </w:t>
      </w:r>
      <w:r w:rsidR="00C50B13" w:rsidRPr="00C50B13">
        <w:rPr>
          <w:rFonts w:ascii="Arial" w:hAnsi="Arial" w:cs="Arial"/>
          <w:lang w:eastAsia="en-GB"/>
        </w:rPr>
        <w:t>16 Newstead Road, Weymouth, Dorset, DT4 0AX</w:t>
      </w:r>
    </w:p>
    <w:p w14:paraId="6F21797D" w14:textId="5B753E88" w:rsidR="00C50B13" w:rsidRDefault="00C50B13" w:rsidP="00CE6CC1">
      <w:pPr>
        <w:pStyle w:val="ListParagraph"/>
        <w:numPr>
          <w:ilvl w:val="0"/>
          <w:numId w:val="29"/>
        </w:numPr>
        <w:rPr>
          <w:rFonts w:ascii="Arial" w:hAnsi="Arial" w:cs="Arial"/>
          <w:lang w:eastAsia="en-GB"/>
        </w:rPr>
      </w:pPr>
      <w:r w:rsidRPr="00C50B13">
        <w:rPr>
          <w:rFonts w:ascii="Arial" w:hAnsi="Arial" w:cs="Arial"/>
          <w:lang w:eastAsia="en-GB"/>
        </w:rPr>
        <w:t>P/FUL/2022/00948</w:t>
      </w:r>
      <w:r>
        <w:rPr>
          <w:rFonts w:ascii="Arial" w:hAnsi="Arial" w:cs="Arial"/>
          <w:lang w:eastAsia="en-GB"/>
        </w:rPr>
        <w:t xml:space="preserve"> </w:t>
      </w:r>
      <w:r w:rsidRPr="00C50B13">
        <w:rPr>
          <w:rFonts w:ascii="Arial" w:hAnsi="Arial" w:cs="Arial"/>
          <w:lang w:eastAsia="en-GB"/>
        </w:rPr>
        <w:t>10 Ullswater Crescent, Weymouth, DT3 5HE</w:t>
      </w:r>
    </w:p>
    <w:p w14:paraId="3BECD301" w14:textId="6AABFFD9" w:rsidR="00C50B13" w:rsidRDefault="00C50B13" w:rsidP="00CE6CC1">
      <w:pPr>
        <w:pStyle w:val="ListParagraph"/>
        <w:numPr>
          <w:ilvl w:val="0"/>
          <w:numId w:val="29"/>
        </w:numPr>
        <w:rPr>
          <w:rFonts w:ascii="Arial" w:hAnsi="Arial" w:cs="Arial"/>
          <w:lang w:eastAsia="en-GB"/>
        </w:rPr>
      </w:pPr>
      <w:r w:rsidRPr="00C50B13">
        <w:rPr>
          <w:rFonts w:ascii="Arial" w:hAnsi="Arial" w:cs="Arial"/>
          <w:lang w:eastAsia="en-GB"/>
        </w:rPr>
        <w:t>P/HOU/2022/01269</w:t>
      </w:r>
      <w:r>
        <w:rPr>
          <w:rFonts w:ascii="Arial" w:hAnsi="Arial" w:cs="Arial"/>
          <w:lang w:eastAsia="en-GB"/>
        </w:rPr>
        <w:t xml:space="preserve"> </w:t>
      </w:r>
      <w:r w:rsidRPr="00C50B13">
        <w:rPr>
          <w:rFonts w:ascii="Arial" w:hAnsi="Arial" w:cs="Arial"/>
          <w:lang w:eastAsia="en-GB"/>
        </w:rPr>
        <w:t xml:space="preserve">15 </w:t>
      </w:r>
      <w:proofErr w:type="spellStart"/>
      <w:r w:rsidRPr="00C50B13">
        <w:rPr>
          <w:rFonts w:ascii="Arial" w:hAnsi="Arial" w:cs="Arial"/>
          <w:lang w:eastAsia="en-GB"/>
        </w:rPr>
        <w:t>Melstock</w:t>
      </w:r>
      <w:proofErr w:type="spellEnd"/>
      <w:r w:rsidRPr="00C50B13">
        <w:rPr>
          <w:rFonts w:ascii="Arial" w:hAnsi="Arial" w:cs="Arial"/>
          <w:lang w:eastAsia="en-GB"/>
        </w:rPr>
        <w:t xml:space="preserve"> Avenue, Weymouth, DT3 6JX</w:t>
      </w:r>
    </w:p>
    <w:p w14:paraId="63830AF6" w14:textId="38B9B6DA" w:rsidR="00C50B13" w:rsidRDefault="00C50B13" w:rsidP="00CE6CC1">
      <w:pPr>
        <w:pStyle w:val="ListParagraph"/>
        <w:numPr>
          <w:ilvl w:val="0"/>
          <w:numId w:val="29"/>
        </w:numPr>
        <w:rPr>
          <w:rFonts w:ascii="Arial" w:hAnsi="Arial" w:cs="Arial"/>
          <w:lang w:eastAsia="en-GB"/>
        </w:rPr>
      </w:pPr>
      <w:r w:rsidRPr="00C50B13">
        <w:rPr>
          <w:rFonts w:ascii="Arial" w:hAnsi="Arial" w:cs="Arial"/>
          <w:lang w:eastAsia="en-GB"/>
        </w:rPr>
        <w:t>P/HOU/2022/01283</w:t>
      </w:r>
      <w:r>
        <w:rPr>
          <w:rFonts w:ascii="Arial" w:hAnsi="Arial" w:cs="Arial"/>
          <w:lang w:eastAsia="en-GB"/>
        </w:rPr>
        <w:t xml:space="preserve"> </w:t>
      </w:r>
      <w:r w:rsidRPr="00C50B13">
        <w:rPr>
          <w:rFonts w:ascii="Arial" w:hAnsi="Arial" w:cs="Arial"/>
          <w:lang w:eastAsia="en-GB"/>
        </w:rPr>
        <w:t>30 Fernhill Avenue, Weymouth, Dorset, DT4 7QX</w:t>
      </w:r>
    </w:p>
    <w:p w14:paraId="47A89E17" w14:textId="5D92A959" w:rsidR="00C50B13" w:rsidRDefault="00C50B13" w:rsidP="00CE6CC1">
      <w:pPr>
        <w:pStyle w:val="ListParagraph"/>
        <w:numPr>
          <w:ilvl w:val="0"/>
          <w:numId w:val="29"/>
        </w:numPr>
        <w:rPr>
          <w:rFonts w:ascii="Arial" w:hAnsi="Arial" w:cs="Arial"/>
          <w:lang w:eastAsia="en-GB"/>
        </w:rPr>
      </w:pPr>
      <w:r w:rsidRPr="00C50B13">
        <w:rPr>
          <w:rFonts w:ascii="Arial" w:hAnsi="Arial" w:cs="Arial"/>
          <w:lang w:eastAsia="en-GB"/>
        </w:rPr>
        <w:t>P/HOU/2022/01314</w:t>
      </w:r>
      <w:r>
        <w:rPr>
          <w:rFonts w:ascii="Arial" w:hAnsi="Arial" w:cs="Arial"/>
          <w:lang w:eastAsia="en-GB"/>
        </w:rPr>
        <w:t xml:space="preserve"> </w:t>
      </w:r>
      <w:r w:rsidRPr="00C50B13">
        <w:rPr>
          <w:rFonts w:ascii="Arial" w:hAnsi="Arial" w:cs="Arial"/>
          <w:lang w:eastAsia="en-GB"/>
        </w:rPr>
        <w:t>80 High Street, Wyke Regis, Weymouth, Dorset, DT4 9NX</w:t>
      </w:r>
    </w:p>
    <w:p w14:paraId="5E77A3A1" w14:textId="712E9F1B" w:rsidR="00C50B13" w:rsidRDefault="00C50B13" w:rsidP="00CE6CC1">
      <w:pPr>
        <w:pStyle w:val="ListParagraph"/>
        <w:numPr>
          <w:ilvl w:val="0"/>
          <w:numId w:val="29"/>
        </w:numPr>
        <w:rPr>
          <w:rFonts w:ascii="Arial" w:hAnsi="Arial" w:cs="Arial"/>
          <w:lang w:eastAsia="en-GB"/>
        </w:rPr>
      </w:pPr>
      <w:r w:rsidRPr="00C50B13">
        <w:rPr>
          <w:rFonts w:ascii="Arial" w:hAnsi="Arial" w:cs="Arial"/>
          <w:lang w:eastAsia="en-GB"/>
        </w:rPr>
        <w:t>P/HOU/2022/01315</w:t>
      </w:r>
      <w:r>
        <w:rPr>
          <w:rFonts w:ascii="Arial" w:hAnsi="Arial" w:cs="Arial"/>
          <w:lang w:eastAsia="en-GB"/>
        </w:rPr>
        <w:t xml:space="preserve"> </w:t>
      </w:r>
      <w:r w:rsidRPr="00C50B13">
        <w:rPr>
          <w:rFonts w:ascii="Arial" w:hAnsi="Arial" w:cs="Arial"/>
          <w:lang w:eastAsia="en-GB"/>
        </w:rPr>
        <w:t>8 Norwich Road, Weymouth, DT4 8LQ</w:t>
      </w:r>
    </w:p>
    <w:p w14:paraId="249AC160" w14:textId="286B52A2" w:rsidR="00C50B13" w:rsidRDefault="00C50B13" w:rsidP="00CE6CC1">
      <w:pPr>
        <w:pStyle w:val="ListParagraph"/>
        <w:numPr>
          <w:ilvl w:val="0"/>
          <w:numId w:val="29"/>
        </w:numPr>
        <w:rPr>
          <w:rFonts w:ascii="Arial" w:hAnsi="Arial" w:cs="Arial"/>
          <w:lang w:eastAsia="en-GB"/>
        </w:rPr>
      </w:pPr>
      <w:r w:rsidRPr="00C50B13">
        <w:rPr>
          <w:rFonts w:ascii="Arial" w:hAnsi="Arial" w:cs="Arial"/>
          <w:lang w:eastAsia="en-GB"/>
        </w:rPr>
        <w:t>P/HOU/2022/00549</w:t>
      </w:r>
      <w:r>
        <w:rPr>
          <w:rFonts w:ascii="Arial" w:hAnsi="Arial" w:cs="Arial"/>
          <w:lang w:eastAsia="en-GB"/>
        </w:rPr>
        <w:t xml:space="preserve"> </w:t>
      </w:r>
      <w:r w:rsidRPr="00C50B13">
        <w:rPr>
          <w:rFonts w:ascii="Arial" w:hAnsi="Arial" w:cs="Arial"/>
          <w:lang w:eastAsia="en-GB"/>
        </w:rPr>
        <w:t>44 Hardy Avenue, Weymouth, DT4 0RJ</w:t>
      </w:r>
    </w:p>
    <w:p w14:paraId="384DDC9B" w14:textId="14AC527A" w:rsidR="00C50B13" w:rsidRDefault="00C50B13" w:rsidP="00CE6CC1">
      <w:pPr>
        <w:pStyle w:val="ListParagraph"/>
        <w:numPr>
          <w:ilvl w:val="0"/>
          <w:numId w:val="29"/>
        </w:numPr>
        <w:rPr>
          <w:rFonts w:ascii="Arial" w:hAnsi="Arial" w:cs="Arial"/>
          <w:lang w:eastAsia="en-GB"/>
        </w:rPr>
      </w:pPr>
      <w:r w:rsidRPr="00C50B13">
        <w:rPr>
          <w:rFonts w:ascii="Arial" w:hAnsi="Arial" w:cs="Arial"/>
          <w:lang w:eastAsia="en-GB"/>
        </w:rPr>
        <w:t>P/FUL/2022/01330</w:t>
      </w:r>
      <w:r>
        <w:rPr>
          <w:rFonts w:ascii="Arial" w:hAnsi="Arial" w:cs="Arial"/>
          <w:lang w:eastAsia="en-GB"/>
        </w:rPr>
        <w:t xml:space="preserve"> </w:t>
      </w:r>
      <w:r w:rsidRPr="00C50B13">
        <w:rPr>
          <w:rFonts w:ascii="Arial" w:hAnsi="Arial" w:cs="Arial"/>
          <w:lang w:eastAsia="en-GB"/>
        </w:rPr>
        <w:t>Land adjacent to 13 &amp; 14 Turton Street, Weymouth, DT4 7DU</w:t>
      </w:r>
    </w:p>
    <w:p w14:paraId="31E4D5C2" w14:textId="69DCC697" w:rsidR="00CA57E4" w:rsidRDefault="00CA57E4" w:rsidP="00CE6CC1">
      <w:pPr>
        <w:pStyle w:val="ListParagraph"/>
        <w:numPr>
          <w:ilvl w:val="0"/>
          <w:numId w:val="29"/>
        </w:numPr>
        <w:rPr>
          <w:rFonts w:ascii="Arial" w:hAnsi="Arial" w:cs="Arial"/>
          <w:lang w:eastAsia="en-GB"/>
        </w:rPr>
      </w:pPr>
      <w:r w:rsidRPr="00CA57E4">
        <w:rPr>
          <w:rFonts w:ascii="Arial" w:hAnsi="Arial" w:cs="Arial"/>
          <w:lang w:eastAsia="en-GB"/>
        </w:rPr>
        <w:t>P/FUL/2022/01303</w:t>
      </w:r>
      <w:r>
        <w:rPr>
          <w:rFonts w:ascii="Arial" w:hAnsi="Arial" w:cs="Arial"/>
          <w:lang w:eastAsia="en-GB"/>
        </w:rPr>
        <w:t xml:space="preserve"> </w:t>
      </w:r>
      <w:r w:rsidRPr="00CA57E4">
        <w:rPr>
          <w:rFonts w:ascii="Arial" w:hAnsi="Arial" w:cs="Arial"/>
          <w:lang w:eastAsia="en-GB"/>
        </w:rPr>
        <w:t xml:space="preserve">3 </w:t>
      </w:r>
      <w:proofErr w:type="spellStart"/>
      <w:r w:rsidRPr="00CA57E4">
        <w:rPr>
          <w:rFonts w:ascii="Arial" w:hAnsi="Arial" w:cs="Arial"/>
          <w:lang w:eastAsia="en-GB"/>
        </w:rPr>
        <w:t>Melcombe</w:t>
      </w:r>
      <w:proofErr w:type="spellEnd"/>
      <w:r w:rsidRPr="00CA57E4">
        <w:rPr>
          <w:rFonts w:ascii="Arial" w:hAnsi="Arial" w:cs="Arial"/>
          <w:lang w:eastAsia="en-GB"/>
        </w:rPr>
        <w:t xml:space="preserve"> Avenue, Weymouth, Dorset, DT4 7TB</w:t>
      </w:r>
    </w:p>
    <w:p w14:paraId="55BB8E02" w14:textId="59ADCF11" w:rsidR="00CA57E4" w:rsidRDefault="00CA57E4" w:rsidP="00CE6CC1">
      <w:pPr>
        <w:pStyle w:val="ListParagraph"/>
        <w:numPr>
          <w:ilvl w:val="0"/>
          <w:numId w:val="29"/>
        </w:numPr>
        <w:rPr>
          <w:rFonts w:ascii="Arial" w:hAnsi="Arial" w:cs="Arial"/>
          <w:lang w:eastAsia="en-GB"/>
        </w:rPr>
      </w:pPr>
      <w:r w:rsidRPr="00CA57E4">
        <w:rPr>
          <w:rFonts w:ascii="Arial" w:hAnsi="Arial" w:cs="Arial"/>
          <w:lang w:eastAsia="en-GB"/>
        </w:rPr>
        <w:lastRenderedPageBreak/>
        <w:t>P/FUL/2022/01358</w:t>
      </w:r>
      <w:r>
        <w:rPr>
          <w:rFonts w:ascii="Arial" w:hAnsi="Arial" w:cs="Arial"/>
          <w:lang w:eastAsia="en-GB"/>
        </w:rPr>
        <w:t xml:space="preserve"> </w:t>
      </w:r>
      <w:r w:rsidRPr="00CA57E4">
        <w:rPr>
          <w:rFonts w:ascii="Arial" w:hAnsi="Arial" w:cs="Arial"/>
          <w:lang w:eastAsia="en-GB"/>
        </w:rPr>
        <w:t xml:space="preserve">Weymouth Rowing Club Boatshed, </w:t>
      </w:r>
      <w:proofErr w:type="spellStart"/>
      <w:r w:rsidRPr="00CA57E4">
        <w:rPr>
          <w:rFonts w:ascii="Arial" w:hAnsi="Arial" w:cs="Arial"/>
          <w:lang w:eastAsia="en-GB"/>
        </w:rPr>
        <w:t>Nothe</w:t>
      </w:r>
      <w:proofErr w:type="spellEnd"/>
      <w:r w:rsidRPr="00CA57E4">
        <w:rPr>
          <w:rFonts w:ascii="Arial" w:hAnsi="Arial" w:cs="Arial"/>
          <w:lang w:eastAsia="en-GB"/>
        </w:rPr>
        <w:t xml:space="preserve"> Parade, Weymouth</w:t>
      </w:r>
    </w:p>
    <w:p w14:paraId="7BEDAF0A" w14:textId="409F4586" w:rsidR="00CA57E4" w:rsidRDefault="00CA57E4" w:rsidP="00CE6CC1">
      <w:pPr>
        <w:pStyle w:val="ListParagraph"/>
        <w:numPr>
          <w:ilvl w:val="0"/>
          <w:numId w:val="29"/>
        </w:numPr>
        <w:rPr>
          <w:rFonts w:ascii="Arial" w:hAnsi="Arial" w:cs="Arial"/>
          <w:lang w:eastAsia="en-GB"/>
        </w:rPr>
      </w:pPr>
      <w:r w:rsidRPr="00CA57E4">
        <w:rPr>
          <w:rFonts w:ascii="Arial" w:hAnsi="Arial" w:cs="Arial"/>
          <w:lang w:eastAsia="en-GB"/>
        </w:rPr>
        <w:t>P/MPO/2022/00733</w:t>
      </w:r>
      <w:r>
        <w:rPr>
          <w:rFonts w:ascii="Arial" w:hAnsi="Arial" w:cs="Arial"/>
          <w:lang w:eastAsia="en-GB"/>
        </w:rPr>
        <w:t xml:space="preserve"> </w:t>
      </w:r>
      <w:r w:rsidRPr="00CA57E4">
        <w:rPr>
          <w:rFonts w:ascii="Arial" w:hAnsi="Arial" w:cs="Arial"/>
          <w:lang w:eastAsia="en-GB"/>
        </w:rPr>
        <w:t>127 Dorchester Road, Weymouth, DT4 7LA</w:t>
      </w:r>
    </w:p>
    <w:p w14:paraId="393AF2A2" w14:textId="3B96DB18" w:rsidR="00CA57E4" w:rsidRDefault="00CA57E4" w:rsidP="00CE6CC1">
      <w:pPr>
        <w:pStyle w:val="ListParagraph"/>
        <w:numPr>
          <w:ilvl w:val="0"/>
          <w:numId w:val="29"/>
        </w:numPr>
        <w:rPr>
          <w:rFonts w:ascii="Arial" w:hAnsi="Arial" w:cs="Arial"/>
          <w:lang w:eastAsia="en-GB"/>
        </w:rPr>
      </w:pPr>
      <w:r w:rsidRPr="00CA57E4">
        <w:rPr>
          <w:rFonts w:ascii="Arial" w:hAnsi="Arial" w:cs="Arial"/>
          <w:lang w:eastAsia="en-GB"/>
        </w:rPr>
        <w:t>P/HOU/2022/00737</w:t>
      </w:r>
      <w:r>
        <w:rPr>
          <w:rFonts w:ascii="Arial" w:hAnsi="Arial" w:cs="Arial"/>
          <w:lang w:eastAsia="en-GB"/>
        </w:rPr>
        <w:t xml:space="preserve"> </w:t>
      </w:r>
      <w:r w:rsidRPr="00CA57E4">
        <w:rPr>
          <w:rFonts w:ascii="Arial" w:hAnsi="Arial" w:cs="Arial"/>
          <w:lang w:eastAsia="en-GB"/>
        </w:rPr>
        <w:t>8 Lyndhurst Road, Weymouth, Dorset, DT4 7QR</w:t>
      </w:r>
    </w:p>
    <w:p w14:paraId="255FFD70" w14:textId="7F1AC70B" w:rsidR="00CA57E4" w:rsidRDefault="00CA57E4" w:rsidP="00CE6CC1">
      <w:pPr>
        <w:pStyle w:val="ListParagraph"/>
        <w:numPr>
          <w:ilvl w:val="0"/>
          <w:numId w:val="29"/>
        </w:numPr>
        <w:rPr>
          <w:rFonts w:ascii="Arial" w:hAnsi="Arial" w:cs="Arial"/>
          <w:lang w:eastAsia="en-GB"/>
        </w:rPr>
      </w:pPr>
      <w:r w:rsidRPr="00CA57E4">
        <w:rPr>
          <w:rFonts w:ascii="Arial" w:hAnsi="Arial" w:cs="Arial"/>
          <w:lang w:eastAsia="en-GB"/>
        </w:rPr>
        <w:t>P/HOU/2022/00740</w:t>
      </w:r>
      <w:r>
        <w:rPr>
          <w:rFonts w:ascii="Arial" w:hAnsi="Arial" w:cs="Arial"/>
          <w:lang w:eastAsia="en-GB"/>
        </w:rPr>
        <w:t xml:space="preserve"> </w:t>
      </w:r>
      <w:r w:rsidRPr="00CA57E4">
        <w:rPr>
          <w:rFonts w:ascii="Arial" w:hAnsi="Arial" w:cs="Arial"/>
          <w:lang w:eastAsia="en-GB"/>
        </w:rPr>
        <w:t>4 Fairview Road, Weymouth, Dorset, DT4 9BN</w:t>
      </w:r>
    </w:p>
    <w:p w14:paraId="4152FFE2" w14:textId="4FE2F9BA" w:rsidR="00CA57E4" w:rsidRDefault="00CA57E4" w:rsidP="00CE6CC1">
      <w:pPr>
        <w:pStyle w:val="ListParagraph"/>
        <w:numPr>
          <w:ilvl w:val="0"/>
          <w:numId w:val="29"/>
        </w:numPr>
        <w:rPr>
          <w:rFonts w:ascii="Arial" w:hAnsi="Arial" w:cs="Arial"/>
          <w:lang w:eastAsia="en-GB"/>
        </w:rPr>
      </w:pPr>
      <w:r w:rsidRPr="00CA57E4">
        <w:rPr>
          <w:rFonts w:ascii="Arial" w:hAnsi="Arial" w:cs="Arial"/>
          <w:lang w:eastAsia="en-GB"/>
        </w:rPr>
        <w:t>P/HOU/2022/00745</w:t>
      </w:r>
      <w:r>
        <w:rPr>
          <w:rFonts w:ascii="Arial" w:hAnsi="Arial" w:cs="Arial"/>
          <w:lang w:eastAsia="en-GB"/>
        </w:rPr>
        <w:t xml:space="preserve"> </w:t>
      </w:r>
      <w:r w:rsidRPr="00CA57E4">
        <w:rPr>
          <w:rFonts w:ascii="Arial" w:hAnsi="Arial" w:cs="Arial"/>
          <w:lang w:eastAsia="en-GB"/>
        </w:rPr>
        <w:t>1 Wyke Oliver Road, Weymouth, DT3 6BW</w:t>
      </w:r>
    </w:p>
    <w:p w14:paraId="51932F4F" w14:textId="07CD5359" w:rsidR="00CA57E4" w:rsidRDefault="00CA57E4" w:rsidP="00CE6CC1">
      <w:pPr>
        <w:pStyle w:val="ListParagraph"/>
        <w:numPr>
          <w:ilvl w:val="0"/>
          <w:numId w:val="29"/>
        </w:numPr>
        <w:rPr>
          <w:rFonts w:ascii="Arial" w:hAnsi="Arial" w:cs="Arial"/>
          <w:lang w:eastAsia="en-GB"/>
        </w:rPr>
      </w:pPr>
      <w:r w:rsidRPr="00CA57E4">
        <w:rPr>
          <w:rFonts w:ascii="Arial" w:hAnsi="Arial" w:cs="Arial"/>
          <w:lang w:eastAsia="en-GB"/>
        </w:rPr>
        <w:t>P/FUL/2022/00379</w:t>
      </w:r>
      <w:r>
        <w:rPr>
          <w:rFonts w:ascii="Arial" w:hAnsi="Arial" w:cs="Arial"/>
          <w:lang w:eastAsia="en-GB"/>
        </w:rPr>
        <w:t xml:space="preserve"> </w:t>
      </w:r>
      <w:r w:rsidRPr="00CA57E4">
        <w:rPr>
          <w:rFonts w:ascii="Arial" w:hAnsi="Arial" w:cs="Arial"/>
          <w:lang w:eastAsia="en-GB"/>
        </w:rPr>
        <w:t>52 St Mary Street, Weymouth, DT4 8BJ</w:t>
      </w:r>
    </w:p>
    <w:p w14:paraId="6B032B56" w14:textId="2616ECC4" w:rsidR="00CA57E4" w:rsidRDefault="00CA57E4" w:rsidP="00CE6CC1">
      <w:pPr>
        <w:pStyle w:val="ListParagraph"/>
        <w:numPr>
          <w:ilvl w:val="0"/>
          <w:numId w:val="29"/>
        </w:numPr>
        <w:rPr>
          <w:rFonts w:ascii="Arial" w:hAnsi="Arial" w:cs="Arial"/>
          <w:lang w:eastAsia="en-GB"/>
        </w:rPr>
      </w:pPr>
      <w:r w:rsidRPr="00CA57E4">
        <w:rPr>
          <w:rFonts w:ascii="Arial" w:hAnsi="Arial" w:cs="Arial"/>
          <w:lang w:eastAsia="en-GB"/>
        </w:rPr>
        <w:t>P/HOU/2022/00785</w:t>
      </w:r>
      <w:r>
        <w:rPr>
          <w:rFonts w:ascii="Arial" w:hAnsi="Arial" w:cs="Arial"/>
          <w:lang w:eastAsia="en-GB"/>
        </w:rPr>
        <w:t xml:space="preserve"> </w:t>
      </w:r>
      <w:r w:rsidRPr="00CA57E4">
        <w:rPr>
          <w:rFonts w:ascii="Arial" w:hAnsi="Arial" w:cs="Arial"/>
          <w:lang w:eastAsia="en-GB"/>
        </w:rPr>
        <w:t>187 Preston Road, Weymouth, DT3 6BG</w:t>
      </w:r>
    </w:p>
    <w:p w14:paraId="5885E0CF" w14:textId="43CAC947" w:rsidR="00CA57E4" w:rsidRDefault="00CA57E4" w:rsidP="00CE6CC1">
      <w:pPr>
        <w:pStyle w:val="ListParagraph"/>
        <w:numPr>
          <w:ilvl w:val="0"/>
          <w:numId w:val="29"/>
        </w:numPr>
        <w:rPr>
          <w:rFonts w:ascii="Arial" w:hAnsi="Arial" w:cs="Arial"/>
          <w:lang w:eastAsia="en-GB"/>
        </w:rPr>
      </w:pPr>
      <w:r w:rsidRPr="00CA57E4">
        <w:rPr>
          <w:rFonts w:ascii="Arial" w:hAnsi="Arial" w:cs="Arial"/>
          <w:lang w:eastAsia="en-GB"/>
        </w:rPr>
        <w:t>P/HOU/2022/00798</w:t>
      </w:r>
      <w:r>
        <w:rPr>
          <w:rFonts w:ascii="Arial" w:hAnsi="Arial" w:cs="Arial"/>
          <w:lang w:eastAsia="en-GB"/>
        </w:rPr>
        <w:t xml:space="preserve"> </w:t>
      </w:r>
      <w:r w:rsidRPr="00CA57E4">
        <w:rPr>
          <w:rFonts w:ascii="Arial" w:hAnsi="Arial" w:cs="Arial"/>
          <w:lang w:eastAsia="en-GB"/>
        </w:rPr>
        <w:t>129 Belgrave, Weymouth, DT4 9SN</w:t>
      </w:r>
    </w:p>
    <w:p w14:paraId="55988FF8" w14:textId="5E7B8E7C"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P/FUL/2022/00434</w:t>
      </w:r>
      <w:r>
        <w:rPr>
          <w:rFonts w:ascii="Arial" w:hAnsi="Arial" w:cs="Arial"/>
          <w:lang w:eastAsia="en-GB"/>
        </w:rPr>
        <w:t xml:space="preserve"> </w:t>
      </w:r>
      <w:r w:rsidRPr="003B22EE">
        <w:rPr>
          <w:rFonts w:ascii="Arial" w:hAnsi="Arial" w:cs="Arial"/>
          <w:lang w:eastAsia="en-GB"/>
        </w:rPr>
        <w:t>48 Rodwell Road, Weymouth, DT4 8QU</w:t>
      </w:r>
    </w:p>
    <w:p w14:paraId="45162601" w14:textId="1C089BCA"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P/LBC/2022/00435</w:t>
      </w:r>
      <w:r>
        <w:rPr>
          <w:rFonts w:ascii="Arial" w:hAnsi="Arial" w:cs="Arial"/>
          <w:lang w:eastAsia="en-GB"/>
        </w:rPr>
        <w:t xml:space="preserve"> </w:t>
      </w:r>
      <w:r w:rsidRPr="003B22EE">
        <w:rPr>
          <w:rFonts w:ascii="Arial" w:hAnsi="Arial" w:cs="Arial"/>
          <w:lang w:eastAsia="en-GB"/>
        </w:rPr>
        <w:t>48 Rodwell Road, Weymouth, DT4 8QU</w:t>
      </w:r>
    </w:p>
    <w:p w14:paraId="114D54F9" w14:textId="4D06D5DC"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P/LBC/2021/05393</w:t>
      </w:r>
      <w:r>
        <w:rPr>
          <w:rFonts w:ascii="Arial" w:hAnsi="Arial" w:cs="Arial"/>
          <w:lang w:eastAsia="en-GB"/>
        </w:rPr>
        <w:t xml:space="preserve"> </w:t>
      </w:r>
      <w:r w:rsidRPr="003B22EE">
        <w:rPr>
          <w:rFonts w:ascii="Arial" w:hAnsi="Arial" w:cs="Arial"/>
          <w:lang w:eastAsia="en-GB"/>
        </w:rPr>
        <w:t xml:space="preserve">Manor Stables, </w:t>
      </w:r>
      <w:proofErr w:type="spellStart"/>
      <w:r w:rsidRPr="003B22EE">
        <w:rPr>
          <w:rFonts w:ascii="Arial" w:hAnsi="Arial" w:cs="Arial"/>
          <w:lang w:eastAsia="en-GB"/>
        </w:rPr>
        <w:t>Stottingway</w:t>
      </w:r>
      <w:proofErr w:type="spellEnd"/>
      <w:r w:rsidRPr="003B22EE">
        <w:rPr>
          <w:rFonts w:ascii="Arial" w:hAnsi="Arial" w:cs="Arial"/>
          <w:lang w:eastAsia="en-GB"/>
        </w:rPr>
        <w:t xml:space="preserve"> Street, Weymouth, DT3 5QA</w:t>
      </w:r>
    </w:p>
    <w:p w14:paraId="1A473084" w14:textId="393AF4E1"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P/FUL/2021/05374</w:t>
      </w:r>
      <w:r>
        <w:rPr>
          <w:rFonts w:ascii="Arial" w:hAnsi="Arial" w:cs="Arial"/>
          <w:lang w:eastAsia="en-GB"/>
        </w:rPr>
        <w:t xml:space="preserve"> </w:t>
      </w:r>
      <w:r w:rsidRPr="003B22EE">
        <w:rPr>
          <w:rFonts w:ascii="Arial" w:hAnsi="Arial" w:cs="Arial"/>
          <w:lang w:eastAsia="en-GB"/>
        </w:rPr>
        <w:t xml:space="preserve">Manor Stables, </w:t>
      </w:r>
      <w:proofErr w:type="spellStart"/>
      <w:r w:rsidRPr="003B22EE">
        <w:rPr>
          <w:rFonts w:ascii="Arial" w:hAnsi="Arial" w:cs="Arial"/>
          <w:lang w:eastAsia="en-GB"/>
        </w:rPr>
        <w:t>Stottingway</w:t>
      </w:r>
      <w:proofErr w:type="spellEnd"/>
      <w:r w:rsidRPr="003B22EE">
        <w:rPr>
          <w:rFonts w:ascii="Arial" w:hAnsi="Arial" w:cs="Arial"/>
          <w:lang w:eastAsia="en-GB"/>
        </w:rPr>
        <w:t xml:space="preserve"> Street, Weymouth, DT3 5QA</w:t>
      </w:r>
    </w:p>
    <w:p w14:paraId="25D12F5C" w14:textId="31EC9FBA"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P/HOU/2022/00828</w:t>
      </w:r>
      <w:r>
        <w:rPr>
          <w:rFonts w:ascii="Arial" w:hAnsi="Arial" w:cs="Arial"/>
          <w:lang w:eastAsia="en-GB"/>
        </w:rPr>
        <w:t xml:space="preserve"> </w:t>
      </w:r>
      <w:r w:rsidRPr="003B22EE">
        <w:rPr>
          <w:rFonts w:ascii="Arial" w:hAnsi="Arial" w:cs="Arial"/>
          <w:lang w:eastAsia="en-GB"/>
        </w:rPr>
        <w:t>3 Redcliff View, Weymouth, Dorset, DT4 8RW</w:t>
      </w:r>
    </w:p>
    <w:p w14:paraId="5DB85F43" w14:textId="27E7AD28"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P/HOU/2021/05750</w:t>
      </w:r>
      <w:r>
        <w:rPr>
          <w:rFonts w:ascii="Arial" w:hAnsi="Arial" w:cs="Arial"/>
          <w:lang w:eastAsia="en-GB"/>
        </w:rPr>
        <w:t xml:space="preserve"> </w:t>
      </w:r>
      <w:r w:rsidRPr="003B22EE">
        <w:rPr>
          <w:rFonts w:ascii="Arial" w:hAnsi="Arial" w:cs="Arial"/>
          <w:lang w:eastAsia="en-GB"/>
        </w:rPr>
        <w:t xml:space="preserve">12 </w:t>
      </w:r>
      <w:proofErr w:type="spellStart"/>
      <w:r w:rsidRPr="003B22EE">
        <w:rPr>
          <w:rFonts w:ascii="Arial" w:hAnsi="Arial" w:cs="Arial"/>
          <w:lang w:eastAsia="en-GB"/>
        </w:rPr>
        <w:t>Chalbury</w:t>
      </w:r>
      <w:proofErr w:type="spellEnd"/>
      <w:r w:rsidRPr="003B22EE">
        <w:rPr>
          <w:rFonts w:ascii="Arial" w:hAnsi="Arial" w:cs="Arial"/>
          <w:lang w:eastAsia="en-GB"/>
        </w:rPr>
        <w:t xml:space="preserve"> Close, Weymouth, DT3 6LE</w:t>
      </w:r>
    </w:p>
    <w:p w14:paraId="7DEA8C81" w14:textId="2077D425"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P/HOU/2022/00773</w:t>
      </w:r>
      <w:r>
        <w:rPr>
          <w:rFonts w:ascii="Arial" w:hAnsi="Arial" w:cs="Arial"/>
          <w:lang w:eastAsia="en-GB"/>
        </w:rPr>
        <w:t xml:space="preserve"> </w:t>
      </w:r>
      <w:r w:rsidRPr="003B22EE">
        <w:rPr>
          <w:rFonts w:ascii="Arial" w:hAnsi="Arial" w:cs="Arial"/>
          <w:lang w:eastAsia="en-GB"/>
        </w:rPr>
        <w:t xml:space="preserve">27 </w:t>
      </w:r>
      <w:proofErr w:type="spellStart"/>
      <w:r w:rsidRPr="003B22EE">
        <w:rPr>
          <w:rFonts w:ascii="Arial" w:hAnsi="Arial" w:cs="Arial"/>
          <w:lang w:eastAsia="en-GB"/>
        </w:rPr>
        <w:t>Enkworth</w:t>
      </w:r>
      <w:proofErr w:type="spellEnd"/>
      <w:r w:rsidRPr="003B22EE">
        <w:rPr>
          <w:rFonts w:ascii="Arial" w:hAnsi="Arial" w:cs="Arial"/>
          <w:lang w:eastAsia="en-GB"/>
        </w:rPr>
        <w:t xml:space="preserve"> Road, Weymouth, DT3 6JT</w:t>
      </w:r>
    </w:p>
    <w:p w14:paraId="30126131" w14:textId="39C4ABEB"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P/FUL/2021/05519</w:t>
      </w:r>
      <w:r>
        <w:rPr>
          <w:rFonts w:ascii="Arial" w:hAnsi="Arial" w:cs="Arial"/>
          <w:lang w:eastAsia="en-GB"/>
        </w:rPr>
        <w:t xml:space="preserve"> </w:t>
      </w:r>
      <w:r w:rsidRPr="003B22EE">
        <w:rPr>
          <w:rFonts w:ascii="Arial" w:hAnsi="Arial" w:cs="Arial"/>
          <w:lang w:eastAsia="en-GB"/>
        </w:rPr>
        <w:t xml:space="preserve">1 Beach Court, </w:t>
      </w:r>
      <w:proofErr w:type="spellStart"/>
      <w:r w:rsidRPr="003B22EE">
        <w:rPr>
          <w:rFonts w:ascii="Arial" w:hAnsi="Arial" w:cs="Arial"/>
          <w:lang w:eastAsia="en-GB"/>
        </w:rPr>
        <w:t>Melcombe</w:t>
      </w:r>
      <w:proofErr w:type="spellEnd"/>
      <w:r w:rsidRPr="003B22EE">
        <w:rPr>
          <w:rFonts w:ascii="Arial" w:hAnsi="Arial" w:cs="Arial"/>
          <w:lang w:eastAsia="en-GB"/>
        </w:rPr>
        <w:t xml:space="preserve"> Avenue, Weymouth, DT4 7TF</w:t>
      </w:r>
    </w:p>
    <w:p w14:paraId="4904286B" w14:textId="35A8BFCD"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P/FUL/2022/00632</w:t>
      </w:r>
      <w:r>
        <w:rPr>
          <w:rFonts w:ascii="Arial" w:hAnsi="Arial" w:cs="Arial"/>
          <w:lang w:eastAsia="en-GB"/>
        </w:rPr>
        <w:t xml:space="preserve"> </w:t>
      </w:r>
      <w:r w:rsidRPr="003B22EE">
        <w:rPr>
          <w:rFonts w:ascii="Arial" w:hAnsi="Arial" w:cs="Arial"/>
          <w:lang w:eastAsia="en-GB"/>
        </w:rPr>
        <w:t>46A Old Parish Lane, Weymouth, Dorset, DT4 0HZ</w:t>
      </w:r>
    </w:p>
    <w:p w14:paraId="25D2DADD" w14:textId="2F663AD3"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P/HOU/2022/00883</w:t>
      </w:r>
      <w:r>
        <w:rPr>
          <w:rFonts w:ascii="Arial" w:hAnsi="Arial" w:cs="Arial"/>
          <w:lang w:eastAsia="en-GB"/>
        </w:rPr>
        <w:t xml:space="preserve"> </w:t>
      </w:r>
      <w:r w:rsidRPr="003B22EE">
        <w:rPr>
          <w:rFonts w:ascii="Arial" w:hAnsi="Arial" w:cs="Arial"/>
          <w:lang w:eastAsia="en-GB"/>
        </w:rPr>
        <w:t xml:space="preserve">45 </w:t>
      </w:r>
      <w:proofErr w:type="spellStart"/>
      <w:r w:rsidRPr="003B22EE">
        <w:rPr>
          <w:rFonts w:ascii="Arial" w:hAnsi="Arial" w:cs="Arial"/>
          <w:lang w:eastAsia="en-GB"/>
        </w:rPr>
        <w:t>Chafeys</w:t>
      </w:r>
      <w:proofErr w:type="spellEnd"/>
      <w:r w:rsidRPr="003B22EE">
        <w:rPr>
          <w:rFonts w:ascii="Arial" w:hAnsi="Arial" w:cs="Arial"/>
          <w:lang w:eastAsia="en-GB"/>
        </w:rPr>
        <w:t xml:space="preserve"> Avenue, Weymouth, DT4 0EJ</w:t>
      </w:r>
    </w:p>
    <w:p w14:paraId="7FEB83AB" w14:textId="3BCAF7F0"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P/FUL/2022/00965</w:t>
      </w:r>
      <w:r>
        <w:rPr>
          <w:rFonts w:ascii="Arial" w:hAnsi="Arial" w:cs="Arial"/>
          <w:lang w:eastAsia="en-GB"/>
        </w:rPr>
        <w:t xml:space="preserve"> </w:t>
      </w:r>
      <w:r w:rsidRPr="003B22EE">
        <w:rPr>
          <w:rFonts w:ascii="Arial" w:hAnsi="Arial" w:cs="Arial"/>
          <w:lang w:eastAsia="en-GB"/>
        </w:rPr>
        <w:t>Kiosk W7, Rear of 8 Greenhill, Weymouth</w:t>
      </w:r>
    </w:p>
    <w:p w14:paraId="74968355" w14:textId="78C1C386"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P/HOU/2022/01073</w:t>
      </w:r>
      <w:r>
        <w:rPr>
          <w:rFonts w:ascii="Arial" w:hAnsi="Arial" w:cs="Arial"/>
          <w:lang w:eastAsia="en-GB"/>
        </w:rPr>
        <w:t xml:space="preserve"> </w:t>
      </w:r>
      <w:r w:rsidRPr="003B22EE">
        <w:rPr>
          <w:rFonts w:ascii="Arial" w:hAnsi="Arial" w:cs="Arial"/>
          <w:lang w:eastAsia="en-GB"/>
        </w:rPr>
        <w:t>31 Blenheim Road, Weymouth, Dorset, DT3 5AZ</w:t>
      </w:r>
    </w:p>
    <w:p w14:paraId="3C76DB2C" w14:textId="59B39947"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P/FUL/2022/00843</w:t>
      </w:r>
      <w:r>
        <w:rPr>
          <w:rFonts w:ascii="Arial" w:hAnsi="Arial" w:cs="Arial"/>
          <w:lang w:eastAsia="en-GB"/>
        </w:rPr>
        <w:t xml:space="preserve"> </w:t>
      </w:r>
      <w:r w:rsidRPr="003B22EE">
        <w:rPr>
          <w:rFonts w:ascii="Arial" w:hAnsi="Arial" w:cs="Arial"/>
          <w:lang w:eastAsia="en-GB"/>
        </w:rPr>
        <w:t>35 Crescent Street, Weymouth, DT4 7BX</w:t>
      </w:r>
    </w:p>
    <w:p w14:paraId="5A0C1E8B" w14:textId="200A6963"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P/HOU/2022/00530</w:t>
      </w:r>
      <w:r>
        <w:rPr>
          <w:rFonts w:ascii="Arial" w:hAnsi="Arial" w:cs="Arial"/>
          <w:lang w:eastAsia="en-GB"/>
        </w:rPr>
        <w:t xml:space="preserve"> </w:t>
      </w:r>
      <w:r w:rsidRPr="003B22EE">
        <w:rPr>
          <w:rFonts w:ascii="Arial" w:hAnsi="Arial" w:cs="Arial"/>
          <w:lang w:eastAsia="en-GB"/>
        </w:rPr>
        <w:t>Millstream Cottage, Mill Street, Weymouth, DT3 5DN</w:t>
      </w:r>
    </w:p>
    <w:p w14:paraId="4A79CD3C" w14:textId="60C0EF08"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P/LBC/2022/00531</w:t>
      </w:r>
      <w:r>
        <w:rPr>
          <w:rFonts w:ascii="Arial" w:hAnsi="Arial" w:cs="Arial"/>
          <w:lang w:eastAsia="en-GB"/>
        </w:rPr>
        <w:t xml:space="preserve"> </w:t>
      </w:r>
      <w:r w:rsidRPr="003B22EE">
        <w:rPr>
          <w:rFonts w:ascii="Arial" w:hAnsi="Arial" w:cs="Arial"/>
          <w:lang w:eastAsia="en-GB"/>
        </w:rPr>
        <w:t>Millstream Cottage, Mill Street, Weymouth, DT3 5DN</w:t>
      </w:r>
    </w:p>
    <w:p w14:paraId="649EDE52" w14:textId="50CC1962"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P/HOU/2022/01079</w:t>
      </w:r>
      <w:r>
        <w:rPr>
          <w:rFonts w:ascii="Arial" w:hAnsi="Arial" w:cs="Arial"/>
          <w:lang w:eastAsia="en-GB"/>
        </w:rPr>
        <w:t xml:space="preserve"> </w:t>
      </w:r>
      <w:r w:rsidRPr="003B22EE">
        <w:rPr>
          <w:rFonts w:ascii="Arial" w:hAnsi="Arial" w:cs="Arial"/>
          <w:lang w:eastAsia="en-GB"/>
        </w:rPr>
        <w:t>11 Greenway Road, Weymouth, DT3 5BE</w:t>
      </w:r>
    </w:p>
    <w:p w14:paraId="40F69D3E" w14:textId="756D9C69"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P/HOU/2022/00964</w:t>
      </w:r>
      <w:r>
        <w:rPr>
          <w:rFonts w:ascii="Arial" w:hAnsi="Arial" w:cs="Arial"/>
          <w:lang w:eastAsia="en-GB"/>
        </w:rPr>
        <w:t xml:space="preserve"> </w:t>
      </w:r>
      <w:r w:rsidRPr="003B22EE">
        <w:rPr>
          <w:rFonts w:ascii="Arial" w:hAnsi="Arial" w:cs="Arial"/>
          <w:lang w:eastAsia="en-GB"/>
        </w:rPr>
        <w:t xml:space="preserve">15 </w:t>
      </w:r>
      <w:proofErr w:type="spellStart"/>
      <w:r w:rsidRPr="003B22EE">
        <w:rPr>
          <w:rFonts w:ascii="Arial" w:hAnsi="Arial" w:cs="Arial"/>
          <w:lang w:eastAsia="en-GB"/>
        </w:rPr>
        <w:t>Maunsell</w:t>
      </w:r>
      <w:proofErr w:type="spellEnd"/>
      <w:r w:rsidRPr="003B22EE">
        <w:rPr>
          <w:rFonts w:ascii="Arial" w:hAnsi="Arial" w:cs="Arial"/>
          <w:lang w:eastAsia="en-GB"/>
        </w:rPr>
        <w:t xml:space="preserve"> Avenue, Weymouth, Dorset, DT3 6PB</w:t>
      </w:r>
    </w:p>
    <w:p w14:paraId="50AD1013" w14:textId="23614DEC" w:rsidR="00801BB6" w:rsidRPr="003B22EE" w:rsidRDefault="003B22EE" w:rsidP="00FC611A">
      <w:pPr>
        <w:pStyle w:val="ListParagraph"/>
        <w:numPr>
          <w:ilvl w:val="0"/>
          <w:numId w:val="29"/>
        </w:numPr>
        <w:rPr>
          <w:rFonts w:ascii="Arial" w:hAnsi="Arial" w:cs="Arial"/>
          <w:lang w:eastAsia="en-GB"/>
        </w:rPr>
      </w:pPr>
      <w:r w:rsidRPr="003B22EE">
        <w:rPr>
          <w:rFonts w:ascii="Arial" w:hAnsi="Arial" w:cs="Arial"/>
          <w:lang w:eastAsia="en-GB"/>
        </w:rPr>
        <w:t>P/MPO/2022/01102</w:t>
      </w:r>
      <w:r>
        <w:rPr>
          <w:rFonts w:ascii="Arial" w:hAnsi="Arial" w:cs="Arial"/>
          <w:lang w:eastAsia="en-GB"/>
        </w:rPr>
        <w:t xml:space="preserve"> </w:t>
      </w:r>
      <w:r w:rsidRPr="003B22EE">
        <w:rPr>
          <w:rFonts w:ascii="Arial" w:hAnsi="Arial" w:cs="Arial"/>
          <w:lang w:eastAsia="en-GB"/>
        </w:rPr>
        <w:t>35-39 (odd) Gentian Way, Weymouth, Dorset DT3 6FF: 40-46 (even) Gentian Way, Weymouth, Dorset DT3 6FH: 37,39 Sedge Place and 5-13 (odd) Gentian Way, Weymouth, Dorset DT3 6FN:2-12 (even) Harebell Drive, Weymouth, Dorset, DT3 6FQ and 1-12 (inclusive) Jamieson Court, Harebell Drive, Dorset DT3 6RF</w:t>
      </w:r>
    </w:p>
    <w:p w14:paraId="6B91AA1B" w14:textId="4E37CE9C" w:rsidR="00C371DC" w:rsidRDefault="00C371DC" w:rsidP="00C8086A">
      <w:pPr>
        <w:rPr>
          <w:rFonts w:ascii="Arial" w:hAnsi="Arial" w:cs="Arial"/>
          <w:b/>
          <w:lang w:eastAsia="en-GB"/>
        </w:rPr>
      </w:pPr>
    </w:p>
    <w:p w14:paraId="06C576EF" w14:textId="43794ED7" w:rsidR="004D010C" w:rsidRDefault="003F763E" w:rsidP="004D010C">
      <w:pPr>
        <w:rPr>
          <w:rFonts w:ascii="Arial" w:hAnsi="Arial" w:cs="Arial"/>
          <w:b/>
          <w:bCs/>
        </w:rPr>
      </w:pPr>
      <w:r w:rsidRPr="00B2622F">
        <w:rPr>
          <w:rFonts w:ascii="Arial" w:hAnsi="Arial" w:cs="Arial"/>
          <w:b/>
          <w:lang w:eastAsia="en-GB"/>
        </w:rPr>
        <w:t>P00</w:t>
      </w:r>
      <w:r w:rsidR="00D71C87">
        <w:rPr>
          <w:rFonts w:ascii="Arial" w:hAnsi="Arial" w:cs="Arial"/>
          <w:b/>
          <w:lang w:eastAsia="en-GB"/>
        </w:rPr>
        <w:t>4</w:t>
      </w:r>
      <w:r w:rsidR="00DF1525">
        <w:rPr>
          <w:rFonts w:ascii="Arial" w:hAnsi="Arial" w:cs="Arial"/>
          <w:b/>
          <w:lang w:eastAsia="en-GB"/>
        </w:rPr>
        <w:t>72</w:t>
      </w:r>
      <w:r>
        <w:rPr>
          <w:rFonts w:ascii="Arial" w:hAnsi="Arial" w:cs="Arial"/>
          <w:bCs/>
          <w:lang w:eastAsia="en-GB"/>
        </w:rPr>
        <w:t xml:space="preserve"> </w:t>
      </w:r>
      <w:r w:rsidRPr="002800F5">
        <w:rPr>
          <w:rFonts w:ascii="Arial" w:hAnsi="Arial" w:cs="Arial"/>
          <w:b/>
          <w:bCs/>
        </w:rPr>
        <w:t>Planning Applications responded to under Delegated Powers</w:t>
      </w:r>
      <w:r>
        <w:rPr>
          <w:rFonts w:ascii="Arial" w:hAnsi="Arial" w:cs="Arial"/>
          <w:b/>
          <w:bCs/>
        </w:rPr>
        <w:t xml:space="preserve"> (for information)</w:t>
      </w:r>
    </w:p>
    <w:p w14:paraId="5204BBCC" w14:textId="27CAA415" w:rsidR="00210432" w:rsidRDefault="007E2375" w:rsidP="004D010C">
      <w:pPr>
        <w:rPr>
          <w:rFonts w:ascii="Arial" w:hAnsi="Arial" w:cs="Arial"/>
        </w:rPr>
      </w:pPr>
      <w:r>
        <w:rPr>
          <w:rFonts w:ascii="Arial" w:hAnsi="Arial" w:cs="Arial"/>
        </w:rPr>
        <w:t>None</w:t>
      </w:r>
    </w:p>
    <w:p w14:paraId="6C29D479" w14:textId="77777777" w:rsidR="00CB7E71" w:rsidRPr="00750D00" w:rsidRDefault="00CB7E71" w:rsidP="004D010C">
      <w:pPr>
        <w:rPr>
          <w:sz w:val="20"/>
          <w:szCs w:val="20"/>
        </w:rPr>
      </w:pPr>
    </w:p>
    <w:p w14:paraId="071787A3" w14:textId="3DE5B969" w:rsidR="00D03748" w:rsidRDefault="00E07911" w:rsidP="00A93171">
      <w:pPr>
        <w:rPr>
          <w:rFonts w:ascii="Arial" w:hAnsi="Arial" w:cs="Arial"/>
          <w:b/>
        </w:rPr>
      </w:pPr>
      <w:r w:rsidRPr="001515AB">
        <w:rPr>
          <w:rFonts w:ascii="Arial" w:hAnsi="Arial" w:cs="Arial"/>
          <w:b/>
        </w:rPr>
        <w:t>P</w:t>
      </w:r>
      <w:r w:rsidR="00F1369B" w:rsidRPr="001515AB">
        <w:rPr>
          <w:rFonts w:ascii="Arial" w:hAnsi="Arial" w:cs="Arial"/>
          <w:b/>
        </w:rPr>
        <w:t>00</w:t>
      </w:r>
      <w:r w:rsidR="00D71C87">
        <w:rPr>
          <w:rFonts w:ascii="Arial" w:hAnsi="Arial" w:cs="Arial"/>
          <w:b/>
        </w:rPr>
        <w:t>4</w:t>
      </w:r>
      <w:r w:rsidR="00DF1525">
        <w:rPr>
          <w:rFonts w:ascii="Arial" w:hAnsi="Arial" w:cs="Arial"/>
          <w:b/>
        </w:rPr>
        <w:t>73</w:t>
      </w:r>
      <w:r w:rsidR="00F1369B" w:rsidRPr="001515AB">
        <w:rPr>
          <w:rFonts w:ascii="Arial" w:hAnsi="Arial" w:cs="Arial"/>
          <w:b/>
        </w:rPr>
        <w:t xml:space="preserve"> Licensing, Enforcement, Appeals &amp; Phone Masts</w:t>
      </w:r>
    </w:p>
    <w:p w14:paraId="6B3EC2FD" w14:textId="009E14AD" w:rsidR="007E2375" w:rsidRDefault="007E2375" w:rsidP="00F1369B">
      <w:pPr>
        <w:pStyle w:val="ListParagraph"/>
        <w:ind w:left="0"/>
        <w:rPr>
          <w:rFonts w:ascii="Arial" w:hAnsi="Arial" w:cs="Arial"/>
        </w:rPr>
      </w:pPr>
    </w:p>
    <w:p w14:paraId="0C96304B" w14:textId="11C2A2CF" w:rsidR="00270787" w:rsidRPr="00270787" w:rsidRDefault="00270787" w:rsidP="00F1369B">
      <w:pPr>
        <w:pStyle w:val="ListParagraph"/>
        <w:ind w:left="0"/>
        <w:rPr>
          <w:rFonts w:ascii="Arial" w:hAnsi="Arial" w:cs="Arial"/>
          <w:b/>
          <w:bCs/>
          <w:u w:val="single"/>
        </w:rPr>
      </w:pPr>
      <w:r w:rsidRPr="00270787">
        <w:rPr>
          <w:rFonts w:ascii="Arial" w:hAnsi="Arial" w:cs="Arial"/>
          <w:b/>
          <w:bCs/>
          <w:u w:val="single"/>
        </w:rPr>
        <w:t>Appeals</w:t>
      </w:r>
    </w:p>
    <w:p w14:paraId="33A50C07" w14:textId="5DCB47B3" w:rsidR="00270787" w:rsidRDefault="00270787" w:rsidP="00F1369B">
      <w:pPr>
        <w:pStyle w:val="ListParagraph"/>
        <w:ind w:left="0"/>
        <w:rPr>
          <w:rFonts w:ascii="Arial" w:hAnsi="Arial" w:cs="Arial"/>
        </w:rPr>
      </w:pPr>
    </w:p>
    <w:p w14:paraId="5C5BA64B" w14:textId="77777777" w:rsidR="00270787" w:rsidRDefault="009818FA" w:rsidP="00270787">
      <w:pPr>
        <w:pStyle w:val="ListParagraph"/>
        <w:ind w:left="0"/>
        <w:rPr>
          <w:rFonts w:ascii="Arial" w:hAnsi="Arial" w:cs="Arial"/>
          <w:b/>
          <w:bCs/>
        </w:rPr>
      </w:pPr>
      <w:hyperlink r:id="rId13" w:history="1">
        <w:r w:rsidR="00270787" w:rsidRPr="00D32CE5">
          <w:rPr>
            <w:rStyle w:val="Hyperlink"/>
            <w:rFonts w:ascii="Arial" w:hAnsi="Arial" w:cs="Arial"/>
            <w:b/>
            <w:bCs/>
          </w:rPr>
          <w:t>WP/21/00180/FUL</w:t>
        </w:r>
      </w:hyperlink>
    </w:p>
    <w:p w14:paraId="5A8A9217" w14:textId="2A164022" w:rsidR="00270787" w:rsidRDefault="00270787" w:rsidP="00270787">
      <w:pPr>
        <w:pStyle w:val="ListParagraph"/>
        <w:ind w:left="0"/>
        <w:rPr>
          <w:rFonts w:ascii="Arial" w:hAnsi="Arial" w:cs="Arial"/>
          <w:b/>
          <w:bCs/>
        </w:rPr>
      </w:pPr>
      <w:r w:rsidRPr="00921910">
        <w:rPr>
          <w:rFonts w:ascii="Arial" w:hAnsi="Arial" w:cs="Arial"/>
          <w:b/>
          <w:bCs/>
        </w:rPr>
        <w:t>7 C</w:t>
      </w:r>
      <w:r>
        <w:rPr>
          <w:rFonts w:ascii="Arial" w:hAnsi="Arial" w:cs="Arial"/>
          <w:b/>
          <w:bCs/>
        </w:rPr>
        <w:t>ustom House Quay, Weymouth</w:t>
      </w:r>
      <w:r w:rsidRPr="00921910">
        <w:rPr>
          <w:rFonts w:ascii="Arial" w:hAnsi="Arial" w:cs="Arial"/>
          <w:b/>
          <w:bCs/>
        </w:rPr>
        <w:t>, DT4 8BE</w:t>
      </w:r>
    </w:p>
    <w:p w14:paraId="5747DE65" w14:textId="7C564E11" w:rsidR="00270787" w:rsidRDefault="00270787" w:rsidP="00270787">
      <w:pPr>
        <w:pStyle w:val="ListParagraph"/>
        <w:ind w:left="0"/>
        <w:rPr>
          <w:rFonts w:ascii="Arial" w:hAnsi="Arial" w:cs="Arial"/>
        </w:rPr>
      </w:pPr>
      <w:r>
        <w:rPr>
          <w:rFonts w:ascii="Arial" w:hAnsi="Arial" w:cs="Arial"/>
        </w:rPr>
        <w:t xml:space="preserve">Cllr Taylor stated that had she been on the Planning and Licensing Committee when the application was originally considered, she would have objected to it and would like to support Dorset Council’s refusal of the application as it is not in keeping with the rest of the </w:t>
      </w:r>
      <w:proofErr w:type="gramStart"/>
      <w:r>
        <w:rPr>
          <w:rFonts w:ascii="Arial" w:hAnsi="Arial" w:cs="Arial"/>
        </w:rPr>
        <w:t>houses, and</w:t>
      </w:r>
      <w:proofErr w:type="gramEnd"/>
      <w:r>
        <w:rPr>
          <w:rFonts w:ascii="Arial" w:hAnsi="Arial" w:cs="Arial"/>
        </w:rPr>
        <w:t xml:space="preserve"> is in a special area and needs to be preserved.</w:t>
      </w:r>
    </w:p>
    <w:p w14:paraId="592F7AB9" w14:textId="77777777" w:rsidR="002B1D1D" w:rsidRDefault="002B1D1D" w:rsidP="00270787">
      <w:pPr>
        <w:pStyle w:val="ListParagraph"/>
        <w:ind w:left="0"/>
        <w:rPr>
          <w:rFonts w:ascii="Arial" w:hAnsi="Arial" w:cs="Arial"/>
        </w:rPr>
      </w:pPr>
    </w:p>
    <w:p w14:paraId="04C986B9" w14:textId="15CB0306" w:rsidR="00270787" w:rsidRPr="00270787" w:rsidRDefault="00270787" w:rsidP="00270787">
      <w:pPr>
        <w:pStyle w:val="ListParagraph"/>
        <w:ind w:left="0"/>
        <w:rPr>
          <w:rFonts w:ascii="Arial" w:hAnsi="Arial" w:cs="Arial"/>
          <w:b/>
          <w:bCs/>
        </w:rPr>
      </w:pPr>
      <w:r w:rsidRPr="00270787">
        <w:rPr>
          <w:rFonts w:ascii="Arial" w:hAnsi="Arial" w:cs="Arial"/>
          <w:b/>
          <w:bCs/>
        </w:rPr>
        <w:t>Resolved:</w:t>
      </w:r>
    </w:p>
    <w:p w14:paraId="283FC9FC" w14:textId="708A1247" w:rsidR="00270787" w:rsidRDefault="00270787" w:rsidP="00270787">
      <w:pPr>
        <w:pStyle w:val="ListParagraph"/>
        <w:ind w:left="0"/>
        <w:rPr>
          <w:rFonts w:ascii="Arial" w:hAnsi="Arial" w:cs="Arial"/>
        </w:rPr>
      </w:pPr>
      <w:r>
        <w:rPr>
          <w:rFonts w:ascii="Arial" w:hAnsi="Arial" w:cs="Arial"/>
        </w:rPr>
        <w:t>Proposer: Cllr Taylor                 Seconder: Cllr Orrell</w:t>
      </w:r>
    </w:p>
    <w:p w14:paraId="7BEC2899" w14:textId="4256F83E" w:rsidR="00270787" w:rsidRDefault="00270787" w:rsidP="00270787">
      <w:pPr>
        <w:pStyle w:val="ListParagraph"/>
        <w:ind w:left="0"/>
        <w:rPr>
          <w:rFonts w:ascii="Arial" w:hAnsi="Arial" w:cs="Arial"/>
        </w:rPr>
      </w:pPr>
      <w:r>
        <w:rPr>
          <w:rFonts w:ascii="Arial" w:hAnsi="Arial" w:cs="Arial"/>
        </w:rPr>
        <w:t xml:space="preserve">Members voted by a minority of 2 in favour, with 3 against and 1 abstention, to support Dorset Council’s refusal of the application. Therefore, the motion was defeated. WTC’s original comment of “no objection” will therefore remain. </w:t>
      </w:r>
    </w:p>
    <w:p w14:paraId="1D7E3CF7" w14:textId="0EF58C6D" w:rsidR="00270787" w:rsidRDefault="00270787" w:rsidP="00270787">
      <w:pPr>
        <w:pStyle w:val="ListParagraph"/>
        <w:ind w:left="0"/>
        <w:rPr>
          <w:rFonts w:ascii="Arial" w:hAnsi="Arial" w:cs="Arial"/>
        </w:rPr>
      </w:pPr>
    </w:p>
    <w:p w14:paraId="3C4DE9C7" w14:textId="77777777" w:rsidR="005946AA" w:rsidRDefault="005946AA" w:rsidP="00270787">
      <w:pPr>
        <w:pStyle w:val="ListParagraph"/>
        <w:ind w:left="0"/>
        <w:rPr>
          <w:rFonts w:ascii="Arial" w:hAnsi="Arial" w:cs="Arial"/>
        </w:rPr>
      </w:pPr>
    </w:p>
    <w:p w14:paraId="7F99614B" w14:textId="77777777" w:rsidR="00270787" w:rsidRPr="00C57924" w:rsidRDefault="009818FA" w:rsidP="00270787">
      <w:pPr>
        <w:pStyle w:val="ListParagraph"/>
        <w:ind w:left="0"/>
        <w:rPr>
          <w:rFonts w:ascii="Arial" w:hAnsi="Arial" w:cs="Arial"/>
          <w:b/>
          <w:bCs/>
        </w:rPr>
      </w:pPr>
      <w:hyperlink r:id="rId14" w:history="1">
        <w:r w:rsidR="00270787" w:rsidRPr="00817624">
          <w:rPr>
            <w:rStyle w:val="Hyperlink"/>
            <w:rFonts w:ascii="Arial" w:hAnsi="Arial" w:cs="Arial"/>
            <w:b/>
            <w:bCs/>
          </w:rPr>
          <w:t>WP/20/00951/FUL</w:t>
        </w:r>
      </w:hyperlink>
    </w:p>
    <w:p w14:paraId="25D3BC94" w14:textId="25E01DDF" w:rsidR="00270787" w:rsidRDefault="00270787" w:rsidP="00270787">
      <w:pPr>
        <w:pStyle w:val="ListParagraph"/>
        <w:ind w:left="0"/>
        <w:rPr>
          <w:rFonts w:ascii="Arial" w:hAnsi="Arial" w:cs="Arial"/>
          <w:b/>
          <w:bCs/>
        </w:rPr>
      </w:pPr>
      <w:r w:rsidRPr="00C57924">
        <w:rPr>
          <w:rFonts w:ascii="Arial" w:hAnsi="Arial" w:cs="Arial"/>
          <w:b/>
          <w:bCs/>
        </w:rPr>
        <w:t>46 The Finches, Weymouth, DT3 5QN</w:t>
      </w:r>
    </w:p>
    <w:p w14:paraId="21E6ACF6" w14:textId="3223F585" w:rsidR="00270787" w:rsidRDefault="00270787" w:rsidP="00270787">
      <w:pPr>
        <w:pStyle w:val="ListParagraph"/>
        <w:ind w:left="0"/>
        <w:rPr>
          <w:rFonts w:ascii="Arial" w:hAnsi="Arial" w:cs="Arial"/>
        </w:rPr>
      </w:pPr>
      <w:r>
        <w:rPr>
          <w:rFonts w:ascii="Arial" w:hAnsi="Arial" w:cs="Arial"/>
        </w:rPr>
        <w:t>The Council originally objected to this application on the grounds of density and over-development.</w:t>
      </w:r>
    </w:p>
    <w:p w14:paraId="47A984F0" w14:textId="4D5DB43E" w:rsidR="00270787" w:rsidRDefault="00270787" w:rsidP="00270787">
      <w:pPr>
        <w:pStyle w:val="ListParagraph"/>
        <w:ind w:left="0"/>
        <w:rPr>
          <w:rFonts w:ascii="Arial" w:hAnsi="Arial" w:cs="Arial"/>
        </w:rPr>
      </w:pPr>
    </w:p>
    <w:p w14:paraId="1ED88C30" w14:textId="236D45EA" w:rsidR="00270787" w:rsidRPr="00270787" w:rsidRDefault="00270787" w:rsidP="00270787">
      <w:pPr>
        <w:pStyle w:val="ListParagraph"/>
        <w:ind w:left="0"/>
        <w:rPr>
          <w:rFonts w:ascii="Arial" w:hAnsi="Arial" w:cs="Arial"/>
          <w:b/>
          <w:bCs/>
        </w:rPr>
      </w:pPr>
      <w:r w:rsidRPr="00270787">
        <w:rPr>
          <w:rFonts w:ascii="Arial" w:hAnsi="Arial" w:cs="Arial"/>
          <w:b/>
          <w:bCs/>
        </w:rPr>
        <w:t>Resolved:</w:t>
      </w:r>
    </w:p>
    <w:p w14:paraId="321FE572" w14:textId="57E922A1" w:rsidR="00270787" w:rsidRDefault="00270787" w:rsidP="00270787">
      <w:pPr>
        <w:pStyle w:val="ListParagraph"/>
        <w:ind w:left="0"/>
        <w:rPr>
          <w:rFonts w:ascii="Arial" w:hAnsi="Arial" w:cs="Arial"/>
        </w:rPr>
      </w:pPr>
      <w:r>
        <w:rPr>
          <w:rFonts w:ascii="Arial" w:hAnsi="Arial" w:cs="Arial"/>
        </w:rPr>
        <w:t>Proposer: Cllr Winter               Seconder; Cllr James</w:t>
      </w:r>
    </w:p>
    <w:p w14:paraId="25E2505C" w14:textId="33135F4A" w:rsidR="00270787" w:rsidRDefault="00BD07C9" w:rsidP="00270787">
      <w:pPr>
        <w:pStyle w:val="ListParagraph"/>
        <w:ind w:left="0"/>
        <w:rPr>
          <w:rFonts w:ascii="Arial" w:hAnsi="Arial" w:cs="Arial"/>
        </w:rPr>
      </w:pPr>
      <w:r>
        <w:rPr>
          <w:rFonts w:ascii="Arial" w:hAnsi="Arial" w:cs="Arial"/>
        </w:rPr>
        <w:t xml:space="preserve">Members voted by a majority of 5 in favour, with 1 abstention, to agree that WTC’s original objection to the application remains. </w:t>
      </w:r>
    </w:p>
    <w:p w14:paraId="0BB77E29" w14:textId="196F8FE9" w:rsidR="00BD07C9" w:rsidRDefault="00BD07C9" w:rsidP="00270787">
      <w:pPr>
        <w:pStyle w:val="ListParagraph"/>
        <w:ind w:left="0"/>
        <w:rPr>
          <w:rFonts w:ascii="Arial" w:hAnsi="Arial" w:cs="Arial"/>
        </w:rPr>
      </w:pPr>
    </w:p>
    <w:p w14:paraId="67F0AD24" w14:textId="05557F8B" w:rsidR="00BD07C9" w:rsidRDefault="00BD07C9" w:rsidP="00270787">
      <w:pPr>
        <w:pStyle w:val="ListParagraph"/>
        <w:ind w:left="0"/>
        <w:rPr>
          <w:rFonts w:ascii="Arial" w:hAnsi="Arial" w:cs="Arial"/>
          <w:b/>
          <w:bCs/>
          <w:u w:val="single"/>
        </w:rPr>
      </w:pPr>
      <w:r w:rsidRPr="00BD07C9">
        <w:rPr>
          <w:rFonts w:ascii="Arial" w:hAnsi="Arial" w:cs="Arial"/>
          <w:b/>
          <w:bCs/>
          <w:u w:val="single"/>
        </w:rPr>
        <w:t>Licensing</w:t>
      </w:r>
    </w:p>
    <w:p w14:paraId="3C0A9AB7" w14:textId="7DDE2030" w:rsidR="00BD07C9" w:rsidRDefault="00BD07C9" w:rsidP="00270787">
      <w:pPr>
        <w:pStyle w:val="ListParagraph"/>
        <w:ind w:left="0"/>
        <w:rPr>
          <w:rFonts w:ascii="Arial" w:hAnsi="Arial" w:cs="Arial"/>
          <w:b/>
          <w:bCs/>
          <w:u w:val="single"/>
        </w:rPr>
      </w:pPr>
    </w:p>
    <w:p w14:paraId="46BD0705" w14:textId="77777777" w:rsidR="00BD07C9" w:rsidRPr="009D39CD" w:rsidRDefault="00BD07C9" w:rsidP="00BD07C9">
      <w:pPr>
        <w:pStyle w:val="ListParagraph"/>
        <w:ind w:left="0"/>
        <w:rPr>
          <w:rFonts w:ascii="Arial" w:hAnsi="Arial" w:cs="Arial"/>
          <w:b/>
          <w:bCs/>
        </w:rPr>
      </w:pPr>
      <w:r w:rsidRPr="009D39CD">
        <w:rPr>
          <w:rFonts w:ascii="Arial" w:hAnsi="Arial" w:cs="Arial"/>
          <w:b/>
          <w:bCs/>
        </w:rPr>
        <w:t>New License Application</w:t>
      </w:r>
    </w:p>
    <w:p w14:paraId="4D85DD1A" w14:textId="5CC32507" w:rsidR="00BD07C9" w:rsidRPr="00BD07C9" w:rsidRDefault="00BD07C9" w:rsidP="00BD07C9">
      <w:pPr>
        <w:pStyle w:val="ListParagraph"/>
        <w:ind w:left="0"/>
        <w:rPr>
          <w:rFonts w:ascii="Arial" w:hAnsi="Arial" w:cs="Arial"/>
        </w:rPr>
      </w:pPr>
      <w:r w:rsidRPr="009D39CD">
        <w:rPr>
          <w:rFonts w:ascii="Arial" w:hAnsi="Arial" w:cs="Arial"/>
          <w:b/>
          <w:bCs/>
        </w:rPr>
        <w:t>Tesco, 680 Dorchester Road, Weymouth, DT3 5LD</w:t>
      </w:r>
    </w:p>
    <w:p w14:paraId="4433767D" w14:textId="6E43CE16" w:rsidR="00BD07C9" w:rsidRDefault="00BD07C9" w:rsidP="00270787">
      <w:pPr>
        <w:pStyle w:val="ListParagraph"/>
        <w:ind w:left="0"/>
        <w:rPr>
          <w:rFonts w:ascii="Arial" w:hAnsi="Arial" w:cs="Arial"/>
        </w:rPr>
      </w:pPr>
    </w:p>
    <w:p w14:paraId="3A46195B" w14:textId="27894004" w:rsidR="00BD07C9" w:rsidRPr="00BD07C9" w:rsidRDefault="00BD07C9" w:rsidP="00270787">
      <w:pPr>
        <w:pStyle w:val="ListParagraph"/>
        <w:ind w:left="0"/>
        <w:rPr>
          <w:rFonts w:ascii="Arial" w:hAnsi="Arial" w:cs="Arial"/>
          <w:b/>
          <w:bCs/>
        </w:rPr>
      </w:pPr>
      <w:r w:rsidRPr="00BD07C9">
        <w:rPr>
          <w:rFonts w:ascii="Arial" w:hAnsi="Arial" w:cs="Arial"/>
          <w:b/>
          <w:bCs/>
        </w:rPr>
        <w:t>Resolved:</w:t>
      </w:r>
    </w:p>
    <w:p w14:paraId="57699552" w14:textId="221BA8BB" w:rsidR="00BD07C9" w:rsidRDefault="00BD07C9" w:rsidP="00270787">
      <w:pPr>
        <w:pStyle w:val="ListParagraph"/>
        <w:ind w:left="0"/>
        <w:rPr>
          <w:rFonts w:ascii="Arial" w:hAnsi="Arial" w:cs="Arial"/>
        </w:rPr>
      </w:pPr>
      <w:r>
        <w:rPr>
          <w:rFonts w:ascii="Arial" w:hAnsi="Arial" w:cs="Arial"/>
        </w:rPr>
        <w:t>Proposer: Cllr Orrell                  Seconder: Cllr Harris</w:t>
      </w:r>
    </w:p>
    <w:p w14:paraId="1A24CF33" w14:textId="4E76223A" w:rsidR="00BD07C9" w:rsidRDefault="00BD07C9" w:rsidP="00270787">
      <w:pPr>
        <w:pStyle w:val="ListParagraph"/>
        <w:ind w:left="0"/>
        <w:rPr>
          <w:rFonts w:ascii="Arial" w:hAnsi="Arial" w:cs="Arial"/>
        </w:rPr>
      </w:pPr>
      <w:r>
        <w:rPr>
          <w:rFonts w:ascii="Arial" w:hAnsi="Arial" w:cs="Arial"/>
        </w:rPr>
        <w:t>Members voted unanimously in favour of returning a comment of “no objection”.</w:t>
      </w:r>
    </w:p>
    <w:p w14:paraId="250BED61" w14:textId="559E61B4" w:rsidR="00BD07C9" w:rsidRDefault="00BD07C9" w:rsidP="00270787">
      <w:pPr>
        <w:pStyle w:val="ListParagraph"/>
        <w:ind w:left="0"/>
        <w:rPr>
          <w:rFonts w:ascii="Arial" w:hAnsi="Arial" w:cs="Arial"/>
        </w:rPr>
      </w:pPr>
    </w:p>
    <w:p w14:paraId="0E12ABBE" w14:textId="77777777" w:rsidR="00BD07C9" w:rsidRPr="001D5804" w:rsidRDefault="00BD07C9" w:rsidP="00BD07C9">
      <w:pPr>
        <w:pStyle w:val="ListParagraph"/>
        <w:ind w:left="0"/>
        <w:rPr>
          <w:rFonts w:ascii="Arial" w:hAnsi="Arial" w:cs="Arial"/>
          <w:b/>
          <w:bCs/>
        </w:rPr>
      </w:pPr>
      <w:r w:rsidRPr="001D5804">
        <w:rPr>
          <w:rFonts w:ascii="Arial" w:hAnsi="Arial" w:cs="Arial"/>
          <w:b/>
          <w:bCs/>
        </w:rPr>
        <w:t>New License Application</w:t>
      </w:r>
    </w:p>
    <w:p w14:paraId="38170A76" w14:textId="5985BF1E" w:rsidR="00BD07C9" w:rsidRDefault="00BD07C9" w:rsidP="00BD07C9">
      <w:pPr>
        <w:pStyle w:val="ListParagraph"/>
        <w:ind w:left="0"/>
        <w:rPr>
          <w:rFonts w:ascii="Arial" w:hAnsi="Arial" w:cs="Arial"/>
          <w:b/>
          <w:bCs/>
        </w:rPr>
      </w:pPr>
      <w:r w:rsidRPr="001D5804">
        <w:rPr>
          <w:rFonts w:ascii="Arial" w:hAnsi="Arial" w:cs="Arial"/>
          <w:b/>
          <w:bCs/>
        </w:rPr>
        <w:t xml:space="preserve">39 </w:t>
      </w:r>
      <w:proofErr w:type="spellStart"/>
      <w:r w:rsidRPr="001D5804">
        <w:rPr>
          <w:rFonts w:ascii="Arial" w:hAnsi="Arial" w:cs="Arial"/>
          <w:b/>
          <w:bCs/>
        </w:rPr>
        <w:t>Moordown</w:t>
      </w:r>
      <w:proofErr w:type="spellEnd"/>
      <w:r w:rsidRPr="001D5804">
        <w:rPr>
          <w:rFonts w:ascii="Arial" w:hAnsi="Arial" w:cs="Arial"/>
          <w:b/>
          <w:bCs/>
        </w:rPr>
        <w:t xml:space="preserve"> Avenue, Weymouth, DT3 6HU</w:t>
      </w:r>
    </w:p>
    <w:p w14:paraId="7B01B717" w14:textId="0BD9DB5B" w:rsidR="00BD07C9" w:rsidRDefault="00BD07C9" w:rsidP="00BD07C9">
      <w:pPr>
        <w:pStyle w:val="ListParagraph"/>
        <w:ind w:left="0"/>
        <w:rPr>
          <w:rFonts w:ascii="Arial" w:hAnsi="Arial" w:cs="Arial"/>
          <w:b/>
          <w:bCs/>
        </w:rPr>
      </w:pPr>
    </w:p>
    <w:p w14:paraId="3FC0D80C" w14:textId="58E00126" w:rsidR="00BD07C9" w:rsidRDefault="00BD07C9" w:rsidP="00BD07C9">
      <w:pPr>
        <w:pStyle w:val="ListParagraph"/>
        <w:ind w:left="0"/>
        <w:rPr>
          <w:rFonts w:ascii="Arial" w:hAnsi="Arial" w:cs="Arial"/>
          <w:b/>
          <w:bCs/>
        </w:rPr>
      </w:pPr>
      <w:r>
        <w:rPr>
          <w:rFonts w:ascii="Arial" w:hAnsi="Arial" w:cs="Arial"/>
          <w:b/>
          <w:bCs/>
        </w:rPr>
        <w:t>Resolved:</w:t>
      </w:r>
    </w:p>
    <w:p w14:paraId="2498E679" w14:textId="745F9C94" w:rsidR="00BD07C9" w:rsidRDefault="00BD07C9" w:rsidP="00BD07C9">
      <w:pPr>
        <w:pStyle w:val="ListParagraph"/>
        <w:ind w:left="0"/>
        <w:rPr>
          <w:rFonts w:ascii="Arial" w:hAnsi="Arial" w:cs="Arial"/>
        </w:rPr>
      </w:pPr>
      <w:r>
        <w:rPr>
          <w:rFonts w:ascii="Arial" w:hAnsi="Arial" w:cs="Arial"/>
        </w:rPr>
        <w:t>Proposer: Cllr Orrell                   Seconder: Cllr Winter</w:t>
      </w:r>
    </w:p>
    <w:p w14:paraId="1306D45A" w14:textId="4E6C65B8" w:rsidR="00BD07C9" w:rsidRPr="00BD07C9" w:rsidRDefault="00BD07C9" w:rsidP="00BD07C9">
      <w:pPr>
        <w:pStyle w:val="ListParagraph"/>
        <w:ind w:left="0"/>
        <w:rPr>
          <w:rFonts w:ascii="Arial" w:hAnsi="Arial" w:cs="Arial"/>
        </w:rPr>
      </w:pPr>
      <w:r>
        <w:rPr>
          <w:rFonts w:ascii="Arial" w:hAnsi="Arial" w:cs="Arial"/>
        </w:rPr>
        <w:t>Members voted unanimously in favour of returning a comment of “no objection”.</w:t>
      </w:r>
    </w:p>
    <w:p w14:paraId="6D9B2C0A" w14:textId="77777777" w:rsidR="00AE30C2" w:rsidRDefault="00AE30C2" w:rsidP="00F1369B">
      <w:pPr>
        <w:pStyle w:val="ListParagraph"/>
        <w:ind w:left="0"/>
        <w:rPr>
          <w:rFonts w:ascii="Arial" w:hAnsi="Arial" w:cs="Arial"/>
        </w:rPr>
      </w:pPr>
    </w:p>
    <w:p w14:paraId="506516F2" w14:textId="723606C7" w:rsidR="00210432" w:rsidRPr="00210432" w:rsidRDefault="00210432" w:rsidP="00F1369B">
      <w:pPr>
        <w:pStyle w:val="ListParagraph"/>
        <w:ind w:left="0"/>
        <w:rPr>
          <w:rFonts w:ascii="Arial" w:hAnsi="Arial" w:cs="Arial"/>
          <w:b/>
          <w:bCs/>
        </w:rPr>
      </w:pPr>
      <w:r w:rsidRPr="00210432">
        <w:rPr>
          <w:rFonts w:ascii="Arial" w:hAnsi="Arial" w:cs="Arial"/>
          <w:b/>
          <w:bCs/>
        </w:rPr>
        <w:t>P004</w:t>
      </w:r>
      <w:r w:rsidR="00AE30C2">
        <w:rPr>
          <w:rFonts w:ascii="Arial" w:hAnsi="Arial" w:cs="Arial"/>
          <w:b/>
          <w:bCs/>
        </w:rPr>
        <w:t>74</w:t>
      </w:r>
      <w:r w:rsidRPr="00210432">
        <w:rPr>
          <w:rFonts w:ascii="Arial" w:hAnsi="Arial" w:cs="Arial"/>
          <w:b/>
          <w:bCs/>
        </w:rPr>
        <w:t xml:space="preserve"> Sitting Out License Applications – Standard Responses (for information only)</w:t>
      </w:r>
    </w:p>
    <w:p w14:paraId="4E53CF67" w14:textId="5B6D2F48" w:rsidR="00210432" w:rsidRPr="00210432" w:rsidRDefault="00210432" w:rsidP="00F1369B">
      <w:pPr>
        <w:pStyle w:val="ListParagraph"/>
        <w:ind w:left="0"/>
        <w:rPr>
          <w:rFonts w:ascii="Arial" w:hAnsi="Arial" w:cs="Arial"/>
        </w:rPr>
      </w:pPr>
      <w:r>
        <w:rPr>
          <w:rFonts w:ascii="Arial" w:hAnsi="Arial" w:cs="Arial"/>
        </w:rPr>
        <w:t>None</w:t>
      </w:r>
    </w:p>
    <w:p w14:paraId="72D9EFC6" w14:textId="77777777" w:rsidR="008F4052" w:rsidRDefault="008F4052" w:rsidP="00F1369B">
      <w:pPr>
        <w:pStyle w:val="ListParagraph"/>
        <w:ind w:left="0"/>
        <w:rPr>
          <w:rFonts w:ascii="Arial" w:hAnsi="Arial" w:cs="Arial"/>
          <w:b/>
          <w:bCs/>
        </w:rPr>
      </w:pPr>
    </w:p>
    <w:p w14:paraId="0658EB22" w14:textId="3EAD45FB" w:rsidR="005261B2" w:rsidRDefault="005261B2" w:rsidP="00F1369B">
      <w:pPr>
        <w:pStyle w:val="ListParagraph"/>
        <w:ind w:left="0"/>
        <w:rPr>
          <w:rFonts w:ascii="Arial" w:hAnsi="Arial" w:cs="Arial"/>
          <w:b/>
        </w:rPr>
      </w:pPr>
      <w:r w:rsidRPr="6A3BECEE">
        <w:rPr>
          <w:rFonts w:ascii="Arial" w:hAnsi="Arial" w:cs="Arial"/>
          <w:b/>
          <w:bCs/>
        </w:rPr>
        <w:t>P00</w:t>
      </w:r>
      <w:r w:rsidR="00D71C87">
        <w:rPr>
          <w:rFonts w:ascii="Arial" w:hAnsi="Arial" w:cs="Arial"/>
          <w:b/>
          <w:bCs/>
        </w:rPr>
        <w:t>4</w:t>
      </w:r>
      <w:r w:rsidR="00AE30C2">
        <w:rPr>
          <w:rFonts w:ascii="Arial" w:hAnsi="Arial" w:cs="Arial"/>
          <w:b/>
          <w:bCs/>
        </w:rPr>
        <w:t>75</w:t>
      </w:r>
      <w:r w:rsidRPr="6A3BECEE">
        <w:rPr>
          <w:rFonts w:ascii="Arial" w:hAnsi="Arial" w:cs="Arial"/>
          <w:b/>
          <w:bCs/>
        </w:rPr>
        <w:t xml:space="preserve"> Other Developmental Consultations</w:t>
      </w:r>
    </w:p>
    <w:p w14:paraId="437FB6ED" w14:textId="70DD906B" w:rsidR="00932D89" w:rsidRDefault="00932D89" w:rsidP="00655126">
      <w:pPr>
        <w:rPr>
          <w:rFonts w:ascii="Arial" w:hAnsi="Arial" w:cs="Arial"/>
        </w:rPr>
      </w:pPr>
    </w:p>
    <w:p w14:paraId="44157B7A" w14:textId="77777777" w:rsidR="00BD07C9" w:rsidRPr="003A4CE7" w:rsidRDefault="009818FA" w:rsidP="00BD07C9">
      <w:pPr>
        <w:rPr>
          <w:rFonts w:ascii="Arial" w:hAnsi="Arial" w:cs="Arial"/>
          <w:b/>
          <w:bCs/>
        </w:rPr>
      </w:pPr>
      <w:hyperlink r:id="rId15" w:history="1">
        <w:r w:rsidR="00BD07C9" w:rsidRPr="009F1236">
          <w:rPr>
            <w:rStyle w:val="Hyperlink"/>
            <w:rFonts w:ascii="Arial" w:hAnsi="Arial" w:cs="Arial"/>
            <w:b/>
            <w:bCs/>
          </w:rPr>
          <w:t>P/CLE/2022/00894</w:t>
        </w:r>
      </w:hyperlink>
      <w:r w:rsidR="00BD07C9" w:rsidRPr="003A4CE7">
        <w:rPr>
          <w:rFonts w:ascii="Arial" w:hAnsi="Arial" w:cs="Arial"/>
          <w:b/>
          <w:bCs/>
        </w:rPr>
        <w:t xml:space="preserve"> </w:t>
      </w:r>
    </w:p>
    <w:p w14:paraId="6318DE7C" w14:textId="15BB74F1" w:rsidR="0065625C" w:rsidRDefault="00BD07C9" w:rsidP="00BD07C9">
      <w:pPr>
        <w:rPr>
          <w:rFonts w:ascii="Arial" w:hAnsi="Arial" w:cs="Arial"/>
          <w:b/>
          <w:bCs/>
        </w:rPr>
      </w:pPr>
      <w:r w:rsidRPr="003A4CE7">
        <w:rPr>
          <w:rFonts w:ascii="Arial" w:hAnsi="Arial" w:cs="Arial"/>
          <w:b/>
          <w:bCs/>
        </w:rPr>
        <w:t>Meadow Cottage Watery Lane Weymouth DT3 5QD</w:t>
      </w:r>
    </w:p>
    <w:p w14:paraId="1DC0DBEA" w14:textId="09B92367" w:rsidR="00BD07C9" w:rsidRDefault="00BD07C9" w:rsidP="007E2375">
      <w:pPr>
        <w:rPr>
          <w:rFonts w:ascii="Arial" w:hAnsi="Arial" w:cs="Arial"/>
        </w:rPr>
      </w:pPr>
      <w:r>
        <w:rPr>
          <w:rFonts w:ascii="Arial" w:hAnsi="Arial" w:cs="Arial"/>
        </w:rPr>
        <w:t>Members did not wish to make any comments regarding the above consultation.</w:t>
      </w:r>
    </w:p>
    <w:p w14:paraId="27EADC82" w14:textId="77777777" w:rsidR="007E2375" w:rsidRDefault="007E2375" w:rsidP="00655126">
      <w:pPr>
        <w:rPr>
          <w:rFonts w:ascii="Arial" w:hAnsi="Arial" w:cs="Arial"/>
          <w:bCs/>
        </w:rPr>
      </w:pPr>
    </w:p>
    <w:p w14:paraId="6A74F8FF" w14:textId="03D0492D" w:rsidR="00DF5259" w:rsidRPr="001967F8" w:rsidRDefault="00DF5259" w:rsidP="00655126">
      <w:pPr>
        <w:rPr>
          <w:rFonts w:ascii="Arial" w:hAnsi="Arial" w:cs="Arial"/>
          <w:b/>
        </w:rPr>
      </w:pPr>
      <w:r w:rsidRPr="00FB712B">
        <w:rPr>
          <w:rFonts w:ascii="Arial" w:hAnsi="Arial" w:cs="Arial"/>
          <w:b/>
        </w:rPr>
        <w:t>P00</w:t>
      </w:r>
      <w:r w:rsidR="00D71C87">
        <w:rPr>
          <w:rFonts w:ascii="Arial" w:hAnsi="Arial" w:cs="Arial"/>
          <w:b/>
        </w:rPr>
        <w:t>4</w:t>
      </w:r>
      <w:r w:rsidR="00AE30C2">
        <w:rPr>
          <w:rFonts w:ascii="Arial" w:hAnsi="Arial" w:cs="Arial"/>
          <w:b/>
        </w:rPr>
        <w:t>76</w:t>
      </w:r>
      <w:r>
        <w:rPr>
          <w:rFonts w:ascii="Arial" w:hAnsi="Arial" w:cs="Arial"/>
          <w:bCs/>
        </w:rPr>
        <w:t xml:space="preserve"> </w:t>
      </w:r>
      <w:r w:rsidR="00FB712B" w:rsidRPr="00FB712B">
        <w:rPr>
          <w:rFonts w:ascii="Arial" w:hAnsi="Arial" w:cs="Arial"/>
          <w:b/>
          <w:bCs/>
        </w:rPr>
        <w:t>Traffic Calming and Parking Restriction Requests from The Public</w:t>
      </w:r>
    </w:p>
    <w:p w14:paraId="342B3AEC" w14:textId="78ABFB42" w:rsidR="008F4052" w:rsidRDefault="00210432" w:rsidP="00D72FCA">
      <w:pPr>
        <w:rPr>
          <w:rFonts w:ascii="Arial" w:hAnsi="Arial" w:cs="Arial"/>
          <w:noProof/>
        </w:rPr>
      </w:pPr>
      <w:r>
        <w:rPr>
          <w:rFonts w:ascii="Arial" w:hAnsi="Arial" w:cs="Arial"/>
          <w:noProof/>
        </w:rPr>
        <w:t>None</w:t>
      </w:r>
    </w:p>
    <w:p w14:paraId="78D3077D" w14:textId="52D331A2" w:rsidR="00210432" w:rsidRDefault="00210432" w:rsidP="00D72FCA">
      <w:pPr>
        <w:rPr>
          <w:rFonts w:ascii="Arial" w:hAnsi="Arial" w:cs="Arial"/>
          <w:noProof/>
        </w:rPr>
      </w:pPr>
    </w:p>
    <w:p w14:paraId="0B23EAFF" w14:textId="7BD00FE5" w:rsidR="00210432" w:rsidRPr="00210432" w:rsidRDefault="00210432" w:rsidP="00D72FCA">
      <w:pPr>
        <w:rPr>
          <w:rFonts w:ascii="Arial" w:hAnsi="Arial" w:cs="Arial"/>
          <w:b/>
          <w:bCs/>
          <w:noProof/>
        </w:rPr>
      </w:pPr>
      <w:r w:rsidRPr="00210432">
        <w:rPr>
          <w:rFonts w:ascii="Arial" w:hAnsi="Arial" w:cs="Arial"/>
          <w:b/>
          <w:bCs/>
          <w:noProof/>
        </w:rPr>
        <w:t>P004</w:t>
      </w:r>
      <w:r w:rsidR="00AE30C2">
        <w:rPr>
          <w:rFonts w:ascii="Arial" w:hAnsi="Arial" w:cs="Arial"/>
          <w:b/>
          <w:bCs/>
          <w:noProof/>
        </w:rPr>
        <w:t>77</w:t>
      </w:r>
      <w:r w:rsidRPr="00210432">
        <w:rPr>
          <w:rFonts w:ascii="Arial" w:hAnsi="Arial" w:cs="Arial"/>
          <w:b/>
          <w:bCs/>
          <w:noProof/>
        </w:rPr>
        <w:t xml:space="preserve"> Traffic Regulation Orders (TROs)</w:t>
      </w:r>
    </w:p>
    <w:p w14:paraId="65ADF5C8" w14:textId="36C4537C" w:rsidR="00210432" w:rsidRDefault="00AE30C2" w:rsidP="00D72FCA">
      <w:pPr>
        <w:rPr>
          <w:rFonts w:ascii="Arial" w:hAnsi="Arial" w:cs="Arial"/>
          <w:noProof/>
        </w:rPr>
      </w:pPr>
      <w:r>
        <w:rPr>
          <w:rFonts w:ascii="Arial" w:hAnsi="Arial" w:cs="Arial"/>
          <w:noProof/>
        </w:rPr>
        <w:t>None</w:t>
      </w:r>
    </w:p>
    <w:p w14:paraId="62DF4FA6" w14:textId="77777777" w:rsidR="006720B3" w:rsidRDefault="006720B3" w:rsidP="00D72FCA">
      <w:pPr>
        <w:rPr>
          <w:rFonts w:ascii="Arial" w:hAnsi="Arial" w:cs="Arial"/>
          <w:noProof/>
        </w:rPr>
      </w:pPr>
    </w:p>
    <w:p w14:paraId="36F7593B" w14:textId="2A5B836E" w:rsidR="00200982" w:rsidRDefault="00353684" w:rsidP="00D72FCA">
      <w:pPr>
        <w:rPr>
          <w:rFonts w:ascii="Arial" w:hAnsi="Arial" w:cs="Arial"/>
          <w:b/>
          <w:bCs/>
          <w:noProof/>
        </w:rPr>
      </w:pPr>
      <w:r w:rsidRPr="00353684">
        <w:rPr>
          <w:rFonts w:ascii="Arial" w:hAnsi="Arial" w:cs="Arial"/>
          <w:b/>
          <w:bCs/>
        </w:rPr>
        <w:t>P00</w:t>
      </w:r>
      <w:r w:rsidR="00D71C87">
        <w:rPr>
          <w:rFonts w:ascii="Arial" w:hAnsi="Arial" w:cs="Arial"/>
          <w:b/>
          <w:bCs/>
        </w:rPr>
        <w:t>4</w:t>
      </w:r>
      <w:r w:rsidR="00AE30C2">
        <w:rPr>
          <w:rFonts w:ascii="Arial" w:hAnsi="Arial" w:cs="Arial"/>
          <w:b/>
          <w:bCs/>
        </w:rPr>
        <w:t>78</w:t>
      </w:r>
      <w:r w:rsidRPr="00353684">
        <w:rPr>
          <w:rFonts w:ascii="Arial" w:hAnsi="Arial" w:cs="Arial"/>
          <w:b/>
          <w:bCs/>
        </w:rPr>
        <w:t xml:space="preserve"> </w:t>
      </w:r>
      <w:r w:rsidR="00184D6C">
        <w:rPr>
          <w:rFonts w:ascii="Arial" w:hAnsi="Arial" w:cs="Arial"/>
          <w:b/>
          <w:bCs/>
          <w:noProof/>
        </w:rPr>
        <w:t>Information Items</w:t>
      </w:r>
    </w:p>
    <w:p w14:paraId="39E59B24" w14:textId="783C627E" w:rsidR="00A17900" w:rsidRPr="00674016" w:rsidRDefault="00674016" w:rsidP="00D72FCA">
      <w:pPr>
        <w:rPr>
          <w:rFonts w:ascii="Arial" w:hAnsi="Arial" w:cs="Arial"/>
          <w:noProof/>
        </w:rPr>
      </w:pPr>
      <w:r>
        <w:rPr>
          <w:rFonts w:ascii="Arial" w:hAnsi="Arial" w:cs="Arial"/>
          <w:noProof/>
        </w:rPr>
        <w:t xml:space="preserve">Members noted the information items. </w:t>
      </w:r>
    </w:p>
    <w:p w14:paraId="48338223" w14:textId="77777777" w:rsidR="00D549DF" w:rsidRPr="00A92D9A" w:rsidRDefault="00D549DF" w:rsidP="00200982">
      <w:pPr>
        <w:widowControl w:val="0"/>
        <w:rPr>
          <w:rFonts w:ascii="Arial" w:hAnsi="Arial" w:cs="Arial"/>
        </w:rPr>
      </w:pPr>
    </w:p>
    <w:p w14:paraId="15302866" w14:textId="17EF06DA" w:rsidR="00657BC4" w:rsidRPr="00082C9D" w:rsidRDefault="00CD1EF2" w:rsidP="00657BC4">
      <w:pPr>
        <w:widowControl w:val="0"/>
        <w:rPr>
          <w:rFonts w:ascii="Arial" w:hAnsi="Arial" w:cs="Arial"/>
          <w:b/>
        </w:rPr>
      </w:pPr>
      <w:r w:rsidRPr="00082C9D">
        <w:rPr>
          <w:rFonts w:ascii="Arial" w:hAnsi="Arial" w:cs="Arial"/>
          <w:b/>
        </w:rPr>
        <w:t>P00</w:t>
      </w:r>
      <w:r w:rsidR="00D96E7A">
        <w:rPr>
          <w:rFonts w:ascii="Arial" w:hAnsi="Arial" w:cs="Arial"/>
          <w:b/>
        </w:rPr>
        <w:t>4</w:t>
      </w:r>
      <w:r w:rsidR="00AE30C2">
        <w:rPr>
          <w:rFonts w:ascii="Arial" w:hAnsi="Arial" w:cs="Arial"/>
          <w:b/>
        </w:rPr>
        <w:t>79</w:t>
      </w:r>
      <w:r w:rsidRPr="00082C9D">
        <w:rPr>
          <w:rFonts w:ascii="Arial" w:hAnsi="Arial" w:cs="Arial"/>
          <w:b/>
        </w:rPr>
        <w:t xml:space="preserve"> </w:t>
      </w:r>
      <w:r w:rsidR="00FB05F9" w:rsidRPr="00082C9D">
        <w:rPr>
          <w:rFonts w:ascii="Arial" w:hAnsi="Arial" w:cs="Arial"/>
          <w:b/>
        </w:rPr>
        <w:t>Emergency Items</w:t>
      </w:r>
    </w:p>
    <w:p w14:paraId="51345437" w14:textId="08DB99EE" w:rsidR="00C371DC" w:rsidRDefault="00FC6D2F" w:rsidP="00AE1EC1">
      <w:pPr>
        <w:rPr>
          <w:rFonts w:ascii="Arial" w:hAnsi="Arial" w:cs="Arial"/>
        </w:rPr>
      </w:pPr>
      <w:r>
        <w:rPr>
          <w:rFonts w:ascii="Arial" w:hAnsi="Arial" w:cs="Arial"/>
        </w:rPr>
        <w:t>None</w:t>
      </w:r>
    </w:p>
    <w:p w14:paraId="6BACE23A" w14:textId="77777777" w:rsidR="00BD07C9" w:rsidRDefault="00BD07C9" w:rsidP="00AE1EC1">
      <w:pPr>
        <w:rPr>
          <w:rFonts w:ascii="Arial" w:hAnsi="Arial" w:cs="Arial"/>
        </w:rPr>
      </w:pPr>
    </w:p>
    <w:p w14:paraId="639CA87B" w14:textId="5F5988A2" w:rsidR="002F185D" w:rsidRPr="00082C9D" w:rsidRDefault="00BD07C9" w:rsidP="00BD07C9">
      <w:pPr>
        <w:pStyle w:val="ListParagraph"/>
        <w:ind w:left="0"/>
        <w:rPr>
          <w:rFonts w:ascii="Arial" w:hAnsi="Arial" w:cs="Arial"/>
        </w:rPr>
      </w:pPr>
      <w:r w:rsidRPr="00270787">
        <w:rPr>
          <w:rFonts w:ascii="Arial" w:hAnsi="Arial" w:cs="Arial"/>
        </w:rPr>
        <w:t>Meeting closed at 8.31pm</w:t>
      </w:r>
    </w:p>
    <w:sectPr w:rsidR="002F185D" w:rsidRPr="00082C9D" w:rsidSect="004D534F">
      <w:type w:val="continuous"/>
      <w:pgSz w:w="11906" w:h="16838"/>
      <w:pgMar w:top="709" w:right="566" w:bottom="426" w:left="720" w:header="708" w:footer="708" w:gutter="0"/>
      <w:pgNumType w:start="25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A7E8" w14:textId="77777777" w:rsidR="00515DAE" w:rsidRDefault="00515DAE" w:rsidP="009F2B16">
      <w:r>
        <w:separator/>
      </w:r>
    </w:p>
  </w:endnote>
  <w:endnote w:type="continuationSeparator" w:id="0">
    <w:p w14:paraId="05241D0B" w14:textId="77777777" w:rsidR="00515DAE" w:rsidRDefault="00515DAE" w:rsidP="009F2B16">
      <w:r>
        <w:continuationSeparator/>
      </w:r>
    </w:p>
  </w:endnote>
  <w:endnote w:type="continuationNotice" w:id="1">
    <w:p w14:paraId="691DAD4C" w14:textId="77777777" w:rsidR="00515DAE" w:rsidRDefault="00515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595442"/>
      <w:docPartObj>
        <w:docPartGallery w:val="Page Numbers (Bottom of Page)"/>
        <w:docPartUnique/>
      </w:docPartObj>
    </w:sdtPr>
    <w:sdtEndPr>
      <w:rPr>
        <w:noProof/>
      </w:rPr>
    </w:sdtEndPr>
    <w:sdtContent>
      <w:p w14:paraId="1FB837EF" w14:textId="77777777" w:rsidR="009E0E87" w:rsidRDefault="009E0E8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1D7997C" w14:textId="6B1440AD" w:rsidR="009E0E87" w:rsidRDefault="009E0E87" w:rsidP="00835C61">
        <w:pPr>
          <w:pStyle w:val="Footer"/>
          <w:jc w:val="right"/>
        </w:pPr>
        <w:r>
          <w:rPr>
            <w:noProof/>
          </w:rPr>
          <w:t>Chairman………………………………</w:t>
        </w:r>
      </w:p>
    </w:sdtContent>
  </w:sdt>
  <w:p w14:paraId="7F9D3FED" w14:textId="1CA3F1E1" w:rsidR="009E0E87" w:rsidRDefault="009E0E87" w:rsidP="00780D1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296C" w14:textId="77777777" w:rsidR="00515DAE" w:rsidRDefault="00515DAE" w:rsidP="009F2B16">
      <w:r>
        <w:separator/>
      </w:r>
    </w:p>
  </w:footnote>
  <w:footnote w:type="continuationSeparator" w:id="0">
    <w:p w14:paraId="1735E263" w14:textId="77777777" w:rsidR="00515DAE" w:rsidRDefault="00515DAE" w:rsidP="009F2B16">
      <w:r>
        <w:continuationSeparator/>
      </w:r>
    </w:p>
  </w:footnote>
  <w:footnote w:type="continuationNotice" w:id="1">
    <w:p w14:paraId="2C715722" w14:textId="77777777" w:rsidR="00515DAE" w:rsidRDefault="00515D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9645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DA6E76"/>
    <w:multiLevelType w:val="hybridMultilevel"/>
    <w:tmpl w:val="03DE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03515"/>
    <w:multiLevelType w:val="hybridMultilevel"/>
    <w:tmpl w:val="53B246DA"/>
    <w:lvl w:ilvl="0" w:tplc="46D85F46">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C5722"/>
    <w:multiLevelType w:val="multilevel"/>
    <w:tmpl w:val="F028E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77E0B"/>
    <w:multiLevelType w:val="hybridMultilevel"/>
    <w:tmpl w:val="EA2E88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1031B"/>
    <w:multiLevelType w:val="hybridMultilevel"/>
    <w:tmpl w:val="3B64DA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B7741"/>
    <w:multiLevelType w:val="multilevel"/>
    <w:tmpl w:val="91BC8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BA500A"/>
    <w:multiLevelType w:val="hybridMultilevel"/>
    <w:tmpl w:val="8732279E"/>
    <w:lvl w:ilvl="0" w:tplc="1738259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F7919"/>
    <w:multiLevelType w:val="hybridMultilevel"/>
    <w:tmpl w:val="7D9AFE0E"/>
    <w:lvl w:ilvl="0" w:tplc="707244D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62176"/>
    <w:multiLevelType w:val="hybridMultilevel"/>
    <w:tmpl w:val="694630B2"/>
    <w:lvl w:ilvl="0" w:tplc="58F2D502">
      <w:numFmt w:val="bullet"/>
      <w:lvlText w:val=""/>
      <w:lvlJc w:val="left"/>
      <w:pPr>
        <w:ind w:left="1080" w:hanging="360"/>
      </w:pPr>
      <w:rPr>
        <w:rFonts w:ascii="Symbol" w:eastAsia="Times New Roman" w:hAnsi="Symbo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D62B74"/>
    <w:multiLevelType w:val="hybridMultilevel"/>
    <w:tmpl w:val="3A30B9C2"/>
    <w:lvl w:ilvl="0" w:tplc="2CA03CA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64B05"/>
    <w:multiLevelType w:val="hybridMultilevel"/>
    <w:tmpl w:val="A77CB052"/>
    <w:lvl w:ilvl="0" w:tplc="A58EA3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27487"/>
    <w:multiLevelType w:val="hybridMultilevel"/>
    <w:tmpl w:val="6B0E5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5E2E89"/>
    <w:multiLevelType w:val="hybridMultilevel"/>
    <w:tmpl w:val="2300FEBA"/>
    <w:lvl w:ilvl="0" w:tplc="04FEFB2A">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348A49C1"/>
    <w:multiLevelType w:val="hybridMultilevel"/>
    <w:tmpl w:val="045E0D84"/>
    <w:lvl w:ilvl="0" w:tplc="038C4B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840F9"/>
    <w:multiLevelType w:val="hybridMultilevel"/>
    <w:tmpl w:val="7C28A39E"/>
    <w:lvl w:ilvl="0" w:tplc="6CFA12D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A074B"/>
    <w:multiLevelType w:val="multilevel"/>
    <w:tmpl w:val="F8BCE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0806C7"/>
    <w:multiLevelType w:val="hybridMultilevel"/>
    <w:tmpl w:val="9640A3A4"/>
    <w:lvl w:ilvl="0" w:tplc="DDE2A8E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5523C"/>
    <w:multiLevelType w:val="hybridMultilevel"/>
    <w:tmpl w:val="F1CE220C"/>
    <w:lvl w:ilvl="0" w:tplc="259408E0">
      <w:start w:val="15"/>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56A37063"/>
    <w:multiLevelType w:val="hybridMultilevel"/>
    <w:tmpl w:val="B8DC7158"/>
    <w:lvl w:ilvl="0" w:tplc="D72E8F0E">
      <w:numFmt w:val="bullet"/>
      <w:lvlText w:val=""/>
      <w:lvlJc w:val="left"/>
      <w:pPr>
        <w:ind w:left="1080" w:hanging="360"/>
      </w:pPr>
      <w:rPr>
        <w:rFonts w:ascii="Symbol" w:eastAsia="Times New Roman" w:hAnsi="Symbo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2D2E03"/>
    <w:multiLevelType w:val="hybridMultilevel"/>
    <w:tmpl w:val="DEDE72BA"/>
    <w:lvl w:ilvl="0" w:tplc="433EF280">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D21A23"/>
    <w:multiLevelType w:val="hybridMultilevel"/>
    <w:tmpl w:val="F1F4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AD0F5C"/>
    <w:multiLevelType w:val="hybridMultilevel"/>
    <w:tmpl w:val="A7C82C3C"/>
    <w:lvl w:ilvl="0" w:tplc="4774BA9C">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7C2540"/>
    <w:multiLevelType w:val="hybridMultilevel"/>
    <w:tmpl w:val="A02EA0CE"/>
    <w:lvl w:ilvl="0" w:tplc="905CB9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A93FC0"/>
    <w:multiLevelType w:val="hybridMultilevel"/>
    <w:tmpl w:val="E444C1A0"/>
    <w:lvl w:ilvl="0" w:tplc="8724D7E4">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7A4B73"/>
    <w:multiLevelType w:val="hybridMultilevel"/>
    <w:tmpl w:val="5A0294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9A2D46"/>
    <w:multiLevelType w:val="hybridMultilevel"/>
    <w:tmpl w:val="0F72FEA0"/>
    <w:lvl w:ilvl="0" w:tplc="4CAA700C">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27" w15:restartNumberingAfterBreak="0">
    <w:nsid w:val="78BB0029"/>
    <w:multiLevelType w:val="hybridMultilevel"/>
    <w:tmpl w:val="5E404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E30D1E"/>
    <w:multiLevelType w:val="hybridMultilevel"/>
    <w:tmpl w:val="DE5C2230"/>
    <w:lvl w:ilvl="0" w:tplc="26A867BA">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1"/>
  </w:num>
  <w:num w:numId="4">
    <w:abstractNumId w:val="26"/>
  </w:num>
  <w:num w:numId="5">
    <w:abstractNumId w:val="6"/>
  </w:num>
  <w:num w:numId="6">
    <w:abstractNumId w:val="3"/>
  </w:num>
  <w:num w:numId="7">
    <w:abstractNumId w:val="20"/>
  </w:num>
  <w:num w:numId="8">
    <w:abstractNumId w:val="13"/>
  </w:num>
  <w:num w:numId="9">
    <w:abstractNumId w:val="16"/>
  </w:num>
  <w:num w:numId="10">
    <w:abstractNumId w:val="5"/>
  </w:num>
  <w:num w:numId="11">
    <w:abstractNumId w:val="18"/>
  </w:num>
  <w:num w:numId="12">
    <w:abstractNumId w:val="14"/>
  </w:num>
  <w:num w:numId="13">
    <w:abstractNumId w:val="1"/>
  </w:num>
  <w:num w:numId="14">
    <w:abstractNumId w:val="19"/>
  </w:num>
  <w:num w:numId="15">
    <w:abstractNumId w:val="2"/>
  </w:num>
  <w:num w:numId="16">
    <w:abstractNumId w:val="28"/>
  </w:num>
  <w:num w:numId="17">
    <w:abstractNumId w:val="4"/>
  </w:num>
  <w:num w:numId="18">
    <w:abstractNumId w:val="9"/>
  </w:num>
  <w:num w:numId="19">
    <w:abstractNumId w:val="22"/>
  </w:num>
  <w:num w:numId="20">
    <w:abstractNumId w:val="24"/>
  </w:num>
  <w:num w:numId="21">
    <w:abstractNumId w:val="15"/>
  </w:num>
  <w:num w:numId="22">
    <w:abstractNumId w:val="25"/>
  </w:num>
  <w:num w:numId="23">
    <w:abstractNumId w:val="12"/>
  </w:num>
  <w:num w:numId="24">
    <w:abstractNumId w:val="8"/>
  </w:num>
  <w:num w:numId="25">
    <w:abstractNumId w:val="17"/>
  </w:num>
  <w:num w:numId="26">
    <w:abstractNumId w:val="10"/>
  </w:num>
  <w:num w:numId="27">
    <w:abstractNumId w:val="21"/>
  </w:num>
  <w:num w:numId="28">
    <w:abstractNumId w:val="7"/>
  </w:num>
  <w:num w:numId="29">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41"/>
    <w:rsid w:val="000007C4"/>
    <w:rsid w:val="00000B71"/>
    <w:rsid w:val="00000D7C"/>
    <w:rsid w:val="000019BF"/>
    <w:rsid w:val="00001F1D"/>
    <w:rsid w:val="0000380F"/>
    <w:rsid w:val="000044E9"/>
    <w:rsid w:val="00004542"/>
    <w:rsid w:val="0000547F"/>
    <w:rsid w:val="0000605F"/>
    <w:rsid w:val="000061FD"/>
    <w:rsid w:val="00006AC0"/>
    <w:rsid w:val="00006C79"/>
    <w:rsid w:val="00007054"/>
    <w:rsid w:val="0000720A"/>
    <w:rsid w:val="00007F6B"/>
    <w:rsid w:val="00010846"/>
    <w:rsid w:val="000110BC"/>
    <w:rsid w:val="0001125A"/>
    <w:rsid w:val="00012EC6"/>
    <w:rsid w:val="0001306F"/>
    <w:rsid w:val="000134FF"/>
    <w:rsid w:val="00014A1F"/>
    <w:rsid w:val="00015413"/>
    <w:rsid w:val="0001541D"/>
    <w:rsid w:val="000160B3"/>
    <w:rsid w:val="0001619D"/>
    <w:rsid w:val="000170C1"/>
    <w:rsid w:val="0001745F"/>
    <w:rsid w:val="00017563"/>
    <w:rsid w:val="000175ED"/>
    <w:rsid w:val="00021632"/>
    <w:rsid w:val="0002193D"/>
    <w:rsid w:val="000223DE"/>
    <w:rsid w:val="00022851"/>
    <w:rsid w:val="00022CD4"/>
    <w:rsid w:val="00022DF9"/>
    <w:rsid w:val="00024498"/>
    <w:rsid w:val="00024525"/>
    <w:rsid w:val="00024C2F"/>
    <w:rsid w:val="00024C8C"/>
    <w:rsid w:val="00024D4C"/>
    <w:rsid w:val="00025329"/>
    <w:rsid w:val="00025491"/>
    <w:rsid w:val="0002576D"/>
    <w:rsid w:val="00026898"/>
    <w:rsid w:val="00026FB8"/>
    <w:rsid w:val="000304B9"/>
    <w:rsid w:val="000312C0"/>
    <w:rsid w:val="000315D1"/>
    <w:rsid w:val="00031882"/>
    <w:rsid w:val="00031F0D"/>
    <w:rsid w:val="00033C33"/>
    <w:rsid w:val="00033EDB"/>
    <w:rsid w:val="000347D8"/>
    <w:rsid w:val="00034F71"/>
    <w:rsid w:val="00035216"/>
    <w:rsid w:val="000354BC"/>
    <w:rsid w:val="00036459"/>
    <w:rsid w:val="00036EAD"/>
    <w:rsid w:val="00036F4E"/>
    <w:rsid w:val="00037347"/>
    <w:rsid w:val="000375DE"/>
    <w:rsid w:val="00037A6B"/>
    <w:rsid w:val="00037B27"/>
    <w:rsid w:val="00037C24"/>
    <w:rsid w:val="00037CD2"/>
    <w:rsid w:val="000410E5"/>
    <w:rsid w:val="000418AE"/>
    <w:rsid w:val="00041BDF"/>
    <w:rsid w:val="00041EC9"/>
    <w:rsid w:val="00043692"/>
    <w:rsid w:val="00043BC6"/>
    <w:rsid w:val="0004415F"/>
    <w:rsid w:val="00044D7F"/>
    <w:rsid w:val="00044F9C"/>
    <w:rsid w:val="0004528D"/>
    <w:rsid w:val="00045B29"/>
    <w:rsid w:val="0004674C"/>
    <w:rsid w:val="000469B1"/>
    <w:rsid w:val="00046F2F"/>
    <w:rsid w:val="00047662"/>
    <w:rsid w:val="00047D24"/>
    <w:rsid w:val="00047E8B"/>
    <w:rsid w:val="00050CF0"/>
    <w:rsid w:val="00050D45"/>
    <w:rsid w:val="00051160"/>
    <w:rsid w:val="00052157"/>
    <w:rsid w:val="00052848"/>
    <w:rsid w:val="00052FC8"/>
    <w:rsid w:val="0005374E"/>
    <w:rsid w:val="00053B67"/>
    <w:rsid w:val="00054034"/>
    <w:rsid w:val="00054204"/>
    <w:rsid w:val="00054394"/>
    <w:rsid w:val="00055611"/>
    <w:rsid w:val="00055CF9"/>
    <w:rsid w:val="00056200"/>
    <w:rsid w:val="00056D73"/>
    <w:rsid w:val="00061295"/>
    <w:rsid w:val="00061501"/>
    <w:rsid w:val="00061D4A"/>
    <w:rsid w:val="000620DC"/>
    <w:rsid w:val="00062378"/>
    <w:rsid w:val="000625DC"/>
    <w:rsid w:val="0006272B"/>
    <w:rsid w:val="000627B6"/>
    <w:rsid w:val="00063049"/>
    <w:rsid w:val="00063E77"/>
    <w:rsid w:val="0006423B"/>
    <w:rsid w:val="00065738"/>
    <w:rsid w:val="000661C2"/>
    <w:rsid w:val="000665DF"/>
    <w:rsid w:val="00066C6B"/>
    <w:rsid w:val="0006730F"/>
    <w:rsid w:val="000679F7"/>
    <w:rsid w:val="00067B85"/>
    <w:rsid w:val="00067F69"/>
    <w:rsid w:val="000705AD"/>
    <w:rsid w:val="00071D3F"/>
    <w:rsid w:val="000722E4"/>
    <w:rsid w:val="0007256C"/>
    <w:rsid w:val="000739E4"/>
    <w:rsid w:val="00073D48"/>
    <w:rsid w:val="00073EBE"/>
    <w:rsid w:val="000744E6"/>
    <w:rsid w:val="00074ECB"/>
    <w:rsid w:val="00074F28"/>
    <w:rsid w:val="00077F17"/>
    <w:rsid w:val="00080579"/>
    <w:rsid w:val="00081210"/>
    <w:rsid w:val="0008123B"/>
    <w:rsid w:val="00081379"/>
    <w:rsid w:val="00081D8D"/>
    <w:rsid w:val="00081E5B"/>
    <w:rsid w:val="00082A63"/>
    <w:rsid w:val="00082B86"/>
    <w:rsid w:val="00082C9D"/>
    <w:rsid w:val="00083617"/>
    <w:rsid w:val="0008392F"/>
    <w:rsid w:val="00085BAC"/>
    <w:rsid w:val="00085E01"/>
    <w:rsid w:val="000862E1"/>
    <w:rsid w:val="000874FA"/>
    <w:rsid w:val="00087890"/>
    <w:rsid w:val="00087AEB"/>
    <w:rsid w:val="00090982"/>
    <w:rsid w:val="0009188C"/>
    <w:rsid w:val="00091DF0"/>
    <w:rsid w:val="00092CBB"/>
    <w:rsid w:val="00092D0C"/>
    <w:rsid w:val="00093D51"/>
    <w:rsid w:val="00093FA3"/>
    <w:rsid w:val="0009410B"/>
    <w:rsid w:val="000946E1"/>
    <w:rsid w:val="000951DE"/>
    <w:rsid w:val="00095353"/>
    <w:rsid w:val="00095CF6"/>
    <w:rsid w:val="000960BB"/>
    <w:rsid w:val="000961D7"/>
    <w:rsid w:val="00097272"/>
    <w:rsid w:val="000977C8"/>
    <w:rsid w:val="000A0895"/>
    <w:rsid w:val="000A0D87"/>
    <w:rsid w:val="000A16E7"/>
    <w:rsid w:val="000A1B1B"/>
    <w:rsid w:val="000A22D0"/>
    <w:rsid w:val="000A2480"/>
    <w:rsid w:val="000A26A1"/>
    <w:rsid w:val="000A274F"/>
    <w:rsid w:val="000A2938"/>
    <w:rsid w:val="000A3AF1"/>
    <w:rsid w:val="000A3D3F"/>
    <w:rsid w:val="000A40AB"/>
    <w:rsid w:val="000A48AA"/>
    <w:rsid w:val="000A511E"/>
    <w:rsid w:val="000A54BF"/>
    <w:rsid w:val="000A5D12"/>
    <w:rsid w:val="000A5E61"/>
    <w:rsid w:val="000A62A6"/>
    <w:rsid w:val="000A67DF"/>
    <w:rsid w:val="000A6BF1"/>
    <w:rsid w:val="000A6FAD"/>
    <w:rsid w:val="000A77C5"/>
    <w:rsid w:val="000B078B"/>
    <w:rsid w:val="000B1CBB"/>
    <w:rsid w:val="000B2147"/>
    <w:rsid w:val="000B21B6"/>
    <w:rsid w:val="000B3365"/>
    <w:rsid w:val="000B3BA6"/>
    <w:rsid w:val="000B44C9"/>
    <w:rsid w:val="000B4A1D"/>
    <w:rsid w:val="000B4AE4"/>
    <w:rsid w:val="000B4CD6"/>
    <w:rsid w:val="000B6B76"/>
    <w:rsid w:val="000B6E3E"/>
    <w:rsid w:val="000B6FCE"/>
    <w:rsid w:val="000B73DE"/>
    <w:rsid w:val="000B7530"/>
    <w:rsid w:val="000B788F"/>
    <w:rsid w:val="000B7B20"/>
    <w:rsid w:val="000B7DB9"/>
    <w:rsid w:val="000C0172"/>
    <w:rsid w:val="000C06E6"/>
    <w:rsid w:val="000C1224"/>
    <w:rsid w:val="000C12E6"/>
    <w:rsid w:val="000C1DBF"/>
    <w:rsid w:val="000C2AC4"/>
    <w:rsid w:val="000C2EA8"/>
    <w:rsid w:val="000C3D40"/>
    <w:rsid w:val="000C3FC8"/>
    <w:rsid w:val="000C4B08"/>
    <w:rsid w:val="000C5849"/>
    <w:rsid w:val="000C58C3"/>
    <w:rsid w:val="000C5AF5"/>
    <w:rsid w:val="000C647B"/>
    <w:rsid w:val="000C7038"/>
    <w:rsid w:val="000C7344"/>
    <w:rsid w:val="000D028E"/>
    <w:rsid w:val="000D03CA"/>
    <w:rsid w:val="000D0E32"/>
    <w:rsid w:val="000D1949"/>
    <w:rsid w:val="000D1B97"/>
    <w:rsid w:val="000D323D"/>
    <w:rsid w:val="000D4D7B"/>
    <w:rsid w:val="000D5952"/>
    <w:rsid w:val="000D5F64"/>
    <w:rsid w:val="000D622E"/>
    <w:rsid w:val="000D6652"/>
    <w:rsid w:val="000D6759"/>
    <w:rsid w:val="000E00DA"/>
    <w:rsid w:val="000E01EA"/>
    <w:rsid w:val="000E0487"/>
    <w:rsid w:val="000E0B66"/>
    <w:rsid w:val="000E0DBC"/>
    <w:rsid w:val="000E284C"/>
    <w:rsid w:val="000E2CC4"/>
    <w:rsid w:val="000E396F"/>
    <w:rsid w:val="000E3CE5"/>
    <w:rsid w:val="000E428A"/>
    <w:rsid w:val="000E42DD"/>
    <w:rsid w:val="000E4BBC"/>
    <w:rsid w:val="000E5450"/>
    <w:rsid w:val="000E5A2E"/>
    <w:rsid w:val="000E62FB"/>
    <w:rsid w:val="000E680B"/>
    <w:rsid w:val="000E6A17"/>
    <w:rsid w:val="000E6EF5"/>
    <w:rsid w:val="000F0321"/>
    <w:rsid w:val="000F162F"/>
    <w:rsid w:val="000F17A9"/>
    <w:rsid w:val="000F1E42"/>
    <w:rsid w:val="000F2405"/>
    <w:rsid w:val="000F2AD7"/>
    <w:rsid w:val="000F2CB3"/>
    <w:rsid w:val="000F32CB"/>
    <w:rsid w:val="000F3863"/>
    <w:rsid w:val="000F431E"/>
    <w:rsid w:val="000F4F57"/>
    <w:rsid w:val="000F57B4"/>
    <w:rsid w:val="000F5EE1"/>
    <w:rsid w:val="000F60C1"/>
    <w:rsid w:val="000F74F9"/>
    <w:rsid w:val="000F7653"/>
    <w:rsid w:val="000F77C1"/>
    <w:rsid w:val="000F7E77"/>
    <w:rsid w:val="00101512"/>
    <w:rsid w:val="0010179F"/>
    <w:rsid w:val="001019FD"/>
    <w:rsid w:val="00101E3E"/>
    <w:rsid w:val="00101F64"/>
    <w:rsid w:val="00101F7D"/>
    <w:rsid w:val="00102EA9"/>
    <w:rsid w:val="001031AB"/>
    <w:rsid w:val="00104004"/>
    <w:rsid w:val="00104474"/>
    <w:rsid w:val="0010471F"/>
    <w:rsid w:val="00104864"/>
    <w:rsid w:val="00105336"/>
    <w:rsid w:val="00105810"/>
    <w:rsid w:val="00106A05"/>
    <w:rsid w:val="0010749E"/>
    <w:rsid w:val="00107B36"/>
    <w:rsid w:val="00110202"/>
    <w:rsid w:val="00110271"/>
    <w:rsid w:val="001103B3"/>
    <w:rsid w:val="00111027"/>
    <w:rsid w:val="001121EE"/>
    <w:rsid w:val="0011230A"/>
    <w:rsid w:val="00112393"/>
    <w:rsid w:val="00113664"/>
    <w:rsid w:val="00113FAE"/>
    <w:rsid w:val="001149A3"/>
    <w:rsid w:val="001149B9"/>
    <w:rsid w:val="00115347"/>
    <w:rsid w:val="001155EC"/>
    <w:rsid w:val="001158F2"/>
    <w:rsid w:val="001159E4"/>
    <w:rsid w:val="00115C78"/>
    <w:rsid w:val="00115F1A"/>
    <w:rsid w:val="0011608E"/>
    <w:rsid w:val="00116F18"/>
    <w:rsid w:val="00117330"/>
    <w:rsid w:val="00117D51"/>
    <w:rsid w:val="00117DA3"/>
    <w:rsid w:val="00117E46"/>
    <w:rsid w:val="00120080"/>
    <w:rsid w:val="001211BE"/>
    <w:rsid w:val="0012180B"/>
    <w:rsid w:val="00121CEB"/>
    <w:rsid w:val="00122780"/>
    <w:rsid w:val="00122AD9"/>
    <w:rsid w:val="001232B1"/>
    <w:rsid w:val="00123EAE"/>
    <w:rsid w:val="00124FAC"/>
    <w:rsid w:val="00125725"/>
    <w:rsid w:val="001257D9"/>
    <w:rsid w:val="00125E69"/>
    <w:rsid w:val="00126032"/>
    <w:rsid w:val="001261E9"/>
    <w:rsid w:val="00126768"/>
    <w:rsid w:val="00126BCD"/>
    <w:rsid w:val="0012718E"/>
    <w:rsid w:val="00127733"/>
    <w:rsid w:val="00127A30"/>
    <w:rsid w:val="001303B1"/>
    <w:rsid w:val="0013074C"/>
    <w:rsid w:val="00130893"/>
    <w:rsid w:val="001308FC"/>
    <w:rsid w:val="001309C3"/>
    <w:rsid w:val="001315DA"/>
    <w:rsid w:val="00131867"/>
    <w:rsid w:val="00131DDA"/>
    <w:rsid w:val="00133EB5"/>
    <w:rsid w:val="00134BF9"/>
    <w:rsid w:val="001352DD"/>
    <w:rsid w:val="0013582D"/>
    <w:rsid w:val="00135EA0"/>
    <w:rsid w:val="00135F56"/>
    <w:rsid w:val="001377AE"/>
    <w:rsid w:val="001403D7"/>
    <w:rsid w:val="00140A7A"/>
    <w:rsid w:val="00140A83"/>
    <w:rsid w:val="0014114C"/>
    <w:rsid w:val="00141288"/>
    <w:rsid w:val="00141400"/>
    <w:rsid w:val="00141A3F"/>
    <w:rsid w:val="001423AD"/>
    <w:rsid w:val="001426AB"/>
    <w:rsid w:val="00143B5E"/>
    <w:rsid w:val="001447DF"/>
    <w:rsid w:val="001450CB"/>
    <w:rsid w:val="001455AA"/>
    <w:rsid w:val="001459D1"/>
    <w:rsid w:val="0014603D"/>
    <w:rsid w:val="001465FC"/>
    <w:rsid w:val="00146F84"/>
    <w:rsid w:val="00147115"/>
    <w:rsid w:val="001474BC"/>
    <w:rsid w:val="00147521"/>
    <w:rsid w:val="001504F7"/>
    <w:rsid w:val="00150AED"/>
    <w:rsid w:val="00150F85"/>
    <w:rsid w:val="00151156"/>
    <w:rsid w:val="001515AB"/>
    <w:rsid w:val="00151687"/>
    <w:rsid w:val="00151B35"/>
    <w:rsid w:val="00151E96"/>
    <w:rsid w:val="0015270B"/>
    <w:rsid w:val="00152889"/>
    <w:rsid w:val="001534E0"/>
    <w:rsid w:val="00153CD2"/>
    <w:rsid w:val="0015407D"/>
    <w:rsid w:val="0015417C"/>
    <w:rsid w:val="00154443"/>
    <w:rsid w:val="0015471E"/>
    <w:rsid w:val="0015486B"/>
    <w:rsid w:val="00154C15"/>
    <w:rsid w:val="00155253"/>
    <w:rsid w:val="00155D8B"/>
    <w:rsid w:val="00156DA7"/>
    <w:rsid w:val="001575CF"/>
    <w:rsid w:val="0015777D"/>
    <w:rsid w:val="001601C2"/>
    <w:rsid w:val="001608CA"/>
    <w:rsid w:val="001611F9"/>
    <w:rsid w:val="0016128A"/>
    <w:rsid w:val="00161D93"/>
    <w:rsid w:val="00161D96"/>
    <w:rsid w:val="0016222A"/>
    <w:rsid w:val="00162789"/>
    <w:rsid w:val="00162E39"/>
    <w:rsid w:val="00162F4A"/>
    <w:rsid w:val="00163E26"/>
    <w:rsid w:val="001641D6"/>
    <w:rsid w:val="00164C7D"/>
    <w:rsid w:val="00166B65"/>
    <w:rsid w:val="001672AA"/>
    <w:rsid w:val="001672C3"/>
    <w:rsid w:val="001677B8"/>
    <w:rsid w:val="0017067E"/>
    <w:rsid w:val="00170A13"/>
    <w:rsid w:val="00171034"/>
    <w:rsid w:val="00171ADC"/>
    <w:rsid w:val="00171CCC"/>
    <w:rsid w:val="00171D28"/>
    <w:rsid w:val="00172377"/>
    <w:rsid w:val="00172689"/>
    <w:rsid w:val="00173738"/>
    <w:rsid w:val="00173BC7"/>
    <w:rsid w:val="00173FE2"/>
    <w:rsid w:val="001752F9"/>
    <w:rsid w:val="00175BAB"/>
    <w:rsid w:val="00175E76"/>
    <w:rsid w:val="00176478"/>
    <w:rsid w:val="0017683F"/>
    <w:rsid w:val="00177A20"/>
    <w:rsid w:val="00177D4B"/>
    <w:rsid w:val="00177E04"/>
    <w:rsid w:val="00177E71"/>
    <w:rsid w:val="001813B0"/>
    <w:rsid w:val="00181799"/>
    <w:rsid w:val="00181D8F"/>
    <w:rsid w:val="001827B7"/>
    <w:rsid w:val="001846BB"/>
    <w:rsid w:val="001848BE"/>
    <w:rsid w:val="00184B80"/>
    <w:rsid w:val="00184D6C"/>
    <w:rsid w:val="00184EDB"/>
    <w:rsid w:val="00185279"/>
    <w:rsid w:val="0018541C"/>
    <w:rsid w:val="001857E6"/>
    <w:rsid w:val="001866F1"/>
    <w:rsid w:val="00186E20"/>
    <w:rsid w:val="00187CAE"/>
    <w:rsid w:val="001908FF"/>
    <w:rsid w:val="0019149D"/>
    <w:rsid w:val="00191A1A"/>
    <w:rsid w:val="0019333D"/>
    <w:rsid w:val="001948D7"/>
    <w:rsid w:val="00194CE7"/>
    <w:rsid w:val="001952B0"/>
    <w:rsid w:val="00196716"/>
    <w:rsid w:val="001967F8"/>
    <w:rsid w:val="0019696F"/>
    <w:rsid w:val="001969FD"/>
    <w:rsid w:val="001A0048"/>
    <w:rsid w:val="001A0197"/>
    <w:rsid w:val="001A03AB"/>
    <w:rsid w:val="001A0FF2"/>
    <w:rsid w:val="001A189D"/>
    <w:rsid w:val="001A1AC6"/>
    <w:rsid w:val="001A1F9A"/>
    <w:rsid w:val="001A2808"/>
    <w:rsid w:val="001A2A6A"/>
    <w:rsid w:val="001A3230"/>
    <w:rsid w:val="001A32DD"/>
    <w:rsid w:val="001A333A"/>
    <w:rsid w:val="001A33CB"/>
    <w:rsid w:val="001A4FCA"/>
    <w:rsid w:val="001A55E9"/>
    <w:rsid w:val="001A5B29"/>
    <w:rsid w:val="001A5D41"/>
    <w:rsid w:val="001A6F42"/>
    <w:rsid w:val="001A7235"/>
    <w:rsid w:val="001A723A"/>
    <w:rsid w:val="001A7254"/>
    <w:rsid w:val="001A7390"/>
    <w:rsid w:val="001A7564"/>
    <w:rsid w:val="001A7BD9"/>
    <w:rsid w:val="001B0951"/>
    <w:rsid w:val="001B0EF1"/>
    <w:rsid w:val="001B1601"/>
    <w:rsid w:val="001B187C"/>
    <w:rsid w:val="001B1CCF"/>
    <w:rsid w:val="001B2485"/>
    <w:rsid w:val="001B2D3A"/>
    <w:rsid w:val="001B366C"/>
    <w:rsid w:val="001B3770"/>
    <w:rsid w:val="001B3BE7"/>
    <w:rsid w:val="001B4A73"/>
    <w:rsid w:val="001B51F8"/>
    <w:rsid w:val="001B57CA"/>
    <w:rsid w:val="001B5859"/>
    <w:rsid w:val="001B66AF"/>
    <w:rsid w:val="001B6AB5"/>
    <w:rsid w:val="001B6B9B"/>
    <w:rsid w:val="001B73D6"/>
    <w:rsid w:val="001B7D61"/>
    <w:rsid w:val="001B7E63"/>
    <w:rsid w:val="001C01A1"/>
    <w:rsid w:val="001C0820"/>
    <w:rsid w:val="001C0D66"/>
    <w:rsid w:val="001C11AE"/>
    <w:rsid w:val="001C2529"/>
    <w:rsid w:val="001C26C6"/>
    <w:rsid w:val="001C2866"/>
    <w:rsid w:val="001C2F26"/>
    <w:rsid w:val="001C393E"/>
    <w:rsid w:val="001C3F12"/>
    <w:rsid w:val="001C449D"/>
    <w:rsid w:val="001C49E7"/>
    <w:rsid w:val="001C4A7C"/>
    <w:rsid w:val="001C5396"/>
    <w:rsid w:val="001C64EB"/>
    <w:rsid w:val="001C6B7E"/>
    <w:rsid w:val="001C6BDF"/>
    <w:rsid w:val="001C6D07"/>
    <w:rsid w:val="001C70C1"/>
    <w:rsid w:val="001C71E8"/>
    <w:rsid w:val="001C73D5"/>
    <w:rsid w:val="001C73F7"/>
    <w:rsid w:val="001C7ADC"/>
    <w:rsid w:val="001C7B3D"/>
    <w:rsid w:val="001C7BAB"/>
    <w:rsid w:val="001C7FFB"/>
    <w:rsid w:val="001D09C8"/>
    <w:rsid w:val="001D1119"/>
    <w:rsid w:val="001D1890"/>
    <w:rsid w:val="001D25AD"/>
    <w:rsid w:val="001D3959"/>
    <w:rsid w:val="001D3D9B"/>
    <w:rsid w:val="001D43AA"/>
    <w:rsid w:val="001D467D"/>
    <w:rsid w:val="001D46B1"/>
    <w:rsid w:val="001D496F"/>
    <w:rsid w:val="001D4C75"/>
    <w:rsid w:val="001D4E00"/>
    <w:rsid w:val="001D507C"/>
    <w:rsid w:val="001D5114"/>
    <w:rsid w:val="001D6469"/>
    <w:rsid w:val="001D66FE"/>
    <w:rsid w:val="001D6730"/>
    <w:rsid w:val="001D6A34"/>
    <w:rsid w:val="001D6F36"/>
    <w:rsid w:val="001D7098"/>
    <w:rsid w:val="001D7509"/>
    <w:rsid w:val="001E0407"/>
    <w:rsid w:val="001E04B2"/>
    <w:rsid w:val="001E072D"/>
    <w:rsid w:val="001E0766"/>
    <w:rsid w:val="001E15ED"/>
    <w:rsid w:val="001E1883"/>
    <w:rsid w:val="001E2110"/>
    <w:rsid w:val="001E24B9"/>
    <w:rsid w:val="001E33E0"/>
    <w:rsid w:val="001E3403"/>
    <w:rsid w:val="001E3B05"/>
    <w:rsid w:val="001E4422"/>
    <w:rsid w:val="001E49DD"/>
    <w:rsid w:val="001E4FBD"/>
    <w:rsid w:val="001E543F"/>
    <w:rsid w:val="001E64D0"/>
    <w:rsid w:val="001E6620"/>
    <w:rsid w:val="001E6D18"/>
    <w:rsid w:val="001E7041"/>
    <w:rsid w:val="001F0350"/>
    <w:rsid w:val="001F145B"/>
    <w:rsid w:val="001F18A4"/>
    <w:rsid w:val="001F2838"/>
    <w:rsid w:val="001F2B4D"/>
    <w:rsid w:val="001F33F2"/>
    <w:rsid w:val="001F3B63"/>
    <w:rsid w:val="001F3C71"/>
    <w:rsid w:val="001F3F50"/>
    <w:rsid w:val="001F4282"/>
    <w:rsid w:val="001F46FE"/>
    <w:rsid w:val="001F4851"/>
    <w:rsid w:val="001F4912"/>
    <w:rsid w:val="001F500D"/>
    <w:rsid w:val="001F5565"/>
    <w:rsid w:val="001F6590"/>
    <w:rsid w:val="001F6A36"/>
    <w:rsid w:val="001F712F"/>
    <w:rsid w:val="001F793D"/>
    <w:rsid w:val="00200033"/>
    <w:rsid w:val="00200316"/>
    <w:rsid w:val="00200415"/>
    <w:rsid w:val="00200982"/>
    <w:rsid w:val="00201E83"/>
    <w:rsid w:val="00202D50"/>
    <w:rsid w:val="00203207"/>
    <w:rsid w:val="00203E00"/>
    <w:rsid w:val="00204146"/>
    <w:rsid w:val="00204583"/>
    <w:rsid w:val="00204A6A"/>
    <w:rsid w:val="0020508C"/>
    <w:rsid w:val="00205741"/>
    <w:rsid w:val="00205BCC"/>
    <w:rsid w:val="00206349"/>
    <w:rsid w:val="002067B1"/>
    <w:rsid w:val="00207293"/>
    <w:rsid w:val="00207B1E"/>
    <w:rsid w:val="00207E60"/>
    <w:rsid w:val="00210432"/>
    <w:rsid w:val="002104F5"/>
    <w:rsid w:val="00210924"/>
    <w:rsid w:val="00210A66"/>
    <w:rsid w:val="00211C9F"/>
    <w:rsid w:val="00211E05"/>
    <w:rsid w:val="0021209F"/>
    <w:rsid w:val="0021290B"/>
    <w:rsid w:val="00215649"/>
    <w:rsid w:val="00215929"/>
    <w:rsid w:val="0021598E"/>
    <w:rsid w:val="00215B31"/>
    <w:rsid w:val="00216981"/>
    <w:rsid w:val="00217610"/>
    <w:rsid w:val="002177B5"/>
    <w:rsid w:val="00217ADD"/>
    <w:rsid w:val="00220623"/>
    <w:rsid w:val="002221A5"/>
    <w:rsid w:val="002229C7"/>
    <w:rsid w:val="002230A0"/>
    <w:rsid w:val="002234BA"/>
    <w:rsid w:val="00224C7F"/>
    <w:rsid w:val="00224E03"/>
    <w:rsid w:val="00225398"/>
    <w:rsid w:val="0022566F"/>
    <w:rsid w:val="00225708"/>
    <w:rsid w:val="00225D00"/>
    <w:rsid w:val="00227051"/>
    <w:rsid w:val="00227B58"/>
    <w:rsid w:val="00227BB0"/>
    <w:rsid w:val="00227BE2"/>
    <w:rsid w:val="00227C87"/>
    <w:rsid w:val="00227DA3"/>
    <w:rsid w:val="00230012"/>
    <w:rsid w:val="002308C2"/>
    <w:rsid w:val="00230B93"/>
    <w:rsid w:val="00230D8B"/>
    <w:rsid w:val="00230ED8"/>
    <w:rsid w:val="00230FF8"/>
    <w:rsid w:val="00231216"/>
    <w:rsid w:val="00231A38"/>
    <w:rsid w:val="00232E3D"/>
    <w:rsid w:val="00233636"/>
    <w:rsid w:val="00233909"/>
    <w:rsid w:val="00234575"/>
    <w:rsid w:val="00234DBB"/>
    <w:rsid w:val="0023521C"/>
    <w:rsid w:val="0023533A"/>
    <w:rsid w:val="00235A47"/>
    <w:rsid w:val="00235DF0"/>
    <w:rsid w:val="00235F2B"/>
    <w:rsid w:val="002362C7"/>
    <w:rsid w:val="002372AC"/>
    <w:rsid w:val="0023744C"/>
    <w:rsid w:val="00237AAB"/>
    <w:rsid w:val="00237D91"/>
    <w:rsid w:val="00240397"/>
    <w:rsid w:val="00240860"/>
    <w:rsid w:val="0024140F"/>
    <w:rsid w:val="00241B7F"/>
    <w:rsid w:val="00241D69"/>
    <w:rsid w:val="00241E98"/>
    <w:rsid w:val="00242064"/>
    <w:rsid w:val="00242161"/>
    <w:rsid w:val="002422EF"/>
    <w:rsid w:val="0024240E"/>
    <w:rsid w:val="00242832"/>
    <w:rsid w:val="00242EFA"/>
    <w:rsid w:val="00243F43"/>
    <w:rsid w:val="00243FA1"/>
    <w:rsid w:val="0024415D"/>
    <w:rsid w:val="00244AFD"/>
    <w:rsid w:val="00245595"/>
    <w:rsid w:val="002459BE"/>
    <w:rsid w:val="00245F58"/>
    <w:rsid w:val="00246752"/>
    <w:rsid w:val="002467F3"/>
    <w:rsid w:val="0024691B"/>
    <w:rsid w:val="002479D7"/>
    <w:rsid w:val="00247B54"/>
    <w:rsid w:val="00250980"/>
    <w:rsid w:val="00251C67"/>
    <w:rsid w:val="002532B3"/>
    <w:rsid w:val="002539CD"/>
    <w:rsid w:val="00254A80"/>
    <w:rsid w:val="00254AF5"/>
    <w:rsid w:val="002557EC"/>
    <w:rsid w:val="00255971"/>
    <w:rsid w:val="00255A45"/>
    <w:rsid w:val="00255AEE"/>
    <w:rsid w:val="00255B2C"/>
    <w:rsid w:val="0025618D"/>
    <w:rsid w:val="00256A83"/>
    <w:rsid w:val="00256B19"/>
    <w:rsid w:val="00256BF0"/>
    <w:rsid w:val="00256D97"/>
    <w:rsid w:val="00256DC9"/>
    <w:rsid w:val="00256EE5"/>
    <w:rsid w:val="002571BC"/>
    <w:rsid w:val="0025738E"/>
    <w:rsid w:val="002576CC"/>
    <w:rsid w:val="002576D2"/>
    <w:rsid w:val="00257725"/>
    <w:rsid w:val="00257A7B"/>
    <w:rsid w:val="00257CE2"/>
    <w:rsid w:val="00260452"/>
    <w:rsid w:val="00260905"/>
    <w:rsid w:val="00260A90"/>
    <w:rsid w:val="00260EA7"/>
    <w:rsid w:val="00261263"/>
    <w:rsid w:val="002615AF"/>
    <w:rsid w:val="002616AB"/>
    <w:rsid w:val="002617D5"/>
    <w:rsid w:val="0026181F"/>
    <w:rsid w:val="00262593"/>
    <w:rsid w:val="00262E63"/>
    <w:rsid w:val="0026318E"/>
    <w:rsid w:val="002631DE"/>
    <w:rsid w:val="00263250"/>
    <w:rsid w:val="002632C9"/>
    <w:rsid w:val="00263601"/>
    <w:rsid w:val="00263F9B"/>
    <w:rsid w:val="002642DF"/>
    <w:rsid w:val="002647AB"/>
    <w:rsid w:val="00265434"/>
    <w:rsid w:val="00266658"/>
    <w:rsid w:val="00266A54"/>
    <w:rsid w:val="00266A94"/>
    <w:rsid w:val="00266FFB"/>
    <w:rsid w:val="00267D2C"/>
    <w:rsid w:val="00270787"/>
    <w:rsid w:val="00271808"/>
    <w:rsid w:val="00272135"/>
    <w:rsid w:val="00272164"/>
    <w:rsid w:val="00272201"/>
    <w:rsid w:val="002722BD"/>
    <w:rsid w:val="002725C7"/>
    <w:rsid w:val="002728D5"/>
    <w:rsid w:val="00273139"/>
    <w:rsid w:val="002746CA"/>
    <w:rsid w:val="00275E9D"/>
    <w:rsid w:val="00275FD8"/>
    <w:rsid w:val="00275FE8"/>
    <w:rsid w:val="002766D2"/>
    <w:rsid w:val="0027698C"/>
    <w:rsid w:val="00276E0D"/>
    <w:rsid w:val="00277C5A"/>
    <w:rsid w:val="0028077E"/>
    <w:rsid w:val="00280DE5"/>
    <w:rsid w:val="00281282"/>
    <w:rsid w:val="0028135F"/>
    <w:rsid w:val="0028140A"/>
    <w:rsid w:val="002814F8"/>
    <w:rsid w:val="002823F3"/>
    <w:rsid w:val="00282426"/>
    <w:rsid w:val="00282A59"/>
    <w:rsid w:val="0028403C"/>
    <w:rsid w:val="00284B82"/>
    <w:rsid w:val="00284D10"/>
    <w:rsid w:val="002850AE"/>
    <w:rsid w:val="0028594E"/>
    <w:rsid w:val="002860DC"/>
    <w:rsid w:val="002870FD"/>
    <w:rsid w:val="0028735A"/>
    <w:rsid w:val="002905A6"/>
    <w:rsid w:val="002918C0"/>
    <w:rsid w:val="00291FCA"/>
    <w:rsid w:val="00292131"/>
    <w:rsid w:val="00293B0D"/>
    <w:rsid w:val="00293E92"/>
    <w:rsid w:val="002945A1"/>
    <w:rsid w:val="002947FE"/>
    <w:rsid w:val="002949C3"/>
    <w:rsid w:val="00294B8B"/>
    <w:rsid w:val="00294F73"/>
    <w:rsid w:val="00296014"/>
    <w:rsid w:val="0029692D"/>
    <w:rsid w:val="00297432"/>
    <w:rsid w:val="0029760D"/>
    <w:rsid w:val="002A013E"/>
    <w:rsid w:val="002A0806"/>
    <w:rsid w:val="002A0E70"/>
    <w:rsid w:val="002A165B"/>
    <w:rsid w:val="002A1DF4"/>
    <w:rsid w:val="002A20CD"/>
    <w:rsid w:val="002A2770"/>
    <w:rsid w:val="002A2A7F"/>
    <w:rsid w:val="002A2B37"/>
    <w:rsid w:val="002A359C"/>
    <w:rsid w:val="002A3C5F"/>
    <w:rsid w:val="002A46DB"/>
    <w:rsid w:val="002A5694"/>
    <w:rsid w:val="002A5EE0"/>
    <w:rsid w:val="002A6254"/>
    <w:rsid w:val="002A63AD"/>
    <w:rsid w:val="002A6732"/>
    <w:rsid w:val="002A6F45"/>
    <w:rsid w:val="002B0FC9"/>
    <w:rsid w:val="002B1D1D"/>
    <w:rsid w:val="002B224B"/>
    <w:rsid w:val="002B2481"/>
    <w:rsid w:val="002B3257"/>
    <w:rsid w:val="002B33A9"/>
    <w:rsid w:val="002B37D2"/>
    <w:rsid w:val="002B386E"/>
    <w:rsid w:val="002B39B7"/>
    <w:rsid w:val="002B3B72"/>
    <w:rsid w:val="002B43E4"/>
    <w:rsid w:val="002B49DF"/>
    <w:rsid w:val="002B5742"/>
    <w:rsid w:val="002B60A7"/>
    <w:rsid w:val="002B6951"/>
    <w:rsid w:val="002B6C53"/>
    <w:rsid w:val="002B6E42"/>
    <w:rsid w:val="002B743A"/>
    <w:rsid w:val="002B7700"/>
    <w:rsid w:val="002B7830"/>
    <w:rsid w:val="002C09D6"/>
    <w:rsid w:val="002C1670"/>
    <w:rsid w:val="002C1754"/>
    <w:rsid w:val="002C2570"/>
    <w:rsid w:val="002C319B"/>
    <w:rsid w:val="002C39DF"/>
    <w:rsid w:val="002C3B98"/>
    <w:rsid w:val="002C44FB"/>
    <w:rsid w:val="002C4A68"/>
    <w:rsid w:val="002C4E52"/>
    <w:rsid w:val="002C539B"/>
    <w:rsid w:val="002C5999"/>
    <w:rsid w:val="002C613A"/>
    <w:rsid w:val="002C6C99"/>
    <w:rsid w:val="002C6E4C"/>
    <w:rsid w:val="002C71BB"/>
    <w:rsid w:val="002C7C71"/>
    <w:rsid w:val="002D1342"/>
    <w:rsid w:val="002D198A"/>
    <w:rsid w:val="002D19B3"/>
    <w:rsid w:val="002D219A"/>
    <w:rsid w:val="002D249C"/>
    <w:rsid w:val="002D261B"/>
    <w:rsid w:val="002D416C"/>
    <w:rsid w:val="002D5A5B"/>
    <w:rsid w:val="002D5C2E"/>
    <w:rsid w:val="002D62E6"/>
    <w:rsid w:val="002D6933"/>
    <w:rsid w:val="002D6A5E"/>
    <w:rsid w:val="002D7307"/>
    <w:rsid w:val="002D74BF"/>
    <w:rsid w:val="002D7534"/>
    <w:rsid w:val="002E069C"/>
    <w:rsid w:val="002E123C"/>
    <w:rsid w:val="002E166D"/>
    <w:rsid w:val="002E1AFD"/>
    <w:rsid w:val="002E1F2C"/>
    <w:rsid w:val="002E2C43"/>
    <w:rsid w:val="002E34CD"/>
    <w:rsid w:val="002E3B1B"/>
    <w:rsid w:val="002E3F59"/>
    <w:rsid w:val="002E426C"/>
    <w:rsid w:val="002E4BC6"/>
    <w:rsid w:val="002E4BEE"/>
    <w:rsid w:val="002E5FD3"/>
    <w:rsid w:val="002E616D"/>
    <w:rsid w:val="002E643E"/>
    <w:rsid w:val="002E6EC0"/>
    <w:rsid w:val="002E7370"/>
    <w:rsid w:val="002E7A9C"/>
    <w:rsid w:val="002E7CCB"/>
    <w:rsid w:val="002E7D1D"/>
    <w:rsid w:val="002F0CB7"/>
    <w:rsid w:val="002F0E2E"/>
    <w:rsid w:val="002F0F12"/>
    <w:rsid w:val="002F11D5"/>
    <w:rsid w:val="002F182E"/>
    <w:rsid w:val="002F185D"/>
    <w:rsid w:val="002F1D0E"/>
    <w:rsid w:val="002F1E3E"/>
    <w:rsid w:val="002F22C2"/>
    <w:rsid w:val="002F232A"/>
    <w:rsid w:val="002F305C"/>
    <w:rsid w:val="002F3309"/>
    <w:rsid w:val="002F33C9"/>
    <w:rsid w:val="002F3543"/>
    <w:rsid w:val="002F36B7"/>
    <w:rsid w:val="002F3781"/>
    <w:rsid w:val="002F3CAE"/>
    <w:rsid w:val="002F3F23"/>
    <w:rsid w:val="002F481C"/>
    <w:rsid w:val="002F505C"/>
    <w:rsid w:val="002F58DA"/>
    <w:rsid w:val="002F5C29"/>
    <w:rsid w:val="002F5C67"/>
    <w:rsid w:val="002F64EF"/>
    <w:rsid w:val="002F6571"/>
    <w:rsid w:val="002F690D"/>
    <w:rsid w:val="002F6B43"/>
    <w:rsid w:val="002F6BD9"/>
    <w:rsid w:val="002F6EE4"/>
    <w:rsid w:val="002F7386"/>
    <w:rsid w:val="002F73BE"/>
    <w:rsid w:val="002F76AC"/>
    <w:rsid w:val="002F7A97"/>
    <w:rsid w:val="003005A5"/>
    <w:rsid w:val="003008D0"/>
    <w:rsid w:val="00300B80"/>
    <w:rsid w:val="00300F84"/>
    <w:rsid w:val="00301006"/>
    <w:rsid w:val="003014AB"/>
    <w:rsid w:val="00301E08"/>
    <w:rsid w:val="003036EE"/>
    <w:rsid w:val="00304310"/>
    <w:rsid w:val="0030451B"/>
    <w:rsid w:val="00304A8E"/>
    <w:rsid w:val="00306678"/>
    <w:rsid w:val="003067F1"/>
    <w:rsid w:val="003070E3"/>
    <w:rsid w:val="003075B4"/>
    <w:rsid w:val="00310053"/>
    <w:rsid w:val="003102C3"/>
    <w:rsid w:val="00310458"/>
    <w:rsid w:val="00310581"/>
    <w:rsid w:val="00310BF1"/>
    <w:rsid w:val="00311106"/>
    <w:rsid w:val="00311674"/>
    <w:rsid w:val="0031393B"/>
    <w:rsid w:val="003141A2"/>
    <w:rsid w:val="00314499"/>
    <w:rsid w:val="00314AC3"/>
    <w:rsid w:val="00315186"/>
    <w:rsid w:val="003160E5"/>
    <w:rsid w:val="003165C0"/>
    <w:rsid w:val="00316E5A"/>
    <w:rsid w:val="00316FCD"/>
    <w:rsid w:val="00317454"/>
    <w:rsid w:val="00317589"/>
    <w:rsid w:val="00317947"/>
    <w:rsid w:val="00317A22"/>
    <w:rsid w:val="00320420"/>
    <w:rsid w:val="00321188"/>
    <w:rsid w:val="003216A2"/>
    <w:rsid w:val="00321807"/>
    <w:rsid w:val="003219B2"/>
    <w:rsid w:val="00321DCD"/>
    <w:rsid w:val="00321F64"/>
    <w:rsid w:val="00322A66"/>
    <w:rsid w:val="0032363A"/>
    <w:rsid w:val="00323B74"/>
    <w:rsid w:val="00323E28"/>
    <w:rsid w:val="00323F0E"/>
    <w:rsid w:val="0032449F"/>
    <w:rsid w:val="00326F0C"/>
    <w:rsid w:val="00327555"/>
    <w:rsid w:val="003277F9"/>
    <w:rsid w:val="0033001D"/>
    <w:rsid w:val="00330554"/>
    <w:rsid w:val="0033079C"/>
    <w:rsid w:val="00330E5A"/>
    <w:rsid w:val="00331B1A"/>
    <w:rsid w:val="00332445"/>
    <w:rsid w:val="00332792"/>
    <w:rsid w:val="0033290C"/>
    <w:rsid w:val="0033303F"/>
    <w:rsid w:val="00333B29"/>
    <w:rsid w:val="00333C85"/>
    <w:rsid w:val="00333E7E"/>
    <w:rsid w:val="00334B2F"/>
    <w:rsid w:val="003353D8"/>
    <w:rsid w:val="00335DEE"/>
    <w:rsid w:val="00335F0B"/>
    <w:rsid w:val="00335F1E"/>
    <w:rsid w:val="00336943"/>
    <w:rsid w:val="00336952"/>
    <w:rsid w:val="00336BA0"/>
    <w:rsid w:val="0033726F"/>
    <w:rsid w:val="00337470"/>
    <w:rsid w:val="003375F0"/>
    <w:rsid w:val="00337C36"/>
    <w:rsid w:val="0034016F"/>
    <w:rsid w:val="00341018"/>
    <w:rsid w:val="00341527"/>
    <w:rsid w:val="00341F9E"/>
    <w:rsid w:val="0034289F"/>
    <w:rsid w:val="00342B75"/>
    <w:rsid w:val="00342CE6"/>
    <w:rsid w:val="00342E39"/>
    <w:rsid w:val="00343C4F"/>
    <w:rsid w:val="00344654"/>
    <w:rsid w:val="00344891"/>
    <w:rsid w:val="00344933"/>
    <w:rsid w:val="003463B8"/>
    <w:rsid w:val="00346F6F"/>
    <w:rsid w:val="0034746F"/>
    <w:rsid w:val="00347A0A"/>
    <w:rsid w:val="00347F80"/>
    <w:rsid w:val="00350230"/>
    <w:rsid w:val="00350773"/>
    <w:rsid w:val="00350EFB"/>
    <w:rsid w:val="003513B7"/>
    <w:rsid w:val="00351851"/>
    <w:rsid w:val="00351AA1"/>
    <w:rsid w:val="00351DA5"/>
    <w:rsid w:val="00351E31"/>
    <w:rsid w:val="00352BEE"/>
    <w:rsid w:val="0035335A"/>
    <w:rsid w:val="00353684"/>
    <w:rsid w:val="0035370C"/>
    <w:rsid w:val="00353735"/>
    <w:rsid w:val="003539FE"/>
    <w:rsid w:val="003545FB"/>
    <w:rsid w:val="003549BB"/>
    <w:rsid w:val="0035535B"/>
    <w:rsid w:val="0035535C"/>
    <w:rsid w:val="0035551A"/>
    <w:rsid w:val="003555CD"/>
    <w:rsid w:val="00355BC8"/>
    <w:rsid w:val="003565D7"/>
    <w:rsid w:val="00356B83"/>
    <w:rsid w:val="00357600"/>
    <w:rsid w:val="0036004D"/>
    <w:rsid w:val="003602CB"/>
    <w:rsid w:val="00360351"/>
    <w:rsid w:val="0036088B"/>
    <w:rsid w:val="00360DBB"/>
    <w:rsid w:val="003622ED"/>
    <w:rsid w:val="00362365"/>
    <w:rsid w:val="003625DB"/>
    <w:rsid w:val="00362CF6"/>
    <w:rsid w:val="00363088"/>
    <w:rsid w:val="003632A5"/>
    <w:rsid w:val="0036336D"/>
    <w:rsid w:val="00363BE4"/>
    <w:rsid w:val="0036430D"/>
    <w:rsid w:val="00365509"/>
    <w:rsid w:val="003656C9"/>
    <w:rsid w:val="003662D2"/>
    <w:rsid w:val="00367125"/>
    <w:rsid w:val="00367E16"/>
    <w:rsid w:val="003705AE"/>
    <w:rsid w:val="00370EC9"/>
    <w:rsid w:val="00371015"/>
    <w:rsid w:val="0037102A"/>
    <w:rsid w:val="0037175F"/>
    <w:rsid w:val="003718F4"/>
    <w:rsid w:val="00371B21"/>
    <w:rsid w:val="003723A0"/>
    <w:rsid w:val="00372ED0"/>
    <w:rsid w:val="00372FF8"/>
    <w:rsid w:val="0037317C"/>
    <w:rsid w:val="0037335E"/>
    <w:rsid w:val="00373EB3"/>
    <w:rsid w:val="00374901"/>
    <w:rsid w:val="00374D5E"/>
    <w:rsid w:val="003752CF"/>
    <w:rsid w:val="0037556D"/>
    <w:rsid w:val="00376E9F"/>
    <w:rsid w:val="0037701C"/>
    <w:rsid w:val="00377244"/>
    <w:rsid w:val="0037757D"/>
    <w:rsid w:val="003808DE"/>
    <w:rsid w:val="0038096E"/>
    <w:rsid w:val="003816AD"/>
    <w:rsid w:val="00381BAC"/>
    <w:rsid w:val="00381F0A"/>
    <w:rsid w:val="0038218B"/>
    <w:rsid w:val="003825E2"/>
    <w:rsid w:val="00382C43"/>
    <w:rsid w:val="00382E48"/>
    <w:rsid w:val="00382EEC"/>
    <w:rsid w:val="00383CB8"/>
    <w:rsid w:val="00383F5B"/>
    <w:rsid w:val="00384958"/>
    <w:rsid w:val="0038560F"/>
    <w:rsid w:val="0038597A"/>
    <w:rsid w:val="00385D14"/>
    <w:rsid w:val="00386E60"/>
    <w:rsid w:val="00387674"/>
    <w:rsid w:val="00390505"/>
    <w:rsid w:val="003907A2"/>
    <w:rsid w:val="00390918"/>
    <w:rsid w:val="0039183A"/>
    <w:rsid w:val="0039222B"/>
    <w:rsid w:val="003926AB"/>
    <w:rsid w:val="00392898"/>
    <w:rsid w:val="00392D1E"/>
    <w:rsid w:val="00393372"/>
    <w:rsid w:val="00393C7E"/>
    <w:rsid w:val="00394AB0"/>
    <w:rsid w:val="00394B47"/>
    <w:rsid w:val="0039580D"/>
    <w:rsid w:val="00396228"/>
    <w:rsid w:val="003965F5"/>
    <w:rsid w:val="00396FD2"/>
    <w:rsid w:val="003976F0"/>
    <w:rsid w:val="00397B32"/>
    <w:rsid w:val="00397EBD"/>
    <w:rsid w:val="003A0697"/>
    <w:rsid w:val="003A0CC7"/>
    <w:rsid w:val="003A154F"/>
    <w:rsid w:val="003A15D5"/>
    <w:rsid w:val="003A17D3"/>
    <w:rsid w:val="003A263B"/>
    <w:rsid w:val="003A269E"/>
    <w:rsid w:val="003A2AAE"/>
    <w:rsid w:val="003A3204"/>
    <w:rsid w:val="003A33A0"/>
    <w:rsid w:val="003A4E10"/>
    <w:rsid w:val="003A4ED7"/>
    <w:rsid w:val="003A51A9"/>
    <w:rsid w:val="003A5377"/>
    <w:rsid w:val="003A5449"/>
    <w:rsid w:val="003A5944"/>
    <w:rsid w:val="003A66C1"/>
    <w:rsid w:val="003A6703"/>
    <w:rsid w:val="003A6F87"/>
    <w:rsid w:val="003B08E9"/>
    <w:rsid w:val="003B129C"/>
    <w:rsid w:val="003B17CF"/>
    <w:rsid w:val="003B199C"/>
    <w:rsid w:val="003B1A3F"/>
    <w:rsid w:val="003B22EE"/>
    <w:rsid w:val="003B2300"/>
    <w:rsid w:val="003B2405"/>
    <w:rsid w:val="003B268E"/>
    <w:rsid w:val="003B2717"/>
    <w:rsid w:val="003B271B"/>
    <w:rsid w:val="003B2DE3"/>
    <w:rsid w:val="003B2F15"/>
    <w:rsid w:val="003B315D"/>
    <w:rsid w:val="003B37A2"/>
    <w:rsid w:val="003B38C8"/>
    <w:rsid w:val="003B4396"/>
    <w:rsid w:val="003B49FA"/>
    <w:rsid w:val="003B656D"/>
    <w:rsid w:val="003B6995"/>
    <w:rsid w:val="003C00C6"/>
    <w:rsid w:val="003C1456"/>
    <w:rsid w:val="003C1C37"/>
    <w:rsid w:val="003C1C45"/>
    <w:rsid w:val="003C20DA"/>
    <w:rsid w:val="003C21CF"/>
    <w:rsid w:val="003C21F4"/>
    <w:rsid w:val="003C221A"/>
    <w:rsid w:val="003C2628"/>
    <w:rsid w:val="003C3478"/>
    <w:rsid w:val="003C37BC"/>
    <w:rsid w:val="003C3E71"/>
    <w:rsid w:val="003C40B2"/>
    <w:rsid w:val="003C492C"/>
    <w:rsid w:val="003C55CE"/>
    <w:rsid w:val="003C5F94"/>
    <w:rsid w:val="003C62C2"/>
    <w:rsid w:val="003C64E9"/>
    <w:rsid w:val="003C6661"/>
    <w:rsid w:val="003C7103"/>
    <w:rsid w:val="003C7125"/>
    <w:rsid w:val="003C7B20"/>
    <w:rsid w:val="003C7CE3"/>
    <w:rsid w:val="003C7FCD"/>
    <w:rsid w:val="003D08D3"/>
    <w:rsid w:val="003D145E"/>
    <w:rsid w:val="003D17FD"/>
    <w:rsid w:val="003D23D9"/>
    <w:rsid w:val="003D29B0"/>
    <w:rsid w:val="003D2C12"/>
    <w:rsid w:val="003D2D07"/>
    <w:rsid w:val="003D3134"/>
    <w:rsid w:val="003D4926"/>
    <w:rsid w:val="003D4CC0"/>
    <w:rsid w:val="003D53B8"/>
    <w:rsid w:val="003D5971"/>
    <w:rsid w:val="003D5A87"/>
    <w:rsid w:val="003D6467"/>
    <w:rsid w:val="003D692C"/>
    <w:rsid w:val="003D75D9"/>
    <w:rsid w:val="003D7936"/>
    <w:rsid w:val="003D7A54"/>
    <w:rsid w:val="003D7F3F"/>
    <w:rsid w:val="003E03C9"/>
    <w:rsid w:val="003E06A4"/>
    <w:rsid w:val="003E0C6C"/>
    <w:rsid w:val="003E2CB6"/>
    <w:rsid w:val="003E433B"/>
    <w:rsid w:val="003E4DC0"/>
    <w:rsid w:val="003E5164"/>
    <w:rsid w:val="003E5AC3"/>
    <w:rsid w:val="003E6372"/>
    <w:rsid w:val="003E6E4C"/>
    <w:rsid w:val="003E6E77"/>
    <w:rsid w:val="003E6F3F"/>
    <w:rsid w:val="003E7399"/>
    <w:rsid w:val="003E77F3"/>
    <w:rsid w:val="003E7851"/>
    <w:rsid w:val="003F043C"/>
    <w:rsid w:val="003F05D7"/>
    <w:rsid w:val="003F0708"/>
    <w:rsid w:val="003F1334"/>
    <w:rsid w:val="003F1A9D"/>
    <w:rsid w:val="003F1DEC"/>
    <w:rsid w:val="003F25CA"/>
    <w:rsid w:val="003F2BE6"/>
    <w:rsid w:val="003F2DCF"/>
    <w:rsid w:val="003F39AC"/>
    <w:rsid w:val="003F3F7D"/>
    <w:rsid w:val="003F4AD5"/>
    <w:rsid w:val="003F4BCC"/>
    <w:rsid w:val="003F5424"/>
    <w:rsid w:val="003F5C90"/>
    <w:rsid w:val="003F60F9"/>
    <w:rsid w:val="003F6118"/>
    <w:rsid w:val="003F6529"/>
    <w:rsid w:val="003F69CC"/>
    <w:rsid w:val="003F763E"/>
    <w:rsid w:val="003F775A"/>
    <w:rsid w:val="003F7FB2"/>
    <w:rsid w:val="0040058D"/>
    <w:rsid w:val="00400BA6"/>
    <w:rsid w:val="00400CA9"/>
    <w:rsid w:val="00402039"/>
    <w:rsid w:val="00402097"/>
    <w:rsid w:val="004024F3"/>
    <w:rsid w:val="004032AB"/>
    <w:rsid w:val="004036E5"/>
    <w:rsid w:val="004037B4"/>
    <w:rsid w:val="00404459"/>
    <w:rsid w:val="0040471B"/>
    <w:rsid w:val="00404A4C"/>
    <w:rsid w:val="00404BFA"/>
    <w:rsid w:val="00405128"/>
    <w:rsid w:val="0040560E"/>
    <w:rsid w:val="004056E8"/>
    <w:rsid w:val="00406973"/>
    <w:rsid w:val="00407B17"/>
    <w:rsid w:val="00407BEE"/>
    <w:rsid w:val="0041015A"/>
    <w:rsid w:val="00410E4D"/>
    <w:rsid w:val="004128BE"/>
    <w:rsid w:val="0041295E"/>
    <w:rsid w:val="00412995"/>
    <w:rsid w:val="004134A9"/>
    <w:rsid w:val="00413862"/>
    <w:rsid w:val="00414023"/>
    <w:rsid w:val="00414181"/>
    <w:rsid w:val="0041446C"/>
    <w:rsid w:val="00414582"/>
    <w:rsid w:val="00414DE0"/>
    <w:rsid w:val="00414EF8"/>
    <w:rsid w:val="00415167"/>
    <w:rsid w:val="00415494"/>
    <w:rsid w:val="00415605"/>
    <w:rsid w:val="004168FA"/>
    <w:rsid w:val="00416EE7"/>
    <w:rsid w:val="00416FF7"/>
    <w:rsid w:val="004172B7"/>
    <w:rsid w:val="00417CFD"/>
    <w:rsid w:val="00417ED7"/>
    <w:rsid w:val="0042026B"/>
    <w:rsid w:val="00420764"/>
    <w:rsid w:val="004211F1"/>
    <w:rsid w:val="00421290"/>
    <w:rsid w:val="00421299"/>
    <w:rsid w:val="004213E8"/>
    <w:rsid w:val="004214F1"/>
    <w:rsid w:val="00421939"/>
    <w:rsid w:val="00421B87"/>
    <w:rsid w:val="00421CBB"/>
    <w:rsid w:val="00422098"/>
    <w:rsid w:val="004226E6"/>
    <w:rsid w:val="00423171"/>
    <w:rsid w:val="0042380D"/>
    <w:rsid w:val="0042425D"/>
    <w:rsid w:val="0042431C"/>
    <w:rsid w:val="00425EF5"/>
    <w:rsid w:val="00426997"/>
    <w:rsid w:val="00427794"/>
    <w:rsid w:val="004302F2"/>
    <w:rsid w:val="0043082B"/>
    <w:rsid w:val="004326FB"/>
    <w:rsid w:val="00432BC0"/>
    <w:rsid w:val="00433537"/>
    <w:rsid w:val="004346F1"/>
    <w:rsid w:val="00434F8F"/>
    <w:rsid w:val="00435239"/>
    <w:rsid w:val="00435700"/>
    <w:rsid w:val="00435F87"/>
    <w:rsid w:val="00436AF3"/>
    <w:rsid w:val="00436C29"/>
    <w:rsid w:val="00437578"/>
    <w:rsid w:val="004401C4"/>
    <w:rsid w:val="00440422"/>
    <w:rsid w:val="004404D8"/>
    <w:rsid w:val="00441A80"/>
    <w:rsid w:val="00443632"/>
    <w:rsid w:val="0044394C"/>
    <w:rsid w:val="00443A68"/>
    <w:rsid w:val="00443AAB"/>
    <w:rsid w:val="00443D96"/>
    <w:rsid w:val="004442CB"/>
    <w:rsid w:val="004450C8"/>
    <w:rsid w:val="004479AB"/>
    <w:rsid w:val="0045022B"/>
    <w:rsid w:val="00450AF0"/>
    <w:rsid w:val="00450F0C"/>
    <w:rsid w:val="004516D6"/>
    <w:rsid w:val="00451BAB"/>
    <w:rsid w:val="0045242B"/>
    <w:rsid w:val="00452EE6"/>
    <w:rsid w:val="004530D9"/>
    <w:rsid w:val="004531B8"/>
    <w:rsid w:val="00453DF7"/>
    <w:rsid w:val="0045462A"/>
    <w:rsid w:val="0045505E"/>
    <w:rsid w:val="00455581"/>
    <w:rsid w:val="004555DF"/>
    <w:rsid w:val="00455898"/>
    <w:rsid w:val="00455978"/>
    <w:rsid w:val="004560FA"/>
    <w:rsid w:val="004562B9"/>
    <w:rsid w:val="004577CD"/>
    <w:rsid w:val="00460461"/>
    <w:rsid w:val="00461010"/>
    <w:rsid w:val="004622AD"/>
    <w:rsid w:val="00462EFB"/>
    <w:rsid w:val="00463246"/>
    <w:rsid w:val="004639C9"/>
    <w:rsid w:val="00463D66"/>
    <w:rsid w:val="00463DFB"/>
    <w:rsid w:val="00464354"/>
    <w:rsid w:val="00464A34"/>
    <w:rsid w:val="00464E67"/>
    <w:rsid w:val="004657DB"/>
    <w:rsid w:val="004662F7"/>
    <w:rsid w:val="00466C5F"/>
    <w:rsid w:val="00466DC5"/>
    <w:rsid w:val="0046754B"/>
    <w:rsid w:val="00467A7F"/>
    <w:rsid w:val="004709B2"/>
    <w:rsid w:val="00470A98"/>
    <w:rsid w:val="00471653"/>
    <w:rsid w:val="0047175B"/>
    <w:rsid w:val="004717C5"/>
    <w:rsid w:val="004718DA"/>
    <w:rsid w:val="00472250"/>
    <w:rsid w:val="004723F7"/>
    <w:rsid w:val="00472C35"/>
    <w:rsid w:val="00472DC2"/>
    <w:rsid w:val="00474BD7"/>
    <w:rsid w:val="00474E06"/>
    <w:rsid w:val="0047518E"/>
    <w:rsid w:val="004751CD"/>
    <w:rsid w:val="004753B8"/>
    <w:rsid w:val="00475A87"/>
    <w:rsid w:val="00476708"/>
    <w:rsid w:val="0047691F"/>
    <w:rsid w:val="00476D1D"/>
    <w:rsid w:val="00476E01"/>
    <w:rsid w:val="00476E77"/>
    <w:rsid w:val="00477575"/>
    <w:rsid w:val="004776F9"/>
    <w:rsid w:val="0048062B"/>
    <w:rsid w:val="00480BB5"/>
    <w:rsid w:val="00481078"/>
    <w:rsid w:val="0048117D"/>
    <w:rsid w:val="00481235"/>
    <w:rsid w:val="00481458"/>
    <w:rsid w:val="0048227C"/>
    <w:rsid w:val="004827A7"/>
    <w:rsid w:val="0048412B"/>
    <w:rsid w:val="0048415B"/>
    <w:rsid w:val="00486731"/>
    <w:rsid w:val="0048675E"/>
    <w:rsid w:val="00486DF3"/>
    <w:rsid w:val="00487476"/>
    <w:rsid w:val="00487BD9"/>
    <w:rsid w:val="00487EAB"/>
    <w:rsid w:val="004902F7"/>
    <w:rsid w:val="00491BE6"/>
    <w:rsid w:val="00491BEB"/>
    <w:rsid w:val="00491CAC"/>
    <w:rsid w:val="004921C9"/>
    <w:rsid w:val="00492438"/>
    <w:rsid w:val="00492584"/>
    <w:rsid w:val="004925CE"/>
    <w:rsid w:val="00492A49"/>
    <w:rsid w:val="00492A67"/>
    <w:rsid w:val="00492AFF"/>
    <w:rsid w:val="00492C22"/>
    <w:rsid w:val="00492C54"/>
    <w:rsid w:val="00492EC7"/>
    <w:rsid w:val="00492EEC"/>
    <w:rsid w:val="00493178"/>
    <w:rsid w:val="004932F7"/>
    <w:rsid w:val="004934A5"/>
    <w:rsid w:val="00493AD4"/>
    <w:rsid w:val="004942B7"/>
    <w:rsid w:val="00494D10"/>
    <w:rsid w:val="00494E58"/>
    <w:rsid w:val="00494E85"/>
    <w:rsid w:val="00495133"/>
    <w:rsid w:val="0049536B"/>
    <w:rsid w:val="00495EF6"/>
    <w:rsid w:val="0049658F"/>
    <w:rsid w:val="00496738"/>
    <w:rsid w:val="004969CA"/>
    <w:rsid w:val="00496E86"/>
    <w:rsid w:val="00496FBA"/>
    <w:rsid w:val="00497457"/>
    <w:rsid w:val="00497896"/>
    <w:rsid w:val="00497910"/>
    <w:rsid w:val="0049798E"/>
    <w:rsid w:val="004A0135"/>
    <w:rsid w:val="004A0202"/>
    <w:rsid w:val="004A028A"/>
    <w:rsid w:val="004A06E3"/>
    <w:rsid w:val="004A0C42"/>
    <w:rsid w:val="004A1A83"/>
    <w:rsid w:val="004A2544"/>
    <w:rsid w:val="004A3F6C"/>
    <w:rsid w:val="004A45C6"/>
    <w:rsid w:val="004A4AFF"/>
    <w:rsid w:val="004A54DD"/>
    <w:rsid w:val="004A5CFB"/>
    <w:rsid w:val="004A5DF8"/>
    <w:rsid w:val="004A5E4B"/>
    <w:rsid w:val="004A6777"/>
    <w:rsid w:val="004A6B55"/>
    <w:rsid w:val="004A6EFF"/>
    <w:rsid w:val="004A71BE"/>
    <w:rsid w:val="004A720F"/>
    <w:rsid w:val="004B0BE5"/>
    <w:rsid w:val="004B0F89"/>
    <w:rsid w:val="004B132C"/>
    <w:rsid w:val="004B1930"/>
    <w:rsid w:val="004B1C0F"/>
    <w:rsid w:val="004B1E04"/>
    <w:rsid w:val="004B250C"/>
    <w:rsid w:val="004B2770"/>
    <w:rsid w:val="004B4A23"/>
    <w:rsid w:val="004B5324"/>
    <w:rsid w:val="004B6425"/>
    <w:rsid w:val="004B6BD2"/>
    <w:rsid w:val="004C0BC6"/>
    <w:rsid w:val="004C103B"/>
    <w:rsid w:val="004C119A"/>
    <w:rsid w:val="004C1B70"/>
    <w:rsid w:val="004C1ED7"/>
    <w:rsid w:val="004C2133"/>
    <w:rsid w:val="004C23D9"/>
    <w:rsid w:val="004C2517"/>
    <w:rsid w:val="004C2841"/>
    <w:rsid w:val="004C2938"/>
    <w:rsid w:val="004C2ED9"/>
    <w:rsid w:val="004C389D"/>
    <w:rsid w:val="004C3B55"/>
    <w:rsid w:val="004C4C1D"/>
    <w:rsid w:val="004C5243"/>
    <w:rsid w:val="004C57D1"/>
    <w:rsid w:val="004C6579"/>
    <w:rsid w:val="004C715E"/>
    <w:rsid w:val="004C721A"/>
    <w:rsid w:val="004C7868"/>
    <w:rsid w:val="004D010C"/>
    <w:rsid w:val="004D0243"/>
    <w:rsid w:val="004D0322"/>
    <w:rsid w:val="004D1177"/>
    <w:rsid w:val="004D151B"/>
    <w:rsid w:val="004D191D"/>
    <w:rsid w:val="004D1FBA"/>
    <w:rsid w:val="004D21BF"/>
    <w:rsid w:val="004D227C"/>
    <w:rsid w:val="004D2A2B"/>
    <w:rsid w:val="004D2B36"/>
    <w:rsid w:val="004D2B71"/>
    <w:rsid w:val="004D3AD7"/>
    <w:rsid w:val="004D4016"/>
    <w:rsid w:val="004D43A2"/>
    <w:rsid w:val="004D462A"/>
    <w:rsid w:val="004D4DAF"/>
    <w:rsid w:val="004D5083"/>
    <w:rsid w:val="004D534F"/>
    <w:rsid w:val="004D592D"/>
    <w:rsid w:val="004D59C8"/>
    <w:rsid w:val="004E0CAF"/>
    <w:rsid w:val="004E178C"/>
    <w:rsid w:val="004E201F"/>
    <w:rsid w:val="004E2330"/>
    <w:rsid w:val="004E40AC"/>
    <w:rsid w:val="004E482C"/>
    <w:rsid w:val="004E4CDA"/>
    <w:rsid w:val="004E5370"/>
    <w:rsid w:val="004E56EC"/>
    <w:rsid w:val="004E5B00"/>
    <w:rsid w:val="004E5B03"/>
    <w:rsid w:val="004E6613"/>
    <w:rsid w:val="004E661D"/>
    <w:rsid w:val="004E793F"/>
    <w:rsid w:val="004E7A8B"/>
    <w:rsid w:val="004F0155"/>
    <w:rsid w:val="004F026A"/>
    <w:rsid w:val="004F03B0"/>
    <w:rsid w:val="004F0AA0"/>
    <w:rsid w:val="004F110C"/>
    <w:rsid w:val="004F1502"/>
    <w:rsid w:val="004F2017"/>
    <w:rsid w:val="004F21DB"/>
    <w:rsid w:val="004F22E7"/>
    <w:rsid w:val="004F39C5"/>
    <w:rsid w:val="004F3F51"/>
    <w:rsid w:val="004F43B4"/>
    <w:rsid w:val="004F4426"/>
    <w:rsid w:val="004F4DCB"/>
    <w:rsid w:val="004F5215"/>
    <w:rsid w:val="004F52DB"/>
    <w:rsid w:val="004F5A4A"/>
    <w:rsid w:val="004F5B84"/>
    <w:rsid w:val="004F62B8"/>
    <w:rsid w:val="004F77F1"/>
    <w:rsid w:val="004F7BFC"/>
    <w:rsid w:val="00500407"/>
    <w:rsid w:val="005004E3"/>
    <w:rsid w:val="00500BFE"/>
    <w:rsid w:val="00500D23"/>
    <w:rsid w:val="0050109F"/>
    <w:rsid w:val="005010C8"/>
    <w:rsid w:val="005012A2"/>
    <w:rsid w:val="00501D97"/>
    <w:rsid w:val="00502637"/>
    <w:rsid w:val="00502985"/>
    <w:rsid w:val="00502A9D"/>
    <w:rsid w:val="00503278"/>
    <w:rsid w:val="005047A1"/>
    <w:rsid w:val="00505791"/>
    <w:rsid w:val="005059F5"/>
    <w:rsid w:val="00505ED1"/>
    <w:rsid w:val="00510025"/>
    <w:rsid w:val="00511E6F"/>
    <w:rsid w:val="00512923"/>
    <w:rsid w:val="005130C8"/>
    <w:rsid w:val="00513CC7"/>
    <w:rsid w:val="00513CE3"/>
    <w:rsid w:val="00513EC1"/>
    <w:rsid w:val="005141E1"/>
    <w:rsid w:val="00514537"/>
    <w:rsid w:val="00514D74"/>
    <w:rsid w:val="00514DFC"/>
    <w:rsid w:val="005157E5"/>
    <w:rsid w:val="00515DAE"/>
    <w:rsid w:val="00516348"/>
    <w:rsid w:val="00516628"/>
    <w:rsid w:val="00516933"/>
    <w:rsid w:val="00516DA6"/>
    <w:rsid w:val="00517149"/>
    <w:rsid w:val="00517923"/>
    <w:rsid w:val="00520717"/>
    <w:rsid w:val="005208DA"/>
    <w:rsid w:val="005215A0"/>
    <w:rsid w:val="00522CD5"/>
    <w:rsid w:val="00522F5D"/>
    <w:rsid w:val="00523012"/>
    <w:rsid w:val="00523277"/>
    <w:rsid w:val="00524396"/>
    <w:rsid w:val="00524C1E"/>
    <w:rsid w:val="00524C58"/>
    <w:rsid w:val="005261B2"/>
    <w:rsid w:val="00526442"/>
    <w:rsid w:val="00526E7F"/>
    <w:rsid w:val="00526F82"/>
    <w:rsid w:val="00527373"/>
    <w:rsid w:val="00527EFD"/>
    <w:rsid w:val="005304D0"/>
    <w:rsid w:val="00530A46"/>
    <w:rsid w:val="00531BA3"/>
    <w:rsid w:val="00532267"/>
    <w:rsid w:val="005326F5"/>
    <w:rsid w:val="00533772"/>
    <w:rsid w:val="00534007"/>
    <w:rsid w:val="0053404B"/>
    <w:rsid w:val="00534844"/>
    <w:rsid w:val="00534858"/>
    <w:rsid w:val="00535532"/>
    <w:rsid w:val="0053566C"/>
    <w:rsid w:val="0053588B"/>
    <w:rsid w:val="00535D0A"/>
    <w:rsid w:val="00535E3A"/>
    <w:rsid w:val="00536B5E"/>
    <w:rsid w:val="00536C52"/>
    <w:rsid w:val="005373A4"/>
    <w:rsid w:val="00537D4E"/>
    <w:rsid w:val="00537E9B"/>
    <w:rsid w:val="0054012A"/>
    <w:rsid w:val="0054043F"/>
    <w:rsid w:val="00540A63"/>
    <w:rsid w:val="00540F62"/>
    <w:rsid w:val="0054103C"/>
    <w:rsid w:val="00541348"/>
    <w:rsid w:val="00541A8F"/>
    <w:rsid w:val="00541D9A"/>
    <w:rsid w:val="00541DA4"/>
    <w:rsid w:val="00541FAD"/>
    <w:rsid w:val="00542381"/>
    <w:rsid w:val="0054296D"/>
    <w:rsid w:val="00542CED"/>
    <w:rsid w:val="00543CC4"/>
    <w:rsid w:val="00544762"/>
    <w:rsid w:val="0054489F"/>
    <w:rsid w:val="00545547"/>
    <w:rsid w:val="00546025"/>
    <w:rsid w:val="00546141"/>
    <w:rsid w:val="0054681B"/>
    <w:rsid w:val="0054737C"/>
    <w:rsid w:val="005474B2"/>
    <w:rsid w:val="00547CEF"/>
    <w:rsid w:val="00547CFB"/>
    <w:rsid w:val="0055036C"/>
    <w:rsid w:val="005503BF"/>
    <w:rsid w:val="00550949"/>
    <w:rsid w:val="00550C0F"/>
    <w:rsid w:val="00551065"/>
    <w:rsid w:val="005510AC"/>
    <w:rsid w:val="00552549"/>
    <w:rsid w:val="005529E6"/>
    <w:rsid w:val="005534D9"/>
    <w:rsid w:val="005536FD"/>
    <w:rsid w:val="00553BB6"/>
    <w:rsid w:val="00554175"/>
    <w:rsid w:val="00555447"/>
    <w:rsid w:val="00556565"/>
    <w:rsid w:val="005567BA"/>
    <w:rsid w:val="00556AB5"/>
    <w:rsid w:val="00556F03"/>
    <w:rsid w:val="0055701B"/>
    <w:rsid w:val="005573C3"/>
    <w:rsid w:val="00557691"/>
    <w:rsid w:val="005605A4"/>
    <w:rsid w:val="0056061B"/>
    <w:rsid w:val="00560AE6"/>
    <w:rsid w:val="00560EA1"/>
    <w:rsid w:val="00561367"/>
    <w:rsid w:val="005615DD"/>
    <w:rsid w:val="00561D72"/>
    <w:rsid w:val="005623B8"/>
    <w:rsid w:val="005631A3"/>
    <w:rsid w:val="00563454"/>
    <w:rsid w:val="00563788"/>
    <w:rsid w:val="00563B1B"/>
    <w:rsid w:val="00563C73"/>
    <w:rsid w:val="00564793"/>
    <w:rsid w:val="00565145"/>
    <w:rsid w:val="0056537D"/>
    <w:rsid w:val="005661AE"/>
    <w:rsid w:val="00566D44"/>
    <w:rsid w:val="00566E0C"/>
    <w:rsid w:val="005677AF"/>
    <w:rsid w:val="005678BE"/>
    <w:rsid w:val="0056795B"/>
    <w:rsid w:val="00567F9E"/>
    <w:rsid w:val="00570105"/>
    <w:rsid w:val="0057057C"/>
    <w:rsid w:val="00570E60"/>
    <w:rsid w:val="00571855"/>
    <w:rsid w:val="00572BD0"/>
    <w:rsid w:val="005730B2"/>
    <w:rsid w:val="0057310D"/>
    <w:rsid w:val="00573BEF"/>
    <w:rsid w:val="00574720"/>
    <w:rsid w:val="005747DD"/>
    <w:rsid w:val="00574D56"/>
    <w:rsid w:val="00574FAD"/>
    <w:rsid w:val="005757C7"/>
    <w:rsid w:val="00575A2E"/>
    <w:rsid w:val="00575EE8"/>
    <w:rsid w:val="00576611"/>
    <w:rsid w:val="00577A8D"/>
    <w:rsid w:val="00577DC1"/>
    <w:rsid w:val="0058051F"/>
    <w:rsid w:val="005809CF"/>
    <w:rsid w:val="005809DA"/>
    <w:rsid w:val="00580AE5"/>
    <w:rsid w:val="00580C0C"/>
    <w:rsid w:val="00581187"/>
    <w:rsid w:val="005816A6"/>
    <w:rsid w:val="00581E0A"/>
    <w:rsid w:val="0058357B"/>
    <w:rsid w:val="0058389B"/>
    <w:rsid w:val="00583BB4"/>
    <w:rsid w:val="0058421A"/>
    <w:rsid w:val="005846F8"/>
    <w:rsid w:val="00584F17"/>
    <w:rsid w:val="00585160"/>
    <w:rsid w:val="005857A3"/>
    <w:rsid w:val="00585BF8"/>
    <w:rsid w:val="00586B13"/>
    <w:rsid w:val="00587582"/>
    <w:rsid w:val="00587788"/>
    <w:rsid w:val="005919A9"/>
    <w:rsid w:val="0059271F"/>
    <w:rsid w:val="00593752"/>
    <w:rsid w:val="005938EC"/>
    <w:rsid w:val="00593BAA"/>
    <w:rsid w:val="00593F6E"/>
    <w:rsid w:val="0059440D"/>
    <w:rsid w:val="0059459A"/>
    <w:rsid w:val="005946AA"/>
    <w:rsid w:val="0059575A"/>
    <w:rsid w:val="005958BB"/>
    <w:rsid w:val="00596DC3"/>
    <w:rsid w:val="00596FD5"/>
    <w:rsid w:val="005971C8"/>
    <w:rsid w:val="00597288"/>
    <w:rsid w:val="005972EE"/>
    <w:rsid w:val="0059764A"/>
    <w:rsid w:val="00597A35"/>
    <w:rsid w:val="005A0653"/>
    <w:rsid w:val="005A0663"/>
    <w:rsid w:val="005A14E8"/>
    <w:rsid w:val="005A16C0"/>
    <w:rsid w:val="005A1800"/>
    <w:rsid w:val="005A18F0"/>
    <w:rsid w:val="005A1E13"/>
    <w:rsid w:val="005A26E7"/>
    <w:rsid w:val="005A2A5A"/>
    <w:rsid w:val="005A2BBA"/>
    <w:rsid w:val="005A340A"/>
    <w:rsid w:val="005A3568"/>
    <w:rsid w:val="005A3A93"/>
    <w:rsid w:val="005A3CD2"/>
    <w:rsid w:val="005A3FF3"/>
    <w:rsid w:val="005A47E6"/>
    <w:rsid w:val="005A4BBD"/>
    <w:rsid w:val="005A4F91"/>
    <w:rsid w:val="005A5848"/>
    <w:rsid w:val="005A67A0"/>
    <w:rsid w:val="005A6A58"/>
    <w:rsid w:val="005A6A83"/>
    <w:rsid w:val="005A6B1C"/>
    <w:rsid w:val="005A6DF6"/>
    <w:rsid w:val="005A74CD"/>
    <w:rsid w:val="005A76E7"/>
    <w:rsid w:val="005B04AB"/>
    <w:rsid w:val="005B0FFE"/>
    <w:rsid w:val="005B121B"/>
    <w:rsid w:val="005B1226"/>
    <w:rsid w:val="005B1519"/>
    <w:rsid w:val="005B1AD0"/>
    <w:rsid w:val="005B26A7"/>
    <w:rsid w:val="005B2927"/>
    <w:rsid w:val="005B387C"/>
    <w:rsid w:val="005B3C57"/>
    <w:rsid w:val="005B412F"/>
    <w:rsid w:val="005B496A"/>
    <w:rsid w:val="005B4C13"/>
    <w:rsid w:val="005B4E8C"/>
    <w:rsid w:val="005B4EB0"/>
    <w:rsid w:val="005B50C5"/>
    <w:rsid w:val="005B5660"/>
    <w:rsid w:val="005B5A29"/>
    <w:rsid w:val="005B5B6F"/>
    <w:rsid w:val="005B5E64"/>
    <w:rsid w:val="005B635B"/>
    <w:rsid w:val="005B6722"/>
    <w:rsid w:val="005B7C03"/>
    <w:rsid w:val="005B7D9D"/>
    <w:rsid w:val="005B7E76"/>
    <w:rsid w:val="005C010F"/>
    <w:rsid w:val="005C0F2B"/>
    <w:rsid w:val="005C135C"/>
    <w:rsid w:val="005C15AD"/>
    <w:rsid w:val="005C15D3"/>
    <w:rsid w:val="005C1EC0"/>
    <w:rsid w:val="005C201D"/>
    <w:rsid w:val="005C287B"/>
    <w:rsid w:val="005C2EEE"/>
    <w:rsid w:val="005C3019"/>
    <w:rsid w:val="005C30B4"/>
    <w:rsid w:val="005C3270"/>
    <w:rsid w:val="005C33D5"/>
    <w:rsid w:val="005C3F92"/>
    <w:rsid w:val="005C4148"/>
    <w:rsid w:val="005C4408"/>
    <w:rsid w:val="005C450D"/>
    <w:rsid w:val="005C4781"/>
    <w:rsid w:val="005C539E"/>
    <w:rsid w:val="005C5B15"/>
    <w:rsid w:val="005C5FFA"/>
    <w:rsid w:val="005C6383"/>
    <w:rsid w:val="005C66CA"/>
    <w:rsid w:val="005C674B"/>
    <w:rsid w:val="005C6C56"/>
    <w:rsid w:val="005C6D83"/>
    <w:rsid w:val="005C6E62"/>
    <w:rsid w:val="005C7108"/>
    <w:rsid w:val="005C7950"/>
    <w:rsid w:val="005D0868"/>
    <w:rsid w:val="005D1085"/>
    <w:rsid w:val="005D1211"/>
    <w:rsid w:val="005D1DFB"/>
    <w:rsid w:val="005D2805"/>
    <w:rsid w:val="005D29FB"/>
    <w:rsid w:val="005D2F4C"/>
    <w:rsid w:val="005D35FD"/>
    <w:rsid w:val="005D3FFA"/>
    <w:rsid w:val="005D4750"/>
    <w:rsid w:val="005D4996"/>
    <w:rsid w:val="005D61E8"/>
    <w:rsid w:val="005E0F08"/>
    <w:rsid w:val="005E142B"/>
    <w:rsid w:val="005E1BF0"/>
    <w:rsid w:val="005E1FFC"/>
    <w:rsid w:val="005E20DA"/>
    <w:rsid w:val="005E215B"/>
    <w:rsid w:val="005E2521"/>
    <w:rsid w:val="005E252D"/>
    <w:rsid w:val="005E256D"/>
    <w:rsid w:val="005E2C43"/>
    <w:rsid w:val="005E2EB4"/>
    <w:rsid w:val="005E438F"/>
    <w:rsid w:val="005E5433"/>
    <w:rsid w:val="005E576A"/>
    <w:rsid w:val="005E59CE"/>
    <w:rsid w:val="005E5C0A"/>
    <w:rsid w:val="005E6805"/>
    <w:rsid w:val="005E696F"/>
    <w:rsid w:val="005E6BB5"/>
    <w:rsid w:val="005E7670"/>
    <w:rsid w:val="005F07B4"/>
    <w:rsid w:val="005F0B65"/>
    <w:rsid w:val="005F12DE"/>
    <w:rsid w:val="005F14ED"/>
    <w:rsid w:val="005F203D"/>
    <w:rsid w:val="005F215A"/>
    <w:rsid w:val="005F3097"/>
    <w:rsid w:val="005F364B"/>
    <w:rsid w:val="005F4303"/>
    <w:rsid w:val="005F43FD"/>
    <w:rsid w:val="005F4911"/>
    <w:rsid w:val="005F5784"/>
    <w:rsid w:val="005F5D6D"/>
    <w:rsid w:val="005F6230"/>
    <w:rsid w:val="005F6618"/>
    <w:rsid w:val="005F6F2C"/>
    <w:rsid w:val="005F72A5"/>
    <w:rsid w:val="005F7341"/>
    <w:rsid w:val="005F746F"/>
    <w:rsid w:val="00600526"/>
    <w:rsid w:val="00600A1F"/>
    <w:rsid w:val="00600D40"/>
    <w:rsid w:val="00601059"/>
    <w:rsid w:val="0060196B"/>
    <w:rsid w:val="00601A8A"/>
    <w:rsid w:val="00602A57"/>
    <w:rsid w:val="00602AD4"/>
    <w:rsid w:val="00602D7D"/>
    <w:rsid w:val="0060355B"/>
    <w:rsid w:val="00603E5E"/>
    <w:rsid w:val="006045C6"/>
    <w:rsid w:val="00604AB8"/>
    <w:rsid w:val="00604AC8"/>
    <w:rsid w:val="006056C4"/>
    <w:rsid w:val="006057C0"/>
    <w:rsid w:val="00606691"/>
    <w:rsid w:val="00606D97"/>
    <w:rsid w:val="006072B7"/>
    <w:rsid w:val="00607C7E"/>
    <w:rsid w:val="00610586"/>
    <w:rsid w:val="006105EE"/>
    <w:rsid w:val="00611C0F"/>
    <w:rsid w:val="006126EF"/>
    <w:rsid w:val="00613A15"/>
    <w:rsid w:val="00614650"/>
    <w:rsid w:val="006147F1"/>
    <w:rsid w:val="00614A9C"/>
    <w:rsid w:val="0061521F"/>
    <w:rsid w:val="0061648C"/>
    <w:rsid w:val="00616A46"/>
    <w:rsid w:val="00616E94"/>
    <w:rsid w:val="006179FD"/>
    <w:rsid w:val="0062033D"/>
    <w:rsid w:val="006203D4"/>
    <w:rsid w:val="00620662"/>
    <w:rsid w:val="00621091"/>
    <w:rsid w:val="00621FC0"/>
    <w:rsid w:val="006244A0"/>
    <w:rsid w:val="00624666"/>
    <w:rsid w:val="00624DBC"/>
    <w:rsid w:val="00624F60"/>
    <w:rsid w:val="00625532"/>
    <w:rsid w:val="006258E1"/>
    <w:rsid w:val="00625DAF"/>
    <w:rsid w:val="00626435"/>
    <w:rsid w:val="00627658"/>
    <w:rsid w:val="0063014F"/>
    <w:rsid w:val="00630502"/>
    <w:rsid w:val="00630D15"/>
    <w:rsid w:val="00631019"/>
    <w:rsid w:val="00631247"/>
    <w:rsid w:val="00631D74"/>
    <w:rsid w:val="006322BC"/>
    <w:rsid w:val="00632813"/>
    <w:rsid w:val="00632932"/>
    <w:rsid w:val="00632CCB"/>
    <w:rsid w:val="00633303"/>
    <w:rsid w:val="00633512"/>
    <w:rsid w:val="00633932"/>
    <w:rsid w:val="006347B5"/>
    <w:rsid w:val="00635084"/>
    <w:rsid w:val="00635664"/>
    <w:rsid w:val="00635893"/>
    <w:rsid w:val="0063591E"/>
    <w:rsid w:val="00635939"/>
    <w:rsid w:val="00636F68"/>
    <w:rsid w:val="006377D3"/>
    <w:rsid w:val="00637860"/>
    <w:rsid w:val="00637CDE"/>
    <w:rsid w:val="00637D7E"/>
    <w:rsid w:val="0064079D"/>
    <w:rsid w:val="00641254"/>
    <w:rsid w:val="006421A7"/>
    <w:rsid w:val="006422CB"/>
    <w:rsid w:val="00642BB7"/>
    <w:rsid w:val="00642CE2"/>
    <w:rsid w:val="006433E0"/>
    <w:rsid w:val="006436BB"/>
    <w:rsid w:val="0064385C"/>
    <w:rsid w:val="006439DD"/>
    <w:rsid w:val="00644357"/>
    <w:rsid w:val="0064452D"/>
    <w:rsid w:val="006447FD"/>
    <w:rsid w:val="00644C62"/>
    <w:rsid w:val="00644CC1"/>
    <w:rsid w:val="00644EE3"/>
    <w:rsid w:val="00644F0C"/>
    <w:rsid w:val="00645CB0"/>
    <w:rsid w:val="006460F7"/>
    <w:rsid w:val="006478D2"/>
    <w:rsid w:val="00647C5A"/>
    <w:rsid w:val="00647FD9"/>
    <w:rsid w:val="006504AA"/>
    <w:rsid w:val="00650983"/>
    <w:rsid w:val="00651348"/>
    <w:rsid w:val="0065146A"/>
    <w:rsid w:val="006515D0"/>
    <w:rsid w:val="006517F2"/>
    <w:rsid w:val="006519F9"/>
    <w:rsid w:val="00651A1F"/>
    <w:rsid w:val="00652080"/>
    <w:rsid w:val="0065211C"/>
    <w:rsid w:val="00652266"/>
    <w:rsid w:val="0065261A"/>
    <w:rsid w:val="00653106"/>
    <w:rsid w:val="00654B6E"/>
    <w:rsid w:val="00654CAD"/>
    <w:rsid w:val="00655126"/>
    <w:rsid w:val="0065625C"/>
    <w:rsid w:val="0065780D"/>
    <w:rsid w:val="00657944"/>
    <w:rsid w:val="006579F7"/>
    <w:rsid w:val="00657BC4"/>
    <w:rsid w:val="006601BA"/>
    <w:rsid w:val="00660402"/>
    <w:rsid w:val="00660B25"/>
    <w:rsid w:val="00660EEA"/>
    <w:rsid w:val="00662198"/>
    <w:rsid w:val="006629D7"/>
    <w:rsid w:val="00662D86"/>
    <w:rsid w:val="00662FCA"/>
    <w:rsid w:val="00663196"/>
    <w:rsid w:val="00663383"/>
    <w:rsid w:val="00664409"/>
    <w:rsid w:val="006644C0"/>
    <w:rsid w:val="00664510"/>
    <w:rsid w:val="00664944"/>
    <w:rsid w:val="00664AE1"/>
    <w:rsid w:val="00665226"/>
    <w:rsid w:val="006655B0"/>
    <w:rsid w:val="00665EF1"/>
    <w:rsid w:val="006665E3"/>
    <w:rsid w:val="00666E4D"/>
    <w:rsid w:val="00667841"/>
    <w:rsid w:val="00667938"/>
    <w:rsid w:val="006679EE"/>
    <w:rsid w:val="00670438"/>
    <w:rsid w:val="006707D3"/>
    <w:rsid w:val="006709C4"/>
    <w:rsid w:val="00670DA5"/>
    <w:rsid w:val="006711F1"/>
    <w:rsid w:val="00671D6D"/>
    <w:rsid w:val="00671ED6"/>
    <w:rsid w:val="006720B3"/>
    <w:rsid w:val="00672385"/>
    <w:rsid w:val="00672766"/>
    <w:rsid w:val="00672DD4"/>
    <w:rsid w:val="0067349D"/>
    <w:rsid w:val="0067398E"/>
    <w:rsid w:val="00673997"/>
    <w:rsid w:val="00674007"/>
    <w:rsid w:val="00674016"/>
    <w:rsid w:val="0067449F"/>
    <w:rsid w:val="0067555B"/>
    <w:rsid w:val="00675568"/>
    <w:rsid w:val="00675B29"/>
    <w:rsid w:val="00675E5C"/>
    <w:rsid w:val="00676005"/>
    <w:rsid w:val="006768CE"/>
    <w:rsid w:val="00680B69"/>
    <w:rsid w:val="00680BF4"/>
    <w:rsid w:val="00680FE0"/>
    <w:rsid w:val="00681106"/>
    <w:rsid w:val="0068220B"/>
    <w:rsid w:val="0068256A"/>
    <w:rsid w:val="00682B3B"/>
    <w:rsid w:val="00682C01"/>
    <w:rsid w:val="00683041"/>
    <w:rsid w:val="00683528"/>
    <w:rsid w:val="00683564"/>
    <w:rsid w:val="00683B7A"/>
    <w:rsid w:val="00683F98"/>
    <w:rsid w:val="00683FA3"/>
    <w:rsid w:val="0068435A"/>
    <w:rsid w:val="00684727"/>
    <w:rsid w:val="006856CD"/>
    <w:rsid w:val="006857FF"/>
    <w:rsid w:val="00686D1A"/>
    <w:rsid w:val="00686EF9"/>
    <w:rsid w:val="00687242"/>
    <w:rsid w:val="0068767D"/>
    <w:rsid w:val="00687B6B"/>
    <w:rsid w:val="0069020C"/>
    <w:rsid w:val="0069120A"/>
    <w:rsid w:val="00691256"/>
    <w:rsid w:val="00691945"/>
    <w:rsid w:val="00691A65"/>
    <w:rsid w:val="00692160"/>
    <w:rsid w:val="006921E8"/>
    <w:rsid w:val="00692E35"/>
    <w:rsid w:val="00693956"/>
    <w:rsid w:val="00693CAA"/>
    <w:rsid w:val="006952E1"/>
    <w:rsid w:val="006953B6"/>
    <w:rsid w:val="0069556D"/>
    <w:rsid w:val="006961E6"/>
    <w:rsid w:val="0069691A"/>
    <w:rsid w:val="00696E16"/>
    <w:rsid w:val="00697CB8"/>
    <w:rsid w:val="00697D5E"/>
    <w:rsid w:val="006A12DF"/>
    <w:rsid w:val="006A148E"/>
    <w:rsid w:val="006A16FC"/>
    <w:rsid w:val="006A2C43"/>
    <w:rsid w:val="006A2E4D"/>
    <w:rsid w:val="006A2F98"/>
    <w:rsid w:val="006A3218"/>
    <w:rsid w:val="006A32C2"/>
    <w:rsid w:val="006A3C89"/>
    <w:rsid w:val="006A4168"/>
    <w:rsid w:val="006A467E"/>
    <w:rsid w:val="006A514D"/>
    <w:rsid w:val="006A596B"/>
    <w:rsid w:val="006A5EB6"/>
    <w:rsid w:val="006A6002"/>
    <w:rsid w:val="006A6308"/>
    <w:rsid w:val="006A65EB"/>
    <w:rsid w:val="006A65EE"/>
    <w:rsid w:val="006A72EF"/>
    <w:rsid w:val="006A77E2"/>
    <w:rsid w:val="006B02C7"/>
    <w:rsid w:val="006B1812"/>
    <w:rsid w:val="006B2A80"/>
    <w:rsid w:val="006B2F5E"/>
    <w:rsid w:val="006B326A"/>
    <w:rsid w:val="006B3C56"/>
    <w:rsid w:val="006B4875"/>
    <w:rsid w:val="006B5385"/>
    <w:rsid w:val="006B5A23"/>
    <w:rsid w:val="006B5CBC"/>
    <w:rsid w:val="006B5F56"/>
    <w:rsid w:val="006B676E"/>
    <w:rsid w:val="006B69BE"/>
    <w:rsid w:val="006B719B"/>
    <w:rsid w:val="006B7768"/>
    <w:rsid w:val="006B7C2F"/>
    <w:rsid w:val="006B7C68"/>
    <w:rsid w:val="006C15B4"/>
    <w:rsid w:val="006C1AC2"/>
    <w:rsid w:val="006C1E53"/>
    <w:rsid w:val="006C1ECC"/>
    <w:rsid w:val="006C2536"/>
    <w:rsid w:val="006C39D3"/>
    <w:rsid w:val="006C427C"/>
    <w:rsid w:val="006C4CF5"/>
    <w:rsid w:val="006C53F7"/>
    <w:rsid w:val="006C594E"/>
    <w:rsid w:val="006C5A86"/>
    <w:rsid w:val="006C629A"/>
    <w:rsid w:val="006C634D"/>
    <w:rsid w:val="006C63F5"/>
    <w:rsid w:val="006C654F"/>
    <w:rsid w:val="006D092C"/>
    <w:rsid w:val="006D0A35"/>
    <w:rsid w:val="006D13C1"/>
    <w:rsid w:val="006D3150"/>
    <w:rsid w:val="006D3FEF"/>
    <w:rsid w:val="006D4631"/>
    <w:rsid w:val="006D4F8A"/>
    <w:rsid w:val="006D5A5F"/>
    <w:rsid w:val="006D5B34"/>
    <w:rsid w:val="006D6307"/>
    <w:rsid w:val="006D6FC9"/>
    <w:rsid w:val="006D769E"/>
    <w:rsid w:val="006D79DF"/>
    <w:rsid w:val="006E09E4"/>
    <w:rsid w:val="006E1454"/>
    <w:rsid w:val="006E2719"/>
    <w:rsid w:val="006E2D5B"/>
    <w:rsid w:val="006E3974"/>
    <w:rsid w:val="006E3C1D"/>
    <w:rsid w:val="006E41EA"/>
    <w:rsid w:val="006E4230"/>
    <w:rsid w:val="006E4464"/>
    <w:rsid w:val="006E45B9"/>
    <w:rsid w:val="006E5203"/>
    <w:rsid w:val="006E573F"/>
    <w:rsid w:val="006E6405"/>
    <w:rsid w:val="006E6D32"/>
    <w:rsid w:val="006E7238"/>
    <w:rsid w:val="006E7D22"/>
    <w:rsid w:val="006E7ED9"/>
    <w:rsid w:val="006F0096"/>
    <w:rsid w:val="006F00DA"/>
    <w:rsid w:val="006F024D"/>
    <w:rsid w:val="006F05A3"/>
    <w:rsid w:val="006F06DF"/>
    <w:rsid w:val="006F0E59"/>
    <w:rsid w:val="006F0F19"/>
    <w:rsid w:val="006F171F"/>
    <w:rsid w:val="006F1834"/>
    <w:rsid w:val="006F1FE4"/>
    <w:rsid w:val="006F22E6"/>
    <w:rsid w:val="006F22F8"/>
    <w:rsid w:val="006F312B"/>
    <w:rsid w:val="006F3D2C"/>
    <w:rsid w:val="006F4071"/>
    <w:rsid w:val="006F4384"/>
    <w:rsid w:val="006F4642"/>
    <w:rsid w:val="006F4673"/>
    <w:rsid w:val="006F4B2D"/>
    <w:rsid w:val="006F51E8"/>
    <w:rsid w:val="006F51EE"/>
    <w:rsid w:val="006F5E4C"/>
    <w:rsid w:val="006F60C4"/>
    <w:rsid w:val="006F6318"/>
    <w:rsid w:val="006F6A19"/>
    <w:rsid w:val="006F6E7F"/>
    <w:rsid w:val="006F73C1"/>
    <w:rsid w:val="006F7BE3"/>
    <w:rsid w:val="007010EC"/>
    <w:rsid w:val="00702B6E"/>
    <w:rsid w:val="007035B3"/>
    <w:rsid w:val="007038DE"/>
    <w:rsid w:val="00703CE6"/>
    <w:rsid w:val="0070437D"/>
    <w:rsid w:val="007044A9"/>
    <w:rsid w:val="007045C2"/>
    <w:rsid w:val="00704C92"/>
    <w:rsid w:val="007052E3"/>
    <w:rsid w:val="00705543"/>
    <w:rsid w:val="00705DF7"/>
    <w:rsid w:val="00705FCE"/>
    <w:rsid w:val="00707502"/>
    <w:rsid w:val="00707CBE"/>
    <w:rsid w:val="00707CE1"/>
    <w:rsid w:val="00707D04"/>
    <w:rsid w:val="007103CF"/>
    <w:rsid w:val="00710B47"/>
    <w:rsid w:val="00710B8D"/>
    <w:rsid w:val="00711845"/>
    <w:rsid w:val="00711A81"/>
    <w:rsid w:val="0071237C"/>
    <w:rsid w:val="007123FC"/>
    <w:rsid w:val="007125AB"/>
    <w:rsid w:val="00712898"/>
    <w:rsid w:val="00713821"/>
    <w:rsid w:val="00714B10"/>
    <w:rsid w:val="00714DA1"/>
    <w:rsid w:val="00715120"/>
    <w:rsid w:val="007156F2"/>
    <w:rsid w:val="007158DF"/>
    <w:rsid w:val="00715E3D"/>
    <w:rsid w:val="00716297"/>
    <w:rsid w:val="00716326"/>
    <w:rsid w:val="007163C7"/>
    <w:rsid w:val="0071643E"/>
    <w:rsid w:val="00716B6F"/>
    <w:rsid w:val="00716EFA"/>
    <w:rsid w:val="0071715C"/>
    <w:rsid w:val="0071785B"/>
    <w:rsid w:val="00720A95"/>
    <w:rsid w:val="00720AF2"/>
    <w:rsid w:val="00720B31"/>
    <w:rsid w:val="00720D01"/>
    <w:rsid w:val="00720DAD"/>
    <w:rsid w:val="0072158D"/>
    <w:rsid w:val="00721D29"/>
    <w:rsid w:val="00722DAC"/>
    <w:rsid w:val="00722FAE"/>
    <w:rsid w:val="007238C5"/>
    <w:rsid w:val="00723FFE"/>
    <w:rsid w:val="00724419"/>
    <w:rsid w:val="0072462F"/>
    <w:rsid w:val="00724A46"/>
    <w:rsid w:val="00724B19"/>
    <w:rsid w:val="00724C10"/>
    <w:rsid w:val="007258F5"/>
    <w:rsid w:val="00725926"/>
    <w:rsid w:val="00725E81"/>
    <w:rsid w:val="00727124"/>
    <w:rsid w:val="007275A3"/>
    <w:rsid w:val="007275C8"/>
    <w:rsid w:val="007276FA"/>
    <w:rsid w:val="00727AC7"/>
    <w:rsid w:val="00727CC2"/>
    <w:rsid w:val="00730507"/>
    <w:rsid w:val="007308B7"/>
    <w:rsid w:val="00730A72"/>
    <w:rsid w:val="00730F54"/>
    <w:rsid w:val="00731201"/>
    <w:rsid w:val="0073188E"/>
    <w:rsid w:val="00731933"/>
    <w:rsid w:val="00731BB1"/>
    <w:rsid w:val="00731F85"/>
    <w:rsid w:val="007323DF"/>
    <w:rsid w:val="00733A47"/>
    <w:rsid w:val="00733BAB"/>
    <w:rsid w:val="00733FED"/>
    <w:rsid w:val="007340BA"/>
    <w:rsid w:val="007340CB"/>
    <w:rsid w:val="0073488F"/>
    <w:rsid w:val="007363A0"/>
    <w:rsid w:val="00736697"/>
    <w:rsid w:val="007372F3"/>
    <w:rsid w:val="0073742A"/>
    <w:rsid w:val="00737600"/>
    <w:rsid w:val="0074020A"/>
    <w:rsid w:val="007403DE"/>
    <w:rsid w:val="007404B5"/>
    <w:rsid w:val="00740FDE"/>
    <w:rsid w:val="0074107C"/>
    <w:rsid w:val="007413CA"/>
    <w:rsid w:val="00741962"/>
    <w:rsid w:val="00741C0A"/>
    <w:rsid w:val="00741E84"/>
    <w:rsid w:val="007420BB"/>
    <w:rsid w:val="00742561"/>
    <w:rsid w:val="00742E87"/>
    <w:rsid w:val="0074471C"/>
    <w:rsid w:val="00744C5A"/>
    <w:rsid w:val="007454D9"/>
    <w:rsid w:val="00746404"/>
    <w:rsid w:val="00746421"/>
    <w:rsid w:val="0074740B"/>
    <w:rsid w:val="007506A5"/>
    <w:rsid w:val="007506EB"/>
    <w:rsid w:val="00750757"/>
    <w:rsid w:val="00750D00"/>
    <w:rsid w:val="00751291"/>
    <w:rsid w:val="00751B52"/>
    <w:rsid w:val="00751C85"/>
    <w:rsid w:val="00751D06"/>
    <w:rsid w:val="00751DDB"/>
    <w:rsid w:val="007522CF"/>
    <w:rsid w:val="00752ABA"/>
    <w:rsid w:val="00752B93"/>
    <w:rsid w:val="007552D0"/>
    <w:rsid w:val="00755507"/>
    <w:rsid w:val="007557F8"/>
    <w:rsid w:val="00755B80"/>
    <w:rsid w:val="00755FE1"/>
    <w:rsid w:val="00756FAE"/>
    <w:rsid w:val="007571C6"/>
    <w:rsid w:val="007576A4"/>
    <w:rsid w:val="00762407"/>
    <w:rsid w:val="007625A1"/>
    <w:rsid w:val="00762D1A"/>
    <w:rsid w:val="007637C8"/>
    <w:rsid w:val="00764222"/>
    <w:rsid w:val="0076438F"/>
    <w:rsid w:val="0076496B"/>
    <w:rsid w:val="00764C0B"/>
    <w:rsid w:val="007655D2"/>
    <w:rsid w:val="00765812"/>
    <w:rsid w:val="00765A7F"/>
    <w:rsid w:val="007665F5"/>
    <w:rsid w:val="00767C80"/>
    <w:rsid w:val="00767D74"/>
    <w:rsid w:val="007703E3"/>
    <w:rsid w:val="0077050A"/>
    <w:rsid w:val="00770D00"/>
    <w:rsid w:val="00771321"/>
    <w:rsid w:val="007713CE"/>
    <w:rsid w:val="00771F47"/>
    <w:rsid w:val="00773229"/>
    <w:rsid w:val="0077355D"/>
    <w:rsid w:val="0077409E"/>
    <w:rsid w:val="0077599E"/>
    <w:rsid w:val="00775C73"/>
    <w:rsid w:val="007766E2"/>
    <w:rsid w:val="00776B24"/>
    <w:rsid w:val="007779B8"/>
    <w:rsid w:val="00777F18"/>
    <w:rsid w:val="00777F9F"/>
    <w:rsid w:val="007804F5"/>
    <w:rsid w:val="00780D1A"/>
    <w:rsid w:val="00781130"/>
    <w:rsid w:val="007832A0"/>
    <w:rsid w:val="007834AF"/>
    <w:rsid w:val="00783E3B"/>
    <w:rsid w:val="00783FB9"/>
    <w:rsid w:val="00784A78"/>
    <w:rsid w:val="00784C55"/>
    <w:rsid w:val="00784EFF"/>
    <w:rsid w:val="007857F8"/>
    <w:rsid w:val="00785B92"/>
    <w:rsid w:val="00785F1A"/>
    <w:rsid w:val="00790690"/>
    <w:rsid w:val="00790CE4"/>
    <w:rsid w:val="0079116D"/>
    <w:rsid w:val="00791561"/>
    <w:rsid w:val="007915DF"/>
    <w:rsid w:val="007917BB"/>
    <w:rsid w:val="00792244"/>
    <w:rsid w:val="00792272"/>
    <w:rsid w:val="00792937"/>
    <w:rsid w:val="00792E00"/>
    <w:rsid w:val="00793A61"/>
    <w:rsid w:val="00793AA3"/>
    <w:rsid w:val="00793AC1"/>
    <w:rsid w:val="00793CB0"/>
    <w:rsid w:val="00794795"/>
    <w:rsid w:val="007956AF"/>
    <w:rsid w:val="0079588F"/>
    <w:rsid w:val="00795D47"/>
    <w:rsid w:val="007963E3"/>
    <w:rsid w:val="007965FC"/>
    <w:rsid w:val="0079759E"/>
    <w:rsid w:val="007A065C"/>
    <w:rsid w:val="007A0DDA"/>
    <w:rsid w:val="007A104E"/>
    <w:rsid w:val="007A15EC"/>
    <w:rsid w:val="007A16BC"/>
    <w:rsid w:val="007A17B0"/>
    <w:rsid w:val="007A1A9C"/>
    <w:rsid w:val="007A1E23"/>
    <w:rsid w:val="007A1F1D"/>
    <w:rsid w:val="007A2517"/>
    <w:rsid w:val="007A2E68"/>
    <w:rsid w:val="007A3435"/>
    <w:rsid w:val="007A38A5"/>
    <w:rsid w:val="007A399B"/>
    <w:rsid w:val="007A3EE3"/>
    <w:rsid w:val="007A471E"/>
    <w:rsid w:val="007A4D0F"/>
    <w:rsid w:val="007A4ECC"/>
    <w:rsid w:val="007A55BD"/>
    <w:rsid w:val="007A58F5"/>
    <w:rsid w:val="007A5FB0"/>
    <w:rsid w:val="007A7769"/>
    <w:rsid w:val="007B0A9B"/>
    <w:rsid w:val="007B1572"/>
    <w:rsid w:val="007B18B6"/>
    <w:rsid w:val="007B1F54"/>
    <w:rsid w:val="007B1FB9"/>
    <w:rsid w:val="007B265D"/>
    <w:rsid w:val="007B28D3"/>
    <w:rsid w:val="007B2D78"/>
    <w:rsid w:val="007B411D"/>
    <w:rsid w:val="007B46C8"/>
    <w:rsid w:val="007B5472"/>
    <w:rsid w:val="007B5AAB"/>
    <w:rsid w:val="007B5CDE"/>
    <w:rsid w:val="007B5FD7"/>
    <w:rsid w:val="007B69D6"/>
    <w:rsid w:val="007B72B9"/>
    <w:rsid w:val="007B772A"/>
    <w:rsid w:val="007B7C77"/>
    <w:rsid w:val="007C00E1"/>
    <w:rsid w:val="007C05B3"/>
    <w:rsid w:val="007C12FF"/>
    <w:rsid w:val="007C18C7"/>
    <w:rsid w:val="007C18E0"/>
    <w:rsid w:val="007C199B"/>
    <w:rsid w:val="007C20CF"/>
    <w:rsid w:val="007C29C8"/>
    <w:rsid w:val="007C3AEA"/>
    <w:rsid w:val="007C4054"/>
    <w:rsid w:val="007C40FA"/>
    <w:rsid w:val="007C4E20"/>
    <w:rsid w:val="007C4EE1"/>
    <w:rsid w:val="007C52D4"/>
    <w:rsid w:val="007C55FB"/>
    <w:rsid w:val="007C564B"/>
    <w:rsid w:val="007C723E"/>
    <w:rsid w:val="007C7AF6"/>
    <w:rsid w:val="007C7DCE"/>
    <w:rsid w:val="007C7DD7"/>
    <w:rsid w:val="007D0040"/>
    <w:rsid w:val="007D0097"/>
    <w:rsid w:val="007D096E"/>
    <w:rsid w:val="007D0DD2"/>
    <w:rsid w:val="007D154F"/>
    <w:rsid w:val="007D15FB"/>
    <w:rsid w:val="007D2685"/>
    <w:rsid w:val="007D27F1"/>
    <w:rsid w:val="007D290B"/>
    <w:rsid w:val="007D2B93"/>
    <w:rsid w:val="007D40B2"/>
    <w:rsid w:val="007D4702"/>
    <w:rsid w:val="007D5163"/>
    <w:rsid w:val="007D555D"/>
    <w:rsid w:val="007D6468"/>
    <w:rsid w:val="007D6974"/>
    <w:rsid w:val="007D69C0"/>
    <w:rsid w:val="007D6F26"/>
    <w:rsid w:val="007D78D0"/>
    <w:rsid w:val="007D79EB"/>
    <w:rsid w:val="007D7B78"/>
    <w:rsid w:val="007E041D"/>
    <w:rsid w:val="007E0A28"/>
    <w:rsid w:val="007E0F0F"/>
    <w:rsid w:val="007E0F3A"/>
    <w:rsid w:val="007E173F"/>
    <w:rsid w:val="007E2142"/>
    <w:rsid w:val="007E2358"/>
    <w:rsid w:val="007E2375"/>
    <w:rsid w:val="007E290E"/>
    <w:rsid w:val="007E2998"/>
    <w:rsid w:val="007E3034"/>
    <w:rsid w:val="007E31DE"/>
    <w:rsid w:val="007E36E7"/>
    <w:rsid w:val="007E52AE"/>
    <w:rsid w:val="007E5325"/>
    <w:rsid w:val="007E5C2A"/>
    <w:rsid w:val="007E5F9C"/>
    <w:rsid w:val="007E7542"/>
    <w:rsid w:val="007F01A9"/>
    <w:rsid w:val="007F01C5"/>
    <w:rsid w:val="007F0814"/>
    <w:rsid w:val="007F15C4"/>
    <w:rsid w:val="007F20F3"/>
    <w:rsid w:val="007F2262"/>
    <w:rsid w:val="007F2E46"/>
    <w:rsid w:val="007F326C"/>
    <w:rsid w:val="007F39EE"/>
    <w:rsid w:val="007F404B"/>
    <w:rsid w:val="007F4B64"/>
    <w:rsid w:val="007F55C3"/>
    <w:rsid w:val="007F55D5"/>
    <w:rsid w:val="007F5BD2"/>
    <w:rsid w:val="007F5CCA"/>
    <w:rsid w:val="007F6472"/>
    <w:rsid w:val="007F6990"/>
    <w:rsid w:val="007F6A75"/>
    <w:rsid w:val="007F71C5"/>
    <w:rsid w:val="007F7C8C"/>
    <w:rsid w:val="007F7ECC"/>
    <w:rsid w:val="0080069C"/>
    <w:rsid w:val="00800C2F"/>
    <w:rsid w:val="008019E0"/>
    <w:rsid w:val="00801BB5"/>
    <w:rsid w:val="00801BB6"/>
    <w:rsid w:val="00801D66"/>
    <w:rsid w:val="0080235E"/>
    <w:rsid w:val="00803AFD"/>
    <w:rsid w:val="00803FEF"/>
    <w:rsid w:val="00804768"/>
    <w:rsid w:val="008054F8"/>
    <w:rsid w:val="00805D81"/>
    <w:rsid w:val="0080653E"/>
    <w:rsid w:val="00806778"/>
    <w:rsid w:val="00806BCF"/>
    <w:rsid w:val="00806F42"/>
    <w:rsid w:val="008071C6"/>
    <w:rsid w:val="0080759D"/>
    <w:rsid w:val="00807E12"/>
    <w:rsid w:val="0081119A"/>
    <w:rsid w:val="00811C51"/>
    <w:rsid w:val="00812043"/>
    <w:rsid w:val="00812177"/>
    <w:rsid w:val="00813722"/>
    <w:rsid w:val="00813B8A"/>
    <w:rsid w:val="00814098"/>
    <w:rsid w:val="00814248"/>
    <w:rsid w:val="008142B7"/>
    <w:rsid w:val="00814579"/>
    <w:rsid w:val="00814E70"/>
    <w:rsid w:val="008152F5"/>
    <w:rsid w:val="00815DEE"/>
    <w:rsid w:val="0081615B"/>
    <w:rsid w:val="00816E92"/>
    <w:rsid w:val="00817152"/>
    <w:rsid w:val="008172B0"/>
    <w:rsid w:val="008200F6"/>
    <w:rsid w:val="00820AA3"/>
    <w:rsid w:val="00820FED"/>
    <w:rsid w:val="00821365"/>
    <w:rsid w:val="00821B2F"/>
    <w:rsid w:val="00821EBE"/>
    <w:rsid w:val="00821F8D"/>
    <w:rsid w:val="008222C5"/>
    <w:rsid w:val="008224E9"/>
    <w:rsid w:val="00822D65"/>
    <w:rsid w:val="00822EEA"/>
    <w:rsid w:val="0082313C"/>
    <w:rsid w:val="00823A17"/>
    <w:rsid w:val="00823EA6"/>
    <w:rsid w:val="00824DD7"/>
    <w:rsid w:val="0082508A"/>
    <w:rsid w:val="0082609C"/>
    <w:rsid w:val="0082659F"/>
    <w:rsid w:val="00827355"/>
    <w:rsid w:val="00827A23"/>
    <w:rsid w:val="00827C2E"/>
    <w:rsid w:val="00827EF7"/>
    <w:rsid w:val="008303B8"/>
    <w:rsid w:val="00830618"/>
    <w:rsid w:val="00830A59"/>
    <w:rsid w:val="00830D27"/>
    <w:rsid w:val="008315DF"/>
    <w:rsid w:val="00832228"/>
    <w:rsid w:val="0083264C"/>
    <w:rsid w:val="0083275A"/>
    <w:rsid w:val="00832CBC"/>
    <w:rsid w:val="0083302C"/>
    <w:rsid w:val="00833417"/>
    <w:rsid w:val="00833678"/>
    <w:rsid w:val="00833BFC"/>
    <w:rsid w:val="008346C6"/>
    <w:rsid w:val="008357D6"/>
    <w:rsid w:val="00835C61"/>
    <w:rsid w:val="00835D7D"/>
    <w:rsid w:val="008360CB"/>
    <w:rsid w:val="0083693B"/>
    <w:rsid w:val="00836A3D"/>
    <w:rsid w:val="00836DF6"/>
    <w:rsid w:val="0083768F"/>
    <w:rsid w:val="00837BFE"/>
    <w:rsid w:val="0084037F"/>
    <w:rsid w:val="00840876"/>
    <w:rsid w:val="00841814"/>
    <w:rsid w:val="008419D4"/>
    <w:rsid w:val="008422CA"/>
    <w:rsid w:val="008424ED"/>
    <w:rsid w:val="00843683"/>
    <w:rsid w:val="00843819"/>
    <w:rsid w:val="00844102"/>
    <w:rsid w:val="00844896"/>
    <w:rsid w:val="00844927"/>
    <w:rsid w:val="00844BD8"/>
    <w:rsid w:val="008453E4"/>
    <w:rsid w:val="008467FD"/>
    <w:rsid w:val="00847523"/>
    <w:rsid w:val="00850A1A"/>
    <w:rsid w:val="00851528"/>
    <w:rsid w:val="00852B87"/>
    <w:rsid w:val="00853393"/>
    <w:rsid w:val="00853D78"/>
    <w:rsid w:val="00854CE9"/>
    <w:rsid w:val="0085524B"/>
    <w:rsid w:val="0085595C"/>
    <w:rsid w:val="00855D8A"/>
    <w:rsid w:val="00856658"/>
    <w:rsid w:val="00856B21"/>
    <w:rsid w:val="00856BED"/>
    <w:rsid w:val="00857A20"/>
    <w:rsid w:val="008607C3"/>
    <w:rsid w:val="00860F01"/>
    <w:rsid w:val="0086131A"/>
    <w:rsid w:val="008620CD"/>
    <w:rsid w:val="008635E8"/>
    <w:rsid w:val="00863D2E"/>
    <w:rsid w:val="00864036"/>
    <w:rsid w:val="0086429D"/>
    <w:rsid w:val="008642DB"/>
    <w:rsid w:val="0086454F"/>
    <w:rsid w:val="008646F5"/>
    <w:rsid w:val="00864A6D"/>
    <w:rsid w:val="00865A8D"/>
    <w:rsid w:val="0086639F"/>
    <w:rsid w:val="00866A0A"/>
    <w:rsid w:val="00866D75"/>
    <w:rsid w:val="0086780D"/>
    <w:rsid w:val="00870074"/>
    <w:rsid w:val="00870288"/>
    <w:rsid w:val="008708A6"/>
    <w:rsid w:val="00870D7C"/>
    <w:rsid w:val="00870ECF"/>
    <w:rsid w:val="008712B5"/>
    <w:rsid w:val="008718CB"/>
    <w:rsid w:val="0087190A"/>
    <w:rsid w:val="00872217"/>
    <w:rsid w:val="00872A87"/>
    <w:rsid w:val="0087429B"/>
    <w:rsid w:val="0087509A"/>
    <w:rsid w:val="008755D3"/>
    <w:rsid w:val="0087578A"/>
    <w:rsid w:val="00875991"/>
    <w:rsid w:val="00876568"/>
    <w:rsid w:val="00876CBF"/>
    <w:rsid w:val="00876D44"/>
    <w:rsid w:val="00876F08"/>
    <w:rsid w:val="008770F6"/>
    <w:rsid w:val="00877199"/>
    <w:rsid w:val="0087723E"/>
    <w:rsid w:val="00877781"/>
    <w:rsid w:val="00880255"/>
    <w:rsid w:val="00880E33"/>
    <w:rsid w:val="00880F2D"/>
    <w:rsid w:val="008813D7"/>
    <w:rsid w:val="008815C6"/>
    <w:rsid w:val="008820AB"/>
    <w:rsid w:val="008824A1"/>
    <w:rsid w:val="00882592"/>
    <w:rsid w:val="00883597"/>
    <w:rsid w:val="008841C3"/>
    <w:rsid w:val="00884477"/>
    <w:rsid w:val="00884549"/>
    <w:rsid w:val="0088492C"/>
    <w:rsid w:val="008849DB"/>
    <w:rsid w:val="00884D4C"/>
    <w:rsid w:val="008859FE"/>
    <w:rsid w:val="008860C1"/>
    <w:rsid w:val="00886118"/>
    <w:rsid w:val="00886993"/>
    <w:rsid w:val="008872C4"/>
    <w:rsid w:val="0089003E"/>
    <w:rsid w:val="008905EA"/>
    <w:rsid w:val="00891083"/>
    <w:rsid w:val="00891577"/>
    <w:rsid w:val="008916A8"/>
    <w:rsid w:val="00891F52"/>
    <w:rsid w:val="00892A53"/>
    <w:rsid w:val="00893978"/>
    <w:rsid w:val="008939F6"/>
    <w:rsid w:val="00893A96"/>
    <w:rsid w:val="0089407C"/>
    <w:rsid w:val="00894089"/>
    <w:rsid w:val="008941F5"/>
    <w:rsid w:val="00895E58"/>
    <w:rsid w:val="00896A11"/>
    <w:rsid w:val="00896A2C"/>
    <w:rsid w:val="0089706A"/>
    <w:rsid w:val="00897135"/>
    <w:rsid w:val="00897B06"/>
    <w:rsid w:val="008A1369"/>
    <w:rsid w:val="008A2191"/>
    <w:rsid w:val="008A2BBC"/>
    <w:rsid w:val="008A3376"/>
    <w:rsid w:val="008A3486"/>
    <w:rsid w:val="008A35AD"/>
    <w:rsid w:val="008A5503"/>
    <w:rsid w:val="008A674B"/>
    <w:rsid w:val="008A7230"/>
    <w:rsid w:val="008A7347"/>
    <w:rsid w:val="008A7542"/>
    <w:rsid w:val="008A7AE3"/>
    <w:rsid w:val="008A7C2D"/>
    <w:rsid w:val="008B0CE0"/>
    <w:rsid w:val="008B15B7"/>
    <w:rsid w:val="008B170C"/>
    <w:rsid w:val="008B18DC"/>
    <w:rsid w:val="008B1A04"/>
    <w:rsid w:val="008B1CDE"/>
    <w:rsid w:val="008B2461"/>
    <w:rsid w:val="008B283F"/>
    <w:rsid w:val="008B2A84"/>
    <w:rsid w:val="008B2DC7"/>
    <w:rsid w:val="008B330F"/>
    <w:rsid w:val="008B3CDB"/>
    <w:rsid w:val="008B3EB7"/>
    <w:rsid w:val="008B47BA"/>
    <w:rsid w:val="008B480B"/>
    <w:rsid w:val="008B4928"/>
    <w:rsid w:val="008B4B5B"/>
    <w:rsid w:val="008B52B6"/>
    <w:rsid w:val="008B53A9"/>
    <w:rsid w:val="008B540B"/>
    <w:rsid w:val="008B5785"/>
    <w:rsid w:val="008B5AAF"/>
    <w:rsid w:val="008B722C"/>
    <w:rsid w:val="008B7602"/>
    <w:rsid w:val="008C033B"/>
    <w:rsid w:val="008C0FAB"/>
    <w:rsid w:val="008C1F68"/>
    <w:rsid w:val="008C1FBD"/>
    <w:rsid w:val="008C267A"/>
    <w:rsid w:val="008C40F4"/>
    <w:rsid w:val="008C4966"/>
    <w:rsid w:val="008C49DA"/>
    <w:rsid w:val="008C5222"/>
    <w:rsid w:val="008C5935"/>
    <w:rsid w:val="008C5ABC"/>
    <w:rsid w:val="008C6E31"/>
    <w:rsid w:val="008C74F2"/>
    <w:rsid w:val="008C7A27"/>
    <w:rsid w:val="008D072A"/>
    <w:rsid w:val="008D156F"/>
    <w:rsid w:val="008D15D2"/>
    <w:rsid w:val="008D163D"/>
    <w:rsid w:val="008D1764"/>
    <w:rsid w:val="008D1CA5"/>
    <w:rsid w:val="008D30D0"/>
    <w:rsid w:val="008D3796"/>
    <w:rsid w:val="008D4220"/>
    <w:rsid w:val="008D5419"/>
    <w:rsid w:val="008D555B"/>
    <w:rsid w:val="008D5867"/>
    <w:rsid w:val="008D612C"/>
    <w:rsid w:val="008D6964"/>
    <w:rsid w:val="008D7010"/>
    <w:rsid w:val="008D71EA"/>
    <w:rsid w:val="008D7A15"/>
    <w:rsid w:val="008E0242"/>
    <w:rsid w:val="008E0D6C"/>
    <w:rsid w:val="008E0DFB"/>
    <w:rsid w:val="008E13A2"/>
    <w:rsid w:val="008E1C3B"/>
    <w:rsid w:val="008E278E"/>
    <w:rsid w:val="008E2F13"/>
    <w:rsid w:val="008E4914"/>
    <w:rsid w:val="008E4971"/>
    <w:rsid w:val="008E5DB5"/>
    <w:rsid w:val="008E5E5E"/>
    <w:rsid w:val="008E7AA3"/>
    <w:rsid w:val="008F00EF"/>
    <w:rsid w:val="008F0A59"/>
    <w:rsid w:val="008F0D24"/>
    <w:rsid w:val="008F0E17"/>
    <w:rsid w:val="008F1A5D"/>
    <w:rsid w:val="008F1A83"/>
    <w:rsid w:val="008F1EAD"/>
    <w:rsid w:val="008F1ED1"/>
    <w:rsid w:val="008F2401"/>
    <w:rsid w:val="008F2A7F"/>
    <w:rsid w:val="008F3DBB"/>
    <w:rsid w:val="008F4052"/>
    <w:rsid w:val="008F412D"/>
    <w:rsid w:val="008F43A3"/>
    <w:rsid w:val="008F4EC7"/>
    <w:rsid w:val="008F51F8"/>
    <w:rsid w:val="008F52ED"/>
    <w:rsid w:val="008F5FF1"/>
    <w:rsid w:val="008F6498"/>
    <w:rsid w:val="009009A8"/>
    <w:rsid w:val="0090102E"/>
    <w:rsid w:val="009010D4"/>
    <w:rsid w:val="00901933"/>
    <w:rsid w:val="00901BB7"/>
    <w:rsid w:val="00902301"/>
    <w:rsid w:val="00902B01"/>
    <w:rsid w:val="00903BAF"/>
    <w:rsid w:val="00906A38"/>
    <w:rsid w:val="00906EF5"/>
    <w:rsid w:val="00907025"/>
    <w:rsid w:val="0090778D"/>
    <w:rsid w:val="00907AD4"/>
    <w:rsid w:val="009102F4"/>
    <w:rsid w:val="00910E64"/>
    <w:rsid w:val="0091160D"/>
    <w:rsid w:val="009118A5"/>
    <w:rsid w:val="009118BB"/>
    <w:rsid w:val="009130A0"/>
    <w:rsid w:val="0091362B"/>
    <w:rsid w:val="00913947"/>
    <w:rsid w:val="009154C5"/>
    <w:rsid w:val="009155F3"/>
    <w:rsid w:val="0091655B"/>
    <w:rsid w:val="00916A5C"/>
    <w:rsid w:val="0091705F"/>
    <w:rsid w:val="00917114"/>
    <w:rsid w:val="00917966"/>
    <w:rsid w:val="00917E79"/>
    <w:rsid w:val="009201C7"/>
    <w:rsid w:val="00920431"/>
    <w:rsid w:val="009205D8"/>
    <w:rsid w:val="00920A0C"/>
    <w:rsid w:val="00920EBE"/>
    <w:rsid w:val="0092143D"/>
    <w:rsid w:val="009219C2"/>
    <w:rsid w:val="00921ADB"/>
    <w:rsid w:val="00921DEB"/>
    <w:rsid w:val="009222B2"/>
    <w:rsid w:val="009224EF"/>
    <w:rsid w:val="00922AA7"/>
    <w:rsid w:val="00922AD2"/>
    <w:rsid w:val="0092587D"/>
    <w:rsid w:val="009264A8"/>
    <w:rsid w:val="009265F1"/>
    <w:rsid w:val="0092701D"/>
    <w:rsid w:val="00930964"/>
    <w:rsid w:val="009313A1"/>
    <w:rsid w:val="009317BE"/>
    <w:rsid w:val="009317E2"/>
    <w:rsid w:val="00931B43"/>
    <w:rsid w:val="00931FAC"/>
    <w:rsid w:val="00932D89"/>
    <w:rsid w:val="00932F48"/>
    <w:rsid w:val="0093322D"/>
    <w:rsid w:val="00933C92"/>
    <w:rsid w:val="00934E34"/>
    <w:rsid w:val="00935458"/>
    <w:rsid w:val="009354F0"/>
    <w:rsid w:val="009360D7"/>
    <w:rsid w:val="00936377"/>
    <w:rsid w:val="00936BF5"/>
    <w:rsid w:val="00936FBB"/>
    <w:rsid w:val="009376D4"/>
    <w:rsid w:val="00940C60"/>
    <w:rsid w:val="00941499"/>
    <w:rsid w:val="00941B01"/>
    <w:rsid w:val="009420F0"/>
    <w:rsid w:val="00942121"/>
    <w:rsid w:val="00942EDE"/>
    <w:rsid w:val="00944856"/>
    <w:rsid w:val="00944E42"/>
    <w:rsid w:val="00944E9A"/>
    <w:rsid w:val="009461F9"/>
    <w:rsid w:val="00946AFF"/>
    <w:rsid w:val="00946D00"/>
    <w:rsid w:val="009471A6"/>
    <w:rsid w:val="00947352"/>
    <w:rsid w:val="0094742B"/>
    <w:rsid w:val="00947A5A"/>
    <w:rsid w:val="00947B5D"/>
    <w:rsid w:val="00947B96"/>
    <w:rsid w:val="00947F92"/>
    <w:rsid w:val="009501FD"/>
    <w:rsid w:val="0095031F"/>
    <w:rsid w:val="0095036D"/>
    <w:rsid w:val="0095070B"/>
    <w:rsid w:val="00951062"/>
    <w:rsid w:val="00951AFE"/>
    <w:rsid w:val="0095202B"/>
    <w:rsid w:val="0095268E"/>
    <w:rsid w:val="009529B7"/>
    <w:rsid w:val="00953EDC"/>
    <w:rsid w:val="00954AF6"/>
    <w:rsid w:val="00954D59"/>
    <w:rsid w:val="009552A9"/>
    <w:rsid w:val="009552D1"/>
    <w:rsid w:val="00955DB0"/>
    <w:rsid w:val="00956051"/>
    <w:rsid w:val="00956140"/>
    <w:rsid w:val="009563EF"/>
    <w:rsid w:val="00956588"/>
    <w:rsid w:val="00956D33"/>
    <w:rsid w:val="009575D0"/>
    <w:rsid w:val="00957647"/>
    <w:rsid w:val="00957D6D"/>
    <w:rsid w:val="00957E13"/>
    <w:rsid w:val="009602AA"/>
    <w:rsid w:val="00960595"/>
    <w:rsid w:val="0096077C"/>
    <w:rsid w:val="00960A21"/>
    <w:rsid w:val="00960D93"/>
    <w:rsid w:val="00961FFC"/>
    <w:rsid w:val="0096262B"/>
    <w:rsid w:val="009626F3"/>
    <w:rsid w:val="0096295B"/>
    <w:rsid w:val="00963A21"/>
    <w:rsid w:val="00963A4F"/>
    <w:rsid w:val="00963A5E"/>
    <w:rsid w:val="0096415B"/>
    <w:rsid w:val="00965346"/>
    <w:rsid w:val="00965F3A"/>
    <w:rsid w:val="009667E1"/>
    <w:rsid w:val="0096684F"/>
    <w:rsid w:val="0096723E"/>
    <w:rsid w:val="009674D6"/>
    <w:rsid w:val="009675BA"/>
    <w:rsid w:val="009678FC"/>
    <w:rsid w:val="00967ACF"/>
    <w:rsid w:val="00967CC3"/>
    <w:rsid w:val="00967D2F"/>
    <w:rsid w:val="00967FCB"/>
    <w:rsid w:val="00970BC4"/>
    <w:rsid w:val="00970D6D"/>
    <w:rsid w:val="00970E61"/>
    <w:rsid w:val="00971DE1"/>
    <w:rsid w:val="00972FCB"/>
    <w:rsid w:val="00973412"/>
    <w:rsid w:val="00973480"/>
    <w:rsid w:val="009737AA"/>
    <w:rsid w:val="00973DA7"/>
    <w:rsid w:val="00973E12"/>
    <w:rsid w:val="00973F2A"/>
    <w:rsid w:val="00974DD8"/>
    <w:rsid w:val="00974E47"/>
    <w:rsid w:val="00975659"/>
    <w:rsid w:val="00975BD3"/>
    <w:rsid w:val="00976614"/>
    <w:rsid w:val="00976B03"/>
    <w:rsid w:val="00976D09"/>
    <w:rsid w:val="0098013D"/>
    <w:rsid w:val="009806BF"/>
    <w:rsid w:val="00980781"/>
    <w:rsid w:val="009808F2"/>
    <w:rsid w:val="00980DD8"/>
    <w:rsid w:val="0098117B"/>
    <w:rsid w:val="0098234F"/>
    <w:rsid w:val="009827E3"/>
    <w:rsid w:val="009830BC"/>
    <w:rsid w:val="009832C0"/>
    <w:rsid w:val="009836FC"/>
    <w:rsid w:val="00983B0A"/>
    <w:rsid w:val="00984E87"/>
    <w:rsid w:val="00985A66"/>
    <w:rsid w:val="00985C63"/>
    <w:rsid w:val="00986B9D"/>
    <w:rsid w:val="009902EE"/>
    <w:rsid w:val="00990383"/>
    <w:rsid w:val="00990836"/>
    <w:rsid w:val="00990BB1"/>
    <w:rsid w:val="00990BEB"/>
    <w:rsid w:val="009926A0"/>
    <w:rsid w:val="00992AF3"/>
    <w:rsid w:val="00992BEC"/>
    <w:rsid w:val="00992E4D"/>
    <w:rsid w:val="00992F20"/>
    <w:rsid w:val="009932D1"/>
    <w:rsid w:val="00993C18"/>
    <w:rsid w:val="00993CF7"/>
    <w:rsid w:val="00993DA9"/>
    <w:rsid w:val="00993E80"/>
    <w:rsid w:val="00994200"/>
    <w:rsid w:val="00994431"/>
    <w:rsid w:val="00994B77"/>
    <w:rsid w:val="00994DCB"/>
    <w:rsid w:val="00994E07"/>
    <w:rsid w:val="009950C0"/>
    <w:rsid w:val="00996460"/>
    <w:rsid w:val="00996616"/>
    <w:rsid w:val="00996C5C"/>
    <w:rsid w:val="00996F9B"/>
    <w:rsid w:val="0099799A"/>
    <w:rsid w:val="00997CF7"/>
    <w:rsid w:val="009A039B"/>
    <w:rsid w:val="009A0DA3"/>
    <w:rsid w:val="009A1306"/>
    <w:rsid w:val="009A1E3D"/>
    <w:rsid w:val="009A23B3"/>
    <w:rsid w:val="009A24B6"/>
    <w:rsid w:val="009A2B3F"/>
    <w:rsid w:val="009A3100"/>
    <w:rsid w:val="009A379D"/>
    <w:rsid w:val="009A485B"/>
    <w:rsid w:val="009A4A83"/>
    <w:rsid w:val="009A4EE1"/>
    <w:rsid w:val="009A5A05"/>
    <w:rsid w:val="009A6078"/>
    <w:rsid w:val="009A6FBE"/>
    <w:rsid w:val="009A78E2"/>
    <w:rsid w:val="009B05FC"/>
    <w:rsid w:val="009B08A4"/>
    <w:rsid w:val="009B0B2C"/>
    <w:rsid w:val="009B0E69"/>
    <w:rsid w:val="009B1385"/>
    <w:rsid w:val="009B2FF4"/>
    <w:rsid w:val="009B403C"/>
    <w:rsid w:val="009B4166"/>
    <w:rsid w:val="009B436D"/>
    <w:rsid w:val="009B4F86"/>
    <w:rsid w:val="009B5043"/>
    <w:rsid w:val="009B52B9"/>
    <w:rsid w:val="009B5329"/>
    <w:rsid w:val="009B58E5"/>
    <w:rsid w:val="009B5995"/>
    <w:rsid w:val="009B5CB5"/>
    <w:rsid w:val="009B5CF8"/>
    <w:rsid w:val="009B5CFB"/>
    <w:rsid w:val="009B60CD"/>
    <w:rsid w:val="009B624E"/>
    <w:rsid w:val="009B6661"/>
    <w:rsid w:val="009B69EB"/>
    <w:rsid w:val="009B6A2D"/>
    <w:rsid w:val="009B6E4E"/>
    <w:rsid w:val="009B704B"/>
    <w:rsid w:val="009B7EB5"/>
    <w:rsid w:val="009C089E"/>
    <w:rsid w:val="009C0ABB"/>
    <w:rsid w:val="009C0DF6"/>
    <w:rsid w:val="009C1271"/>
    <w:rsid w:val="009C14B7"/>
    <w:rsid w:val="009C19C0"/>
    <w:rsid w:val="009C1BEC"/>
    <w:rsid w:val="009C1F4C"/>
    <w:rsid w:val="009C277B"/>
    <w:rsid w:val="009C2AAF"/>
    <w:rsid w:val="009C3C74"/>
    <w:rsid w:val="009C4114"/>
    <w:rsid w:val="009C4343"/>
    <w:rsid w:val="009C4A08"/>
    <w:rsid w:val="009C5664"/>
    <w:rsid w:val="009C597C"/>
    <w:rsid w:val="009C6215"/>
    <w:rsid w:val="009C633A"/>
    <w:rsid w:val="009C6AA2"/>
    <w:rsid w:val="009C6E62"/>
    <w:rsid w:val="009C71A2"/>
    <w:rsid w:val="009C7382"/>
    <w:rsid w:val="009C762A"/>
    <w:rsid w:val="009C78DC"/>
    <w:rsid w:val="009D0453"/>
    <w:rsid w:val="009D0AE3"/>
    <w:rsid w:val="009D0F86"/>
    <w:rsid w:val="009D2675"/>
    <w:rsid w:val="009D2D89"/>
    <w:rsid w:val="009D30DA"/>
    <w:rsid w:val="009D317B"/>
    <w:rsid w:val="009D4C5B"/>
    <w:rsid w:val="009D4D69"/>
    <w:rsid w:val="009D5B0D"/>
    <w:rsid w:val="009D6025"/>
    <w:rsid w:val="009D6D1F"/>
    <w:rsid w:val="009D715A"/>
    <w:rsid w:val="009D74FC"/>
    <w:rsid w:val="009D78F1"/>
    <w:rsid w:val="009E0390"/>
    <w:rsid w:val="009E0E87"/>
    <w:rsid w:val="009E1359"/>
    <w:rsid w:val="009E1935"/>
    <w:rsid w:val="009E1E95"/>
    <w:rsid w:val="009E287B"/>
    <w:rsid w:val="009E2B90"/>
    <w:rsid w:val="009E2E2C"/>
    <w:rsid w:val="009E37D2"/>
    <w:rsid w:val="009E3977"/>
    <w:rsid w:val="009E3DB5"/>
    <w:rsid w:val="009E3DFD"/>
    <w:rsid w:val="009E4EDC"/>
    <w:rsid w:val="009E580B"/>
    <w:rsid w:val="009E5867"/>
    <w:rsid w:val="009E5DBA"/>
    <w:rsid w:val="009E64EA"/>
    <w:rsid w:val="009E6B94"/>
    <w:rsid w:val="009E7F26"/>
    <w:rsid w:val="009F07D0"/>
    <w:rsid w:val="009F0880"/>
    <w:rsid w:val="009F08DC"/>
    <w:rsid w:val="009F09F0"/>
    <w:rsid w:val="009F0DB1"/>
    <w:rsid w:val="009F168A"/>
    <w:rsid w:val="009F22E3"/>
    <w:rsid w:val="009F2B16"/>
    <w:rsid w:val="009F3F85"/>
    <w:rsid w:val="009F42A1"/>
    <w:rsid w:val="009F5049"/>
    <w:rsid w:val="009F5751"/>
    <w:rsid w:val="009F5914"/>
    <w:rsid w:val="009F5922"/>
    <w:rsid w:val="009F5BCB"/>
    <w:rsid w:val="009F65B5"/>
    <w:rsid w:val="009F7D86"/>
    <w:rsid w:val="00A0004D"/>
    <w:rsid w:val="00A009E7"/>
    <w:rsid w:val="00A00A2D"/>
    <w:rsid w:val="00A00C5C"/>
    <w:rsid w:val="00A00CB2"/>
    <w:rsid w:val="00A00D65"/>
    <w:rsid w:val="00A010B9"/>
    <w:rsid w:val="00A02827"/>
    <w:rsid w:val="00A0324A"/>
    <w:rsid w:val="00A034B4"/>
    <w:rsid w:val="00A0366E"/>
    <w:rsid w:val="00A0387B"/>
    <w:rsid w:val="00A03BD7"/>
    <w:rsid w:val="00A03C20"/>
    <w:rsid w:val="00A04197"/>
    <w:rsid w:val="00A04234"/>
    <w:rsid w:val="00A04BCE"/>
    <w:rsid w:val="00A05F6D"/>
    <w:rsid w:val="00A06259"/>
    <w:rsid w:val="00A0638C"/>
    <w:rsid w:val="00A06AB6"/>
    <w:rsid w:val="00A10509"/>
    <w:rsid w:val="00A10C4B"/>
    <w:rsid w:val="00A10C78"/>
    <w:rsid w:val="00A10DBC"/>
    <w:rsid w:val="00A111FC"/>
    <w:rsid w:val="00A11265"/>
    <w:rsid w:val="00A112D3"/>
    <w:rsid w:val="00A1176A"/>
    <w:rsid w:val="00A12271"/>
    <w:rsid w:val="00A12287"/>
    <w:rsid w:val="00A124A6"/>
    <w:rsid w:val="00A128D5"/>
    <w:rsid w:val="00A129DB"/>
    <w:rsid w:val="00A12B7B"/>
    <w:rsid w:val="00A1338C"/>
    <w:rsid w:val="00A13500"/>
    <w:rsid w:val="00A13DCC"/>
    <w:rsid w:val="00A13F30"/>
    <w:rsid w:val="00A15E27"/>
    <w:rsid w:val="00A15F96"/>
    <w:rsid w:val="00A1655C"/>
    <w:rsid w:val="00A16607"/>
    <w:rsid w:val="00A16654"/>
    <w:rsid w:val="00A16C45"/>
    <w:rsid w:val="00A178CA"/>
    <w:rsid w:val="00A17900"/>
    <w:rsid w:val="00A17908"/>
    <w:rsid w:val="00A20481"/>
    <w:rsid w:val="00A20EBA"/>
    <w:rsid w:val="00A21FFD"/>
    <w:rsid w:val="00A22455"/>
    <w:rsid w:val="00A22A54"/>
    <w:rsid w:val="00A22D09"/>
    <w:rsid w:val="00A22F64"/>
    <w:rsid w:val="00A23BBA"/>
    <w:rsid w:val="00A24016"/>
    <w:rsid w:val="00A242EB"/>
    <w:rsid w:val="00A243F3"/>
    <w:rsid w:val="00A249D0"/>
    <w:rsid w:val="00A25161"/>
    <w:rsid w:val="00A259ED"/>
    <w:rsid w:val="00A25BDB"/>
    <w:rsid w:val="00A25D81"/>
    <w:rsid w:val="00A265B7"/>
    <w:rsid w:val="00A2671B"/>
    <w:rsid w:val="00A26BC5"/>
    <w:rsid w:val="00A27225"/>
    <w:rsid w:val="00A27F7E"/>
    <w:rsid w:val="00A30B55"/>
    <w:rsid w:val="00A31A5C"/>
    <w:rsid w:val="00A31AEB"/>
    <w:rsid w:val="00A32383"/>
    <w:rsid w:val="00A324EA"/>
    <w:rsid w:val="00A32DB0"/>
    <w:rsid w:val="00A32F38"/>
    <w:rsid w:val="00A33AAF"/>
    <w:rsid w:val="00A3417A"/>
    <w:rsid w:val="00A34AD0"/>
    <w:rsid w:val="00A35A78"/>
    <w:rsid w:val="00A362CE"/>
    <w:rsid w:val="00A36DE6"/>
    <w:rsid w:val="00A37140"/>
    <w:rsid w:val="00A40454"/>
    <w:rsid w:val="00A40E8D"/>
    <w:rsid w:val="00A40EFE"/>
    <w:rsid w:val="00A4129B"/>
    <w:rsid w:val="00A42809"/>
    <w:rsid w:val="00A4292B"/>
    <w:rsid w:val="00A42F5D"/>
    <w:rsid w:val="00A43BFC"/>
    <w:rsid w:val="00A43E76"/>
    <w:rsid w:val="00A44F4E"/>
    <w:rsid w:val="00A44FED"/>
    <w:rsid w:val="00A45046"/>
    <w:rsid w:val="00A45095"/>
    <w:rsid w:val="00A454A8"/>
    <w:rsid w:val="00A46CA6"/>
    <w:rsid w:val="00A47077"/>
    <w:rsid w:val="00A50090"/>
    <w:rsid w:val="00A507F9"/>
    <w:rsid w:val="00A51308"/>
    <w:rsid w:val="00A52036"/>
    <w:rsid w:val="00A526C6"/>
    <w:rsid w:val="00A52BB5"/>
    <w:rsid w:val="00A52EA1"/>
    <w:rsid w:val="00A52EDE"/>
    <w:rsid w:val="00A53028"/>
    <w:rsid w:val="00A536B8"/>
    <w:rsid w:val="00A54C9E"/>
    <w:rsid w:val="00A55583"/>
    <w:rsid w:val="00A5683F"/>
    <w:rsid w:val="00A56C25"/>
    <w:rsid w:val="00A56E20"/>
    <w:rsid w:val="00A57D77"/>
    <w:rsid w:val="00A6124C"/>
    <w:rsid w:val="00A61290"/>
    <w:rsid w:val="00A61332"/>
    <w:rsid w:val="00A6243A"/>
    <w:rsid w:val="00A629A1"/>
    <w:rsid w:val="00A634F3"/>
    <w:rsid w:val="00A6399F"/>
    <w:rsid w:val="00A63ED7"/>
    <w:rsid w:val="00A640D5"/>
    <w:rsid w:val="00A64133"/>
    <w:rsid w:val="00A64BFA"/>
    <w:rsid w:val="00A64D78"/>
    <w:rsid w:val="00A652C3"/>
    <w:rsid w:val="00A6552A"/>
    <w:rsid w:val="00A65F76"/>
    <w:rsid w:val="00A663F0"/>
    <w:rsid w:val="00A66A6B"/>
    <w:rsid w:val="00A673F3"/>
    <w:rsid w:val="00A677FD"/>
    <w:rsid w:val="00A679E0"/>
    <w:rsid w:val="00A67A0E"/>
    <w:rsid w:val="00A7027D"/>
    <w:rsid w:val="00A705B5"/>
    <w:rsid w:val="00A706E9"/>
    <w:rsid w:val="00A71241"/>
    <w:rsid w:val="00A71BF0"/>
    <w:rsid w:val="00A720F0"/>
    <w:rsid w:val="00A73973"/>
    <w:rsid w:val="00A74104"/>
    <w:rsid w:val="00A741F0"/>
    <w:rsid w:val="00A7474A"/>
    <w:rsid w:val="00A7483F"/>
    <w:rsid w:val="00A74B0B"/>
    <w:rsid w:val="00A7533C"/>
    <w:rsid w:val="00A76401"/>
    <w:rsid w:val="00A76616"/>
    <w:rsid w:val="00A7753D"/>
    <w:rsid w:val="00A801BF"/>
    <w:rsid w:val="00A804D1"/>
    <w:rsid w:val="00A80C39"/>
    <w:rsid w:val="00A82693"/>
    <w:rsid w:val="00A8338F"/>
    <w:rsid w:val="00A83785"/>
    <w:rsid w:val="00A83F66"/>
    <w:rsid w:val="00A84457"/>
    <w:rsid w:val="00A84EA8"/>
    <w:rsid w:val="00A84FB8"/>
    <w:rsid w:val="00A85766"/>
    <w:rsid w:val="00A85916"/>
    <w:rsid w:val="00A85C25"/>
    <w:rsid w:val="00A85C8C"/>
    <w:rsid w:val="00A85D9F"/>
    <w:rsid w:val="00A86BB0"/>
    <w:rsid w:val="00A87B39"/>
    <w:rsid w:val="00A91066"/>
    <w:rsid w:val="00A9129E"/>
    <w:rsid w:val="00A91742"/>
    <w:rsid w:val="00A91763"/>
    <w:rsid w:val="00A91FD5"/>
    <w:rsid w:val="00A92340"/>
    <w:rsid w:val="00A92680"/>
    <w:rsid w:val="00A92A23"/>
    <w:rsid w:val="00A92B17"/>
    <w:rsid w:val="00A92D9A"/>
    <w:rsid w:val="00A92F5C"/>
    <w:rsid w:val="00A93171"/>
    <w:rsid w:val="00A931DE"/>
    <w:rsid w:val="00A9373D"/>
    <w:rsid w:val="00A93886"/>
    <w:rsid w:val="00A93DFA"/>
    <w:rsid w:val="00A943F5"/>
    <w:rsid w:val="00A9513E"/>
    <w:rsid w:val="00A9536E"/>
    <w:rsid w:val="00A95B24"/>
    <w:rsid w:val="00A95C23"/>
    <w:rsid w:val="00A96153"/>
    <w:rsid w:val="00A9637B"/>
    <w:rsid w:val="00A96A87"/>
    <w:rsid w:val="00A97675"/>
    <w:rsid w:val="00A97920"/>
    <w:rsid w:val="00AA016F"/>
    <w:rsid w:val="00AA09AA"/>
    <w:rsid w:val="00AA0B99"/>
    <w:rsid w:val="00AA2136"/>
    <w:rsid w:val="00AA2DBE"/>
    <w:rsid w:val="00AA499E"/>
    <w:rsid w:val="00AA4E4C"/>
    <w:rsid w:val="00AA5007"/>
    <w:rsid w:val="00AA51C9"/>
    <w:rsid w:val="00AA5219"/>
    <w:rsid w:val="00AA5E04"/>
    <w:rsid w:val="00AA63AE"/>
    <w:rsid w:val="00AA6C0A"/>
    <w:rsid w:val="00AA7471"/>
    <w:rsid w:val="00AA79D1"/>
    <w:rsid w:val="00AB025B"/>
    <w:rsid w:val="00AB0264"/>
    <w:rsid w:val="00AB0FC0"/>
    <w:rsid w:val="00AB13A1"/>
    <w:rsid w:val="00AB2CD6"/>
    <w:rsid w:val="00AB354D"/>
    <w:rsid w:val="00AB375F"/>
    <w:rsid w:val="00AB3E2D"/>
    <w:rsid w:val="00AB4C6E"/>
    <w:rsid w:val="00AB4CD0"/>
    <w:rsid w:val="00AB4D8B"/>
    <w:rsid w:val="00AB5416"/>
    <w:rsid w:val="00AB5766"/>
    <w:rsid w:val="00AB5A48"/>
    <w:rsid w:val="00AB6540"/>
    <w:rsid w:val="00AB65FC"/>
    <w:rsid w:val="00AB7753"/>
    <w:rsid w:val="00AB79F8"/>
    <w:rsid w:val="00AB7A76"/>
    <w:rsid w:val="00AC07C8"/>
    <w:rsid w:val="00AC0D63"/>
    <w:rsid w:val="00AC1BBD"/>
    <w:rsid w:val="00AC1C4A"/>
    <w:rsid w:val="00AC1EA8"/>
    <w:rsid w:val="00AC2277"/>
    <w:rsid w:val="00AC2594"/>
    <w:rsid w:val="00AC2628"/>
    <w:rsid w:val="00AC281F"/>
    <w:rsid w:val="00AC2E0B"/>
    <w:rsid w:val="00AC304D"/>
    <w:rsid w:val="00AC314A"/>
    <w:rsid w:val="00AC3300"/>
    <w:rsid w:val="00AC3474"/>
    <w:rsid w:val="00AC3D94"/>
    <w:rsid w:val="00AC3D97"/>
    <w:rsid w:val="00AC408F"/>
    <w:rsid w:val="00AC421F"/>
    <w:rsid w:val="00AC4D25"/>
    <w:rsid w:val="00AC4FAF"/>
    <w:rsid w:val="00AC57B6"/>
    <w:rsid w:val="00AC57DF"/>
    <w:rsid w:val="00AC5ECC"/>
    <w:rsid w:val="00AC6C4C"/>
    <w:rsid w:val="00AC6E22"/>
    <w:rsid w:val="00AC6FE5"/>
    <w:rsid w:val="00AC7207"/>
    <w:rsid w:val="00AC75A6"/>
    <w:rsid w:val="00AC7E9E"/>
    <w:rsid w:val="00AD067E"/>
    <w:rsid w:val="00AD090C"/>
    <w:rsid w:val="00AD0B50"/>
    <w:rsid w:val="00AD0CEE"/>
    <w:rsid w:val="00AD0EE6"/>
    <w:rsid w:val="00AD10FB"/>
    <w:rsid w:val="00AD11AA"/>
    <w:rsid w:val="00AD20AD"/>
    <w:rsid w:val="00AD21A2"/>
    <w:rsid w:val="00AD2E17"/>
    <w:rsid w:val="00AD365E"/>
    <w:rsid w:val="00AD3DA5"/>
    <w:rsid w:val="00AD3E13"/>
    <w:rsid w:val="00AD4692"/>
    <w:rsid w:val="00AD49B3"/>
    <w:rsid w:val="00AD4F8F"/>
    <w:rsid w:val="00AD52ED"/>
    <w:rsid w:val="00AD5904"/>
    <w:rsid w:val="00AD6534"/>
    <w:rsid w:val="00AD67B4"/>
    <w:rsid w:val="00AD6935"/>
    <w:rsid w:val="00AD6E0E"/>
    <w:rsid w:val="00AD6F7F"/>
    <w:rsid w:val="00AD775D"/>
    <w:rsid w:val="00AD7BD0"/>
    <w:rsid w:val="00AD7CB8"/>
    <w:rsid w:val="00AE0514"/>
    <w:rsid w:val="00AE08B9"/>
    <w:rsid w:val="00AE0B00"/>
    <w:rsid w:val="00AE12ED"/>
    <w:rsid w:val="00AE1EAF"/>
    <w:rsid w:val="00AE1EC1"/>
    <w:rsid w:val="00AE216E"/>
    <w:rsid w:val="00AE29C2"/>
    <w:rsid w:val="00AE30C2"/>
    <w:rsid w:val="00AE324A"/>
    <w:rsid w:val="00AE4604"/>
    <w:rsid w:val="00AE4B64"/>
    <w:rsid w:val="00AE4C11"/>
    <w:rsid w:val="00AE5209"/>
    <w:rsid w:val="00AE558B"/>
    <w:rsid w:val="00AE618E"/>
    <w:rsid w:val="00AE70DD"/>
    <w:rsid w:val="00AE70FD"/>
    <w:rsid w:val="00AE787B"/>
    <w:rsid w:val="00AE7BBD"/>
    <w:rsid w:val="00AF02D2"/>
    <w:rsid w:val="00AF0484"/>
    <w:rsid w:val="00AF082F"/>
    <w:rsid w:val="00AF0BBD"/>
    <w:rsid w:val="00AF2B47"/>
    <w:rsid w:val="00AF2E46"/>
    <w:rsid w:val="00AF3A76"/>
    <w:rsid w:val="00AF4450"/>
    <w:rsid w:val="00AF463F"/>
    <w:rsid w:val="00AF48C2"/>
    <w:rsid w:val="00AF4E94"/>
    <w:rsid w:val="00AF4F6A"/>
    <w:rsid w:val="00AF502E"/>
    <w:rsid w:val="00AF504D"/>
    <w:rsid w:val="00AF5222"/>
    <w:rsid w:val="00AF571F"/>
    <w:rsid w:val="00AF57A4"/>
    <w:rsid w:val="00AF59E7"/>
    <w:rsid w:val="00AF5D4C"/>
    <w:rsid w:val="00AF70C5"/>
    <w:rsid w:val="00B00244"/>
    <w:rsid w:val="00B002F7"/>
    <w:rsid w:val="00B0057F"/>
    <w:rsid w:val="00B01015"/>
    <w:rsid w:val="00B010C5"/>
    <w:rsid w:val="00B013CA"/>
    <w:rsid w:val="00B017BC"/>
    <w:rsid w:val="00B01B11"/>
    <w:rsid w:val="00B021A0"/>
    <w:rsid w:val="00B02248"/>
    <w:rsid w:val="00B03C78"/>
    <w:rsid w:val="00B04384"/>
    <w:rsid w:val="00B047E5"/>
    <w:rsid w:val="00B05083"/>
    <w:rsid w:val="00B05095"/>
    <w:rsid w:val="00B0521F"/>
    <w:rsid w:val="00B06165"/>
    <w:rsid w:val="00B06842"/>
    <w:rsid w:val="00B07AB2"/>
    <w:rsid w:val="00B1137E"/>
    <w:rsid w:val="00B12169"/>
    <w:rsid w:val="00B121A6"/>
    <w:rsid w:val="00B12DD5"/>
    <w:rsid w:val="00B1307E"/>
    <w:rsid w:val="00B13C01"/>
    <w:rsid w:val="00B13CDE"/>
    <w:rsid w:val="00B13EF2"/>
    <w:rsid w:val="00B14220"/>
    <w:rsid w:val="00B14599"/>
    <w:rsid w:val="00B157F5"/>
    <w:rsid w:val="00B15F07"/>
    <w:rsid w:val="00B16118"/>
    <w:rsid w:val="00B16694"/>
    <w:rsid w:val="00B1675F"/>
    <w:rsid w:val="00B17125"/>
    <w:rsid w:val="00B17371"/>
    <w:rsid w:val="00B1773D"/>
    <w:rsid w:val="00B177E5"/>
    <w:rsid w:val="00B17E98"/>
    <w:rsid w:val="00B2033A"/>
    <w:rsid w:val="00B20C82"/>
    <w:rsid w:val="00B212FB"/>
    <w:rsid w:val="00B213E4"/>
    <w:rsid w:val="00B214BD"/>
    <w:rsid w:val="00B21A80"/>
    <w:rsid w:val="00B22856"/>
    <w:rsid w:val="00B229A5"/>
    <w:rsid w:val="00B23724"/>
    <w:rsid w:val="00B24940"/>
    <w:rsid w:val="00B25926"/>
    <w:rsid w:val="00B259C6"/>
    <w:rsid w:val="00B25AAD"/>
    <w:rsid w:val="00B2622F"/>
    <w:rsid w:val="00B263A0"/>
    <w:rsid w:val="00B266DE"/>
    <w:rsid w:val="00B26C4C"/>
    <w:rsid w:val="00B27171"/>
    <w:rsid w:val="00B27261"/>
    <w:rsid w:val="00B27E58"/>
    <w:rsid w:val="00B30424"/>
    <w:rsid w:val="00B307A5"/>
    <w:rsid w:val="00B309D9"/>
    <w:rsid w:val="00B30E41"/>
    <w:rsid w:val="00B3137E"/>
    <w:rsid w:val="00B31475"/>
    <w:rsid w:val="00B3213C"/>
    <w:rsid w:val="00B326AC"/>
    <w:rsid w:val="00B326EF"/>
    <w:rsid w:val="00B32AFC"/>
    <w:rsid w:val="00B331DA"/>
    <w:rsid w:val="00B334FF"/>
    <w:rsid w:val="00B34475"/>
    <w:rsid w:val="00B34747"/>
    <w:rsid w:val="00B35187"/>
    <w:rsid w:val="00B35E10"/>
    <w:rsid w:val="00B3621D"/>
    <w:rsid w:val="00B37216"/>
    <w:rsid w:val="00B372D1"/>
    <w:rsid w:val="00B373F6"/>
    <w:rsid w:val="00B375D8"/>
    <w:rsid w:val="00B37AC2"/>
    <w:rsid w:val="00B37C06"/>
    <w:rsid w:val="00B40390"/>
    <w:rsid w:val="00B4064F"/>
    <w:rsid w:val="00B406F9"/>
    <w:rsid w:val="00B407AB"/>
    <w:rsid w:val="00B40938"/>
    <w:rsid w:val="00B41611"/>
    <w:rsid w:val="00B41670"/>
    <w:rsid w:val="00B41F28"/>
    <w:rsid w:val="00B423AA"/>
    <w:rsid w:val="00B4270F"/>
    <w:rsid w:val="00B42953"/>
    <w:rsid w:val="00B42BBE"/>
    <w:rsid w:val="00B42C06"/>
    <w:rsid w:val="00B43455"/>
    <w:rsid w:val="00B4392E"/>
    <w:rsid w:val="00B43E82"/>
    <w:rsid w:val="00B43FA6"/>
    <w:rsid w:val="00B44497"/>
    <w:rsid w:val="00B44529"/>
    <w:rsid w:val="00B44AE9"/>
    <w:rsid w:val="00B45024"/>
    <w:rsid w:val="00B45096"/>
    <w:rsid w:val="00B45730"/>
    <w:rsid w:val="00B458C6"/>
    <w:rsid w:val="00B464DC"/>
    <w:rsid w:val="00B46530"/>
    <w:rsid w:val="00B46701"/>
    <w:rsid w:val="00B469D1"/>
    <w:rsid w:val="00B46F5E"/>
    <w:rsid w:val="00B46F77"/>
    <w:rsid w:val="00B47B86"/>
    <w:rsid w:val="00B504F0"/>
    <w:rsid w:val="00B50AE7"/>
    <w:rsid w:val="00B50E45"/>
    <w:rsid w:val="00B510B7"/>
    <w:rsid w:val="00B5180C"/>
    <w:rsid w:val="00B51F18"/>
    <w:rsid w:val="00B531ED"/>
    <w:rsid w:val="00B536EE"/>
    <w:rsid w:val="00B53844"/>
    <w:rsid w:val="00B542AD"/>
    <w:rsid w:val="00B54717"/>
    <w:rsid w:val="00B55161"/>
    <w:rsid w:val="00B55443"/>
    <w:rsid w:val="00B558B1"/>
    <w:rsid w:val="00B56A78"/>
    <w:rsid w:val="00B5716C"/>
    <w:rsid w:val="00B57345"/>
    <w:rsid w:val="00B57698"/>
    <w:rsid w:val="00B57AAE"/>
    <w:rsid w:val="00B57D65"/>
    <w:rsid w:val="00B61CA4"/>
    <w:rsid w:val="00B620DE"/>
    <w:rsid w:val="00B62116"/>
    <w:rsid w:val="00B62436"/>
    <w:rsid w:val="00B62D86"/>
    <w:rsid w:val="00B631CD"/>
    <w:rsid w:val="00B637AE"/>
    <w:rsid w:val="00B63938"/>
    <w:rsid w:val="00B647E2"/>
    <w:rsid w:val="00B64FB8"/>
    <w:rsid w:val="00B653D1"/>
    <w:rsid w:val="00B66490"/>
    <w:rsid w:val="00B66E45"/>
    <w:rsid w:val="00B6717A"/>
    <w:rsid w:val="00B6745B"/>
    <w:rsid w:val="00B6764E"/>
    <w:rsid w:val="00B67708"/>
    <w:rsid w:val="00B7046C"/>
    <w:rsid w:val="00B7090C"/>
    <w:rsid w:val="00B70C22"/>
    <w:rsid w:val="00B71448"/>
    <w:rsid w:val="00B71790"/>
    <w:rsid w:val="00B73830"/>
    <w:rsid w:val="00B73C33"/>
    <w:rsid w:val="00B73CD3"/>
    <w:rsid w:val="00B73D6E"/>
    <w:rsid w:val="00B7415F"/>
    <w:rsid w:val="00B741FB"/>
    <w:rsid w:val="00B746DC"/>
    <w:rsid w:val="00B749AD"/>
    <w:rsid w:val="00B74A7B"/>
    <w:rsid w:val="00B75100"/>
    <w:rsid w:val="00B758E3"/>
    <w:rsid w:val="00B75E5D"/>
    <w:rsid w:val="00B7603E"/>
    <w:rsid w:val="00B76547"/>
    <w:rsid w:val="00B76F93"/>
    <w:rsid w:val="00B777E6"/>
    <w:rsid w:val="00B77BA8"/>
    <w:rsid w:val="00B77C0D"/>
    <w:rsid w:val="00B77CA9"/>
    <w:rsid w:val="00B80D54"/>
    <w:rsid w:val="00B81395"/>
    <w:rsid w:val="00B81FB3"/>
    <w:rsid w:val="00B82DB3"/>
    <w:rsid w:val="00B84C42"/>
    <w:rsid w:val="00B84E79"/>
    <w:rsid w:val="00B84EFD"/>
    <w:rsid w:val="00B857A1"/>
    <w:rsid w:val="00B857D5"/>
    <w:rsid w:val="00B8604A"/>
    <w:rsid w:val="00B863ED"/>
    <w:rsid w:val="00B864BA"/>
    <w:rsid w:val="00B86748"/>
    <w:rsid w:val="00B877DE"/>
    <w:rsid w:val="00B87AB4"/>
    <w:rsid w:val="00B87D40"/>
    <w:rsid w:val="00B87E19"/>
    <w:rsid w:val="00B87E4C"/>
    <w:rsid w:val="00B90DF9"/>
    <w:rsid w:val="00B9126F"/>
    <w:rsid w:val="00B91F58"/>
    <w:rsid w:val="00B91F68"/>
    <w:rsid w:val="00B91F79"/>
    <w:rsid w:val="00B922B5"/>
    <w:rsid w:val="00B92327"/>
    <w:rsid w:val="00B9253E"/>
    <w:rsid w:val="00B92863"/>
    <w:rsid w:val="00B92901"/>
    <w:rsid w:val="00B93035"/>
    <w:rsid w:val="00B93DA7"/>
    <w:rsid w:val="00B93FD4"/>
    <w:rsid w:val="00B9404B"/>
    <w:rsid w:val="00B94998"/>
    <w:rsid w:val="00B94A3E"/>
    <w:rsid w:val="00B9527A"/>
    <w:rsid w:val="00B953EA"/>
    <w:rsid w:val="00B95D69"/>
    <w:rsid w:val="00B95EC1"/>
    <w:rsid w:val="00B966A3"/>
    <w:rsid w:val="00B969B0"/>
    <w:rsid w:val="00B96DC4"/>
    <w:rsid w:val="00B9710C"/>
    <w:rsid w:val="00B97DDE"/>
    <w:rsid w:val="00BA03F1"/>
    <w:rsid w:val="00BA0D1B"/>
    <w:rsid w:val="00BA0D72"/>
    <w:rsid w:val="00BA1497"/>
    <w:rsid w:val="00BA1740"/>
    <w:rsid w:val="00BA1C15"/>
    <w:rsid w:val="00BA22F9"/>
    <w:rsid w:val="00BA26F0"/>
    <w:rsid w:val="00BA270C"/>
    <w:rsid w:val="00BA2C34"/>
    <w:rsid w:val="00BA2EC7"/>
    <w:rsid w:val="00BA390C"/>
    <w:rsid w:val="00BA4095"/>
    <w:rsid w:val="00BA4EAA"/>
    <w:rsid w:val="00BA4FE0"/>
    <w:rsid w:val="00BA5A40"/>
    <w:rsid w:val="00BA5BDA"/>
    <w:rsid w:val="00BA5D3F"/>
    <w:rsid w:val="00BA689F"/>
    <w:rsid w:val="00BA7643"/>
    <w:rsid w:val="00BA7846"/>
    <w:rsid w:val="00BA7E54"/>
    <w:rsid w:val="00BA7F37"/>
    <w:rsid w:val="00BB022F"/>
    <w:rsid w:val="00BB08B3"/>
    <w:rsid w:val="00BB16EA"/>
    <w:rsid w:val="00BB19AD"/>
    <w:rsid w:val="00BB1D43"/>
    <w:rsid w:val="00BB1FCC"/>
    <w:rsid w:val="00BB27B0"/>
    <w:rsid w:val="00BB2C8D"/>
    <w:rsid w:val="00BB310B"/>
    <w:rsid w:val="00BB3320"/>
    <w:rsid w:val="00BB3359"/>
    <w:rsid w:val="00BB3854"/>
    <w:rsid w:val="00BB3889"/>
    <w:rsid w:val="00BB38A1"/>
    <w:rsid w:val="00BB3DB0"/>
    <w:rsid w:val="00BB3DBD"/>
    <w:rsid w:val="00BB4FE2"/>
    <w:rsid w:val="00BB56F2"/>
    <w:rsid w:val="00BB6542"/>
    <w:rsid w:val="00BB6C75"/>
    <w:rsid w:val="00BB7286"/>
    <w:rsid w:val="00BB7332"/>
    <w:rsid w:val="00BB75C1"/>
    <w:rsid w:val="00BC0348"/>
    <w:rsid w:val="00BC1005"/>
    <w:rsid w:val="00BC1392"/>
    <w:rsid w:val="00BC15C6"/>
    <w:rsid w:val="00BC28F5"/>
    <w:rsid w:val="00BC2F15"/>
    <w:rsid w:val="00BC30D8"/>
    <w:rsid w:val="00BC31AE"/>
    <w:rsid w:val="00BC4075"/>
    <w:rsid w:val="00BC4902"/>
    <w:rsid w:val="00BC4CBD"/>
    <w:rsid w:val="00BC5381"/>
    <w:rsid w:val="00BC56C5"/>
    <w:rsid w:val="00BC63E3"/>
    <w:rsid w:val="00BC6702"/>
    <w:rsid w:val="00BC67C1"/>
    <w:rsid w:val="00BD06FA"/>
    <w:rsid w:val="00BD07C9"/>
    <w:rsid w:val="00BD1ADF"/>
    <w:rsid w:val="00BD1B3F"/>
    <w:rsid w:val="00BD1C63"/>
    <w:rsid w:val="00BD2EF8"/>
    <w:rsid w:val="00BD40D6"/>
    <w:rsid w:val="00BD50A9"/>
    <w:rsid w:val="00BD521D"/>
    <w:rsid w:val="00BD5627"/>
    <w:rsid w:val="00BD5B6D"/>
    <w:rsid w:val="00BD6E53"/>
    <w:rsid w:val="00BD74CC"/>
    <w:rsid w:val="00BD7DEC"/>
    <w:rsid w:val="00BE0145"/>
    <w:rsid w:val="00BE06F4"/>
    <w:rsid w:val="00BE11F6"/>
    <w:rsid w:val="00BE13AF"/>
    <w:rsid w:val="00BE2756"/>
    <w:rsid w:val="00BE2AE7"/>
    <w:rsid w:val="00BE2D86"/>
    <w:rsid w:val="00BE335A"/>
    <w:rsid w:val="00BE3728"/>
    <w:rsid w:val="00BE38CC"/>
    <w:rsid w:val="00BE3958"/>
    <w:rsid w:val="00BE403C"/>
    <w:rsid w:val="00BE45A2"/>
    <w:rsid w:val="00BE4603"/>
    <w:rsid w:val="00BE474D"/>
    <w:rsid w:val="00BE4ED5"/>
    <w:rsid w:val="00BE56A8"/>
    <w:rsid w:val="00BE5A42"/>
    <w:rsid w:val="00BE647B"/>
    <w:rsid w:val="00BE64D0"/>
    <w:rsid w:val="00BE6A53"/>
    <w:rsid w:val="00BE6B0D"/>
    <w:rsid w:val="00BE6B68"/>
    <w:rsid w:val="00BE6F47"/>
    <w:rsid w:val="00BE753A"/>
    <w:rsid w:val="00BF0C58"/>
    <w:rsid w:val="00BF1208"/>
    <w:rsid w:val="00BF1342"/>
    <w:rsid w:val="00BF1731"/>
    <w:rsid w:val="00BF182C"/>
    <w:rsid w:val="00BF1DE5"/>
    <w:rsid w:val="00BF26E1"/>
    <w:rsid w:val="00BF2754"/>
    <w:rsid w:val="00BF2A03"/>
    <w:rsid w:val="00BF3D09"/>
    <w:rsid w:val="00BF41D2"/>
    <w:rsid w:val="00BF4420"/>
    <w:rsid w:val="00BF54F1"/>
    <w:rsid w:val="00BF585B"/>
    <w:rsid w:val="00BF61E9"/>
    <w:rsid w:val="00BF6459"/>
    <w:rsid w:val="00BF726D"/>
    <w:rsid w:val="00BF78C1"/>
    <w:rsid w:val="00C0065F"/>
    <w:rsid w:val="00C015CD"/>
    <w:rsid w:val="00C018BE"/>
    <w:rsid w:val="00C0206D"/>
    <w:rsid w:val="00C0210A"/>
    <w:rsid w:val="00C024D6"/>
    <w:rsid w:val="00C02B7D"/>
    <w:rsid w:val="00C02C2D"/>
    <w:rsid w:val="00C02F37"/>
    <w:rsid w:val="00C0300F"/>
    <w:rsid w:val="00C03485"/>
    <w:rsid w:val="00C03DCB"/>
    <w:rsid w:val="00C047CF"/>
    <w:rsid w:val="00C0516A"/>
    <w:rsid w:val="00C054DF"/>
    <w:rsid w:val="00C06556"/>
    <w:rsid w:val="00C07ACA"/>
    <w:rsid w:val="00C07EEF"/>
    <w:rsid w:val="00C07F06"/>
    <w:rsid w:val="00C10FC1"/>
    <w:rsid w:val="00C1145C"/>
    <w:rsid w:val="00C126B0"/>
    <w:rsid w:val="00C12A06"/>
    <w:rsid w:val="00C135A7"/>
    <w:rsid w:val="00C1424C"/>
    <w:rsid w:val="00C15849"/>
    <w:rsid w:val="00C15984"/>
    <w:rsid w:val="00C165E5"/>
    <w:rsid w:val="00C16633"/>
    <w:rsid w:val="00C1684E"/>
    <w:rsid w:val="00C16A6F"/>
    <w:rsid w:val="00C16E97"/>
    <w:rsid w:val="00C16FE0"/>
    <w:rsid w:val="00C17263"/>
    <w:rsid w:val="00C174AC"/>
    <w:rsid w:val="00C174BA"/>
    <w:rsid w:val="00C174FF"/>
    <w:rsid w:val="00C17541"/>
    <w:rsid w:val="00C175CC"/>
    <w:rsid w:val="00C2050E"/>
    <w:rsid w:val="00C20A72"/>
    <w:rsid w:val="00C20D40"/>
    <w:rsid w:val="00C20F09"/>
    <w:rsid w:val="00C21231"/>
    <w:rsid w:val="00C2134E"/>
    <w:rsid w:val="00C213CF"/>
    <w:rsid w:val="00C21608"/>
    <w:rsid w:val="00C22042"/>
    <w:rsid w:val="00C225EC"/>
    <w:rsid w:val="00C22CAB"/>
    <w:rsid w:val="00C2368B"/>
    <w:rsid w:val="00C23DDA"/>
    <w:rsid w:val="00C243E4"/>
    <w:rsid w:val="00C24573"/>
    <w:rsid w:val="00C24E11"/>
    <w:rsid w:val="00C25699"/>
    <w:rsid w:val="00C25B36"/>
    <w:rsid w:val="00C26046"/>
    <w:rsid w:val="00C264B3"/>
    <w:rsid w:val="00C2651E"/>
    <w:rsid w:val="00C26D93"/>
    <w:rsid w:val="00C26E66"/>
    <w:rsid w:val="00C27799"/>
    <w:rsid w:val="00C27AAD"/>
    <w:rsid w:val="00C27F44"/>
    <w:rsid w:val="00C3011D"/>
    <w:rsid w:val="00C301BD"/>
    <w:rsid w:val="00C30D84"/>
    <w:rsid w:val="00C31231"/>
    <w:rsid w:val="00C31700"/>
    <w:rsid w:val="00C327BF"/>
    <w:rsid w:val="00C329D4"/>
    <w:rsid w:val="00C32DEF"/>
    <w:rsid w:val="00C3376E"/>
    <w:rsid w:val="00C33842"/>
    <w:rsid w:val="00C33918"/>
    <w:rsid w:val="00C33C6B"/>
    <w:rsid w:val="00C33DF6"/>
    <w:rsid w:val="00C342F9"/>
    <w:rsid w:val="00C3456F"/>
    <w:rsid w:val="00C3554E"/>
    <w:rsid w:val="00C355E7"/>
    <w:rsid w:val="00C35613"/>
    <w:rsid w:val="00C35713"/>
    <w:rsid w:val="00C357E4"/>
    <w:rsid w:val="00C35D51"/>
    <w:rsid w:val="00C371DC"/>
    <w:rsid w:val="00C3731E"/>
    <w:rsid w:val="00C378A2"/>
    <w:rsid w:val="00C4038D"/>
    <w:rsid w:val="00C405C4"/>
    <w:rsid w:val="00C409EC"/>
    <w:rsid w:val="00C41544"/>
    <w:rsid w:val="00C415B9"/>
    <w:rsid w:val="00C41C9D"/>
    <w:rsid w:val="00C42429"/>
    <w:rsid w:val="00C42476"/>
    <w:rsid w:val="00C4285B"/>
    <w:rsid w:val="00C42C8D"/>
    <w:rsid w:val="00C43455"/>
    <w:rsid w:val="00C43BD5"/>
    <w:rsid w:val="00C44F41"/>
    <w:rsid w:val="00C44FB4"/>
    <w:rsid w:val="00C45079"/>
    <w:rsid w:val="00C45212"/>
    <w:rsid w:val="00C4543B"/>
    <w:rsid w:val="00C459CA"/>
    <w:rsid w:val="00C4603A"/>
    <w:rsid w:val="00C46AD5"/>
    <w:rsid w:val="00C46E40"/>
    <w:rsid w:val="00C470D6"/>
    <w:rsid w:val="00C47231"/>
    <w:rsid w:val="00C505C7"/>
    <w:rsid w:val="00C508F6"/>
    <w:rsid w:val="00C50B13"/>
    <w:rsid w:val="00C522D6"/>
    <w:rsid w:val="00C53773"/>
    <w:rsid w:val="00C54914"/>
    <w:rsid w:val="00C55331"/>
    <w:rsid w:val="00C55811"/>
    <w:rsid w:val="00C55B0A"/>
    <w:rsid w:val="00C60BB5"/>
    <w:rsid w:val="00C61578"/>
    <w:rsid w:val="00C61C99"/>
    <w:rsid w:val="00C62535"/>
    <w:rsid w:val="00C626F2"/>
    <w:rsid w:val="00C63333"/>
    <w:rsid w:val="00C63696"/>
    <w:rsid w:val="00C63FD3"/>
    <w:rsid w:val="00C644AB"/>
    <w:rsid w:val="00C64C63"/>
    <w:rsid w:val="00C65076"/>
    <w:rsid w:val="00C65881"/>
    <w:rsid w:val="00C662B0"/>
    <w:rsid w:val="00C66BF3"/>
    <w:rsid w:val="00C67829"/>
    <w:rsid w:val="00C67F3A"/>
    <w:rsid w:val="00C7010E"/>
    <w:rsid w:val="00C704A2"/>
    <w:rsid w:val="00C70D2E"/>
    <w:rsid w:val="00C716D1"/>
    <w:rsid w:val="00C7195E"/>
    <w:rsid w:val="00C71EA1"/>
    <w:rsid w:val="00C72405"/>
    <w:rsid w:val="00C7296E"/>
    <w:rsid w:val="00C72F32"/>
    <w:rsid w:val="00C72FFF"/>
    <w:rsid w:val="00C736EC"/>
    <w:rsid w:val="00C737F9"/>
    <w:rsid w:val="00C73D20"/>
    <w:rsid w:val="00C74289"/>
    <w:rsid w:val="00C7500E"/>
    <w:rsid w:val="00C75AF2"/>
    <w:rsid w:val="00C75C85"/>
    <w:rsid w:val="00C76C89"/>
    <w:rsid w:val="00C76E79"/>
    <w:rsid w:val="00C77348"/>
    <w:rsid w:val="00C77556"/>
    <w:rsid w:val="00C77D9C"/>
    <w:rsid w:val="00C80416"/>
    <w:rsid w:val="00C8056E"/>
    <w:rsid w:val="00C8086A"/>
    <w:rsid w:val="00C80E47"/>
    <w:rsid w:val="00C812A9"/>
    <w:rsid w:val="00C813AD"/>
    <w:rsid w:val="00C81425"/>
    <w:rsid w:val="00C81FA5"/>
    <w:rsid w:val="00C8307F"/>
    <w:rsid w:val="00C8311C"/>
    <w:rsid w:val="00C8353D"/>
    <w:rsid w:val="00C835DC"/>
    <w:rsid w:val="00C8381B"/>
    <w:rsid w:val="00C8387D"/>
    <w:rsid w:val="00C8457E"/>
    <w:rsid w:val="00C84DE8"/>
    <w:rsid w:val="00C84FED"/>
    <w:rsid w:val="00C852DB"/>
    <w:rsid w:val="00C853C5"/>
    <w:rsid w:val="00C85693"/>
    <w:rsid w:val="00C86083"/>
    <w:rsid w:val="00C861A1"/>
    <w:rsid w:val="00C861DF"/>
    <w:rsid w:val="00C86369"/>
    <w:rsid w:val="00C86CCA"/>
    <w:rsid w:val="00C87420"/>
    <w:rsid w:val="00C901C2"/>
    <w:rsid w:val="00C90D1C"/>
    <w:rsid w:val="00C90E25"/>
    <w:rsid w:val="00C90EFA"/>
    <w:rsid w:val="00C91407"/>
    <w:rsid w:val="00C91981"/>
    <w:rsid w:val="00C92878"/>
    <w:rsid w:val="00C929AA"/>
    <w:rsid w:val="00C929C3"/>
    <w:rsid w:val="00C93B22"/>
    <w:rsid w:val="00C9564C"/>
    <w:rsid w:val="00C956C9"/>
    <w:rsid w:val="00C95733"/>
    <w:rsid w:val="00C95735"/>
    <w:rsid w:val="00C95CAE"/>
    <w:rsid w:val="00C96A3C"/>
    <w:rsid w:val="00CA11B0"/>
    <w:rsid w:val="00CA11CC"/>
    <w:rsid w:val="00CA1A23"/>
    <w:rsid w:val="00CA1C26"/>
    <w:rsid w:val="00CA1EE8"/>
    <w:rsid w:val="00CA28AD"/>
    <w:rsid w:val="00CA2BF8"/>
    <w:rsid w:val="00CA3731"/>
    <w:rsid w:val="00CA3D13"/>
    <w:rsid w:val="00CA4081"/>
    <w:rsid w:val="00CA4890"/>
    <w:rsid w:val="00CA4D24"/>
    <w:rsid w:val="00CA577A"/>
    <w:rsid w:val="00CA57E4"/>
    <w:rsid w:val="00CA5BCD"/>
    <w:rsid w:val="00CA64ED"/>
    <w:rsid w:val="00CA6549"/>
    <w:rsid w:val="00CA7952"/>
    <w:rsid w:val="00CB0DAC"/>
    <w:rsid w:val="00CB1354"/>
    <w:rsid w:val="00CB1AD2"/>
    <w:rsid w:val="00CB1D2C"/>
    <w:rsid w:val="00CB2AED"/>
    <w:rsid w:val="00CB2B16"/>
    <w:rsid w:val="00CB3B53"/>
    <w:rsid w:val="00CB3E6C"/>
    <w:rsid w:val="00CB48B5"/>
    <w:rsid w:val="00CB50B7"/>
    <w:rsid w:val="00CB70BD"/>
    <w:rsid w:val="00CB7492"/>
    <w:rsid w:val="00CB77B2"/>
    <w:rsid w:val="00CB7E71"/>
    <w:rsid w:val="00CC083D"/>
    <w:rsid w:val="00CC129F"/>
    <w:rsid w:val="00CC12C3"/>
    <w:rsid w:val="00CC1B15"/>
    <w:rsid w:val="00CC1EE1"/>
    <w:rsid w:val="00CC288B"/>
    <w:rsid w:val="00CC2901"/>
    <w:rsid w:val="00CC2E74"/>
    <w:rsid w:val="00CC368C"/>
    <w:rsid w:val="00CC3907"/>
    <w:rsid w:val="00CC3FF7"/>
    <w:rsid w:val="00CC4824"/>
    <w:rsid w:val="00CC4F9A"/>
    <w:rsid w:val="00CC501A"/>
    <w:rsid w:val="00CC6155"/>
    <w:rsid w:val="00CC62A0"/>
    <w:rsid w:val="00CC66DD"/>
    <w:rsid w:val="00CC694C"/>
    <w:rsid w:val="00CC6B98"/>
    <w:rsid w:val="00CD0410"/>
    <w:rsid w:val="00CD08F9"/>
    <w:rsid w:val="00CD0DC2"/>
    <w:rsid w:val="00CD0E83"/>
    <w:rsid w:val="00CD168C"/>
    <w:rsid w:val="00CD1AAA"/>
    <w:rsid w:val="00CD1EF2"/>
    <w:rsid w:val="00CD2287"/>
    <w:rsid w:val="00CD2322"/>
    <w:rsid w:val="00CD23DF"/>
    <w:rsid w:val="00CD248E"/>
    <w:rsid w:val="00CD2653"/>
    <w:rsid w:val="00CD322D"/>
    <w:rsid w:val="00CD333A"/>
    <w:rsid w:val="00CD37D4"/>
    <w:rsid w:val="00CD41ED"/>
    <w:rsid w:val="00CD4667"/>
    <w:rsid w:val="00CD51C1"/>
    <w:rsid w:val="00CD52BE"/>
    <w:rsid w:val="00CD531E"/>
    <w:rsid w:val="00CD5509"/>
    <w:rsid w:val="00CD59A0"/>
    <w:rsid w:val="00CD5B92"/>
    <w:rsid w:val="00CD5C6C"/>
    <w:rsid w:val="00CD5FA9"/>
    <w:rsid w:val="00CD645F"/>
    <w:rsid w:val="00CD6E0F"/>
    <w:rsid w:val="00CD6E4B"/>
    <w:rsid w:val="00CD7947"/>
    <w:rsid w:val="00CD7D05"/>
    <w:rsid w:val="00CD7ECC"/>
    <w:rsid w:val="00CE068C"/>
    <w:rsid w:val="00CE0A9F"/>
    <w:rsid w:val="00CE0FFE"/>
    <w:rsid w:val="00CE10C5"/>
    <w:rsid w:val="00CE13A8"/>
    <w:rsid w:val="00CE1AA0"/>
    <w:rsid w:val="00CE1E82"/>
    <w:rsid w:val="00CE1F26"/>
    <w:rsid w:val="00CE3883"/>
    <w:rsid w:val="00CE3FE7"/>
    <w:rsid w:val="00CE3FFD"/>
    <w:rsid w:val="00CE4F16"/>
    <w:rsid w:val="00CE5631"/>
    <w:rsid w:val="00CE5B90"/>
    <w:rsid w:val="00CE5BA7"/>
    <w:rsid w:val="00CE62F4"/>
    <w:rsid w:val="00CE65EC"/>
    <w:rsid w:val="00CE698B"/>
    <w:rsid w:val="00CE6CC1"/>
    <w:rsid w:val="00CE72CA"/>
    <w:rsid w:val="00CE78FA"/>
    <w:rsid w:val="00CE7BA9"/>
    <w:rsid w:val="00CF0747"/>
    <w:rsid w:val="00CF07B9"/>
    <w:rsid w:val="00CF12DF"/>
    <w:rsid w:val="00CF2601"/>
    <w:rsid w:val="00CF39AE"/>
    <w:rsid w:val="00CF3DF9"/>
    <w:rsid w:val="00CF495C"/>
    <w:rsid w:val="00CF4A28"/>
    <w:rsid w:val="00CF4AAF"/>
    <w:rsid w:val="00CF4F0B"/>
    <w:rsid w:val="00CF5465"/>
    <w:rsid w:val="00CF59A8"/>
    <w:rsid w:val="00CF5C3C"/>
    <w:rsid w:val="00CF62E3"/>
    <w:rsid w:val="00CF6952"/>
    <w:rsid w:val="00CF6CA9"/>
    <w:rsid w:val="00CF7C29"/>
    <w:rsid w:val="00D000F4"/>
    <w:rsid w:val="00D007A4"/>
    <w:rsid w:val="00D00B9A"/>
    <w:rsid w:val="00D014D9"/>
    <w:rsid w:val="00D0181A"/>
    <w:rsid w:val="00D01BDE"/>
    <w:rsid w:val="00D01F1D"/>
    <w:rsid w:val="00D03265"/>
    <w:rsid w:val="00D03616"/>
    <w:rsid w:val="00D03748"/>
    <w:rsid w:val="00D03F18"/>
    <w:rsid w:val="00D04D85"/>
    <w:rsid w:val="00D0599B"/>
    <w:rsid w:val="00D05C4A"/>
    <w:rsid w:val="00D05DBC"/>
    <w:rsid w:val="00D067D1"/>
    <w:rsid w:val="00D069A0"/>
    <w:rsid w:val="00D0770E"/>
    <w:rsid w:val="00D07B16"/>
    <w:rsid w:val="00D10276"/>
    <w:rsid w:val="00D10A48"/>
    <w:rsid w:val="00D10D52"/>
    <w:rsid w:val="00D11390"/>
    <w:rsid w:val="00D11A78"/>
    <w:rsid w:val="00D12015"/>
    <w:rsid w:val="00D123A1"/>
    <w:rsid w:val="00D1269A"/>
    <w:rsid w:val="00D126D8"/>
    <w:rsid w:val="00D12716"/>
    <w:rsid w:val="00D12967"/>
    <w:rsid w:val="00D12C89"/>
    <w:rsid w:val="00D12E53"/>
    <w:rsid w:val="00D13126"/>
    <w:rsid w:val="00D13BEA"/>
    <w:rsid w:val="00D14810"/>
    <w:rsid w:val="00D15832"/>
    <w:rsid w:val="00D1663B"/>
    <w:rsid w:val="00D16840"/>
    <w:rsid w:val="00D16F34"/>
    <w:rsid w:val="00D171EA"/>
    <w:rsid w:val="00D171FC"/>
    <w:rsid w:val="00D17E86"/>
    <w:rsid w:val="00D2023F"/>
    <w:rsid w:val="00D207A5"/>
    <w:rsid w:val="00D20D1B"/>
    <w:rsid w:val="00D215E2"/>
    <w:rsid w:val="00D21914"/>
    <w:rsid w:val="00D21943"/>
    <w:rsid w:val="00D219D0"/>
    <w:rsid w:val="00D21A34"/>
    <w:rsid w:val="00D22403"/>
    <w:rsid w:val="00D23322"/>
    <w:rsid w:val="00D2357D"/>
    <w:rsid w:val="00D2445B"/>
    <w:rsid w:val="00D24565"/>
    <w:rsid w:val="00D247F2"/>
    <w:rsid w:val="00D26738"/>
    <w:rsid w:val="00D26B3A"/>
    <w:rsid w:val="00D27025"/>
    <w:rsid w:val="00D2733D"/>
    <w:rsid w:val="00D273D9"/>
    <w:rsid w:val="00D278E0"/>
    <w:rsid w:val="00D27A31"/>
    <w:rsid w:val="00D30022"/>
    <w:rsid w:val="00D3031A"/>
    <w:rsid w:val="00D30AB7"/>
    <w:rsid w:val="00D310C8"/>
    <w:rsid w:val="00D31533"/>
    <w:rsid w:val="00D3192E"/>
    <w:rsid w:val="00D32253"/>
    <w:rsid w:val="00D32556"/>
    <w:rsid w:val="00D32705"/>
    <w:rsid w:val="00D328CF"/>
    <w:rsid w:val="00D32F71"/>
    <w:rsid w:val="00D3341B"/>
    <w:rsid w:val="00D33DC6"/>
    <w:rsid w:val="00D34242"/>
    <w:rsid w:val="00D343A3"/>
    <w:rsid w:val="00D34B8B"/>
    <w:rsid w:val="00D34D5E"/>
    <w:rsid w:val="00D34F57"/>
    <w:rsid w:val="00D352B2"/>
    <w:rsid w:val="00D35776"/>
    <w:rsid w:val="00D36DC4"/>
    <w:rsid w:val="00D40AD0"/>
    <w:rsid w:val="00D40F7A"/>
    <w:rsid w:val="00D41FD3"/>
    <w:rsid w:val="00D42157"/>
    <w:rsid w:val="00D429A9"/>
    <w:rsid w:val="00D43C55"/>
    <w:rsid w:val="00D43F43"/>
    <w:rsid w:val="00D44032"/>
    <w:rsid w:val="00D44A73"/>
    <w:rsid w:val="00D44D0C"/>
    <w:rsid w:val="00D4503F"/>
    <w:rsid w:val="00D45482"/>
    <w:rsid w:val="00D470AD"/>
    <w:rsid w:val="00D47685"/>
    <w:rsid w:val="00D477BB"/>
    <w:rsid w:val="00D47996"/>
    <w:rsid w:val="00D47C09"/>
    <w:rsid w:val="00D47E22"/>
    <w:rsid w:val="00D502D4"/>
    <w:rsid w:val="00D506AD"/>
    <w:rsid w:val="00D50AED"/>
    <w:rsid w:val="00D50C27"/>
    <w:rsid w:val="00D510ED"/>
    <w:rsid w:val="00D51BF6"/>
    <w:rsid w:val="00D51EA4"/>
    <w:rsid w:val="00D520BE"/>
    <w:rsid w:val="00D52B67"/>
    <w:rsid w:val="00D52DF0"/>
    <w:rsid w:val="00D53DD6"/>
    <w:rsid w:val="00D549DF"/>
    <w:rsid w:val="00D54AD4"/>
    <w:rsid w:val="00D54E98"/>
    <w:rsid w:val="00D554D3"/>
    <w:rsid w:val="00D55982"/>
    <w:rsid w:val="00D55F9D"/>
    <w:rsid w:val="00D56019"/>
    <w:rsid w:val="00D5649F"/>
    <w:rsid w:val="00D56B3C"/>
    <w:rsid w:val="00D60A16"/>
    <w:rsid w:val="00D61FFC"/>
    <w:rsid w:val="00D6200A"/>
    <w:rsid w:val="00D62E82"/>
    <w:rsid w:val="00D6378D"/>
    <w:rsid w:val="00D6449B"/>
    <w:rsid w:val="00D644F3"/>
    <w:rsid w:val="00D64587"/>
    <w:rsid w:val="00D64836"/>
    <w:rsid w:val="00D649E5"/>
    <w:rsid w:val="00D64B30"/>
    <w:rsid w:val="00D64F7D"/>
    <w:rsid w:val="00D6556A"/>
    <w:rsid w:val="00D665F7"/>
    <w:rsid w:val="00D666FC"/>
    <w:rsid w:val="00D66A9C"/>
    <w:rsid w:val="00D66BB1"/>
    <w:rsid w:val="00D66DCA"/>
    <w:rsid w:val="00D66E02"/>
    <w:rsid w:val="00D679F7"/>
    <w:rsid w:val="00D67CD4"/>
    <w:rsid w:val="00D70C60"/>
    <w:rsid w:val="00D70D5F"/>
    <w:rsid w:val="00D715A4"/>
    <w:rsid w:val="00D71C87"/>
    <w:rsid w:val="00D7287D"/>
    <w:rsid w:val="00D72FCA"/>
    <w:rsid w:val="00D730CF"/>
    <w:rsid w:val="00D73B24"/>
    <w:rsid w:val="00D74724"/>
    <w:rsid w:val="00D75616"/>
    <w:rsid w:val="00D759F0"/>
    <w:rsid w:val="00D75A92"/>
    <w:rsid w:val="00D76033"/>
    <w:rsid w:val="00D76867"/>
    <w:rsid w:val="00D778EB"/>
    <w:rsid w:val="00D778F7"/>
    <w:rsid w:val="00D80340"/>
    <w:rsid w:val="00D806FA"/>
    <w:rsid w:val="00D80CC6"/>
    <w:rsid w:val="00D81114"/>
    <w:rsid w:val="00D817F4"/>
    <w:rsid w:val="00D82FEB"/>
    <w:rsid w:val="00D83930"/>
    <w:rsid w:val="00D84A74"/>
    <w:rsid w:val="00D85291"/>
    <w:rsid w:val="00D85C3A"/>
    <w:rsid w:val="00D864B7"/>
    <w:rsid w:val="00D86E71"/>
    <w:rsid w:val="00D877D9"/>
    <w:rsid w:val="00D87CFE"/>
    <w:rsid w:val="00D9020F"/>
    <w:rsid w:val="00D9089F"/>
    <w:rsid w:val="00D916CA"/>
    <w:rsid w:val="00D9295D"/>
    <w:rsid w:val="00D92FD6"/>
    <w:rsid w:val="00D9311B"/>
    <w:rsid w:val="00D932B9"/>
    <w:rsid w:val="00D93E5A"/>
    <w:rsid w:val="00D9524F"/>
    <w:rsid w:val="00D961F8"/>
    <w:rsid w:val="00D9638D"/>
    <w:rsid w:val="00D96E7A"/>
    <w:rsid w:val="00D96F8A"/>
    <w:rsid w:val="00D96FAC"/>
    <w:rsid w:val="00D9784A"/>
    <w:rsid w:val="00D978B0"/>
    <w:rsid w:val="00D97F71"/>
    <w:rsid w:val="00DA045A"/>
    <w:rsid w:val="00DA09C5"/>
    <w:rsid w:val="00DA0AA4"/>
    <w:rsid w:val="00DA1944"/>
    <w:rsid w:val="00DA2298"/>
    <w:rsid w:val="00DA2452"/>
    <w:rsid w:val="00DA2532"/>
    <w:rsid w:val="00DA29C0"/>
    <w:rsid w:val="00DA2E0A"/>
    <w:rsid w:val="00DA2EBB"/>
    <w:rsid w:val="00DA3511"/>
    <w:rsid w:val="00DA3DC2"/>
    <w:rsid w:val="00DA477D"/>
    <w:rsid w:val="00DA4A52"/>
    <w:rsid w:val="00DA5285"/>
    <w:rsid w:val="00DA58B4"/>
    <w:rsid w:val="00DA65E5"/>
    <w:rsid w:val="00DA6704"/>
    <w:rsid w:val="00DA7784"/>
    <w:rsid w:val="00DA786A"/>
    <w:rsid w:val="00DB0933"/>
    <w:rsid w:val="00DB0FD0"/>
    <w:rsid w:val="00DB1517"/>
    <w:rsid w:val="00DB1683"/>
    <w:rsid w:val="00DB1854"/>
    <w:rsid w:val="00DB1F41"/>
    <w:rsid w:val="00DB2EAD"/>
    <w:rsid w:val="00DB3ACD"/>
    <w:rsid w:val="00DB4733"/>
    <w:rsid w:val="00DB4CDC"/>
    <w:rsid w:val="00DB4EBB"/>
    <w:rsid w:val="00DB5505"/>
    <w:rsid w:val="00DB59E0"/>
    <w:rsid w:val="00DB5E58"/>
    <w:rsid w:val="00DB64BE"/>
    <w:rsid w:val="00DB6F50"/>
    <w:rsid w:val="00DB71B6"/>
    <w:rsid w:val="00DB7FDA"/>
    <w:rsid w:val="00DC0542"/>
    <w:rsid w:val="00DC1C2A"/>
    <w:rsid w:val="00DC2888"/>
    <w:rsid w:val="00DC32C9"/>
    <w:rsid w:val="00DC3399"/>
    <w:rsid w:val="00DC38AD"/>
    <w:rsid w:val="00DC39BA"/>
    <w:rsid w:val="00DC3A3E"/>
    <w:rsid w:val="00DC3B07"/>
    <w:rsid w:val="00DC44C3"/>
    <w:rsid w:val="00DC5057"/>
    <w:rsid w:val="00DC50D0"/>
    <w:rsid w:val="00DC5DEB"/>
    <w:rsid w:val="00DC6ABC"/>
    <w:rsid w:val="00DC6D07"/>
    <w:rsid w:val="00DC6D4E"/>
    <w:rsid w:val="00DC710D"/>
    <w:rsid w:val="00DC73E9"/>
    <w:rsid w:val="00DC7DD4"/>
    <w:rsid w:val="00DD086E"/>
    <w:rsid w:val="00DD1720"/>
    <w:rsid w:val="00DD1C75"/>
    <w:rsid w:val="00DD21BE"/>
    <w:rsid w:val="00DD2345"/>
    <w:rsid w:val="00DD2B43"/>
    <w:rsid w:val="00DD35DE"/>
    <w:rsid w:val="00DD39E7"/>
    <w:rsid w:val="00DD4AAE"/>
    <w:rsid w:val="00DD4BE9"/>
    <w:rsid w:val="00DD4F39"/>
    <w:rsid w:val="00DD54A2"/>
    <w:rsid w:val="00DD55DF"/>
    <w:rsid w:val="00DD6107"/>
    <w:rsid w:val="00DD66DE"/>
    <w:rsid w:val="00DD6785"/>
    <w:rsid w:val="00DD67B0"/>
    <w:rsid w:val="00DD7689"/>
    <w:rsid w:val="00DD7FF9"/>
    <w:rsid w:val="00DE0549"/>
    <w:rsid w:val="00DE10AC"/>
    <w:rsid w:val="00DE13EB"/>
    <w:rsid w:val="00DE16A1"/>
    <w:rsid w:val="00DE1CA5"/>
    <w:rsid w:val="00DE2B50"/>
    <w:rsid w:val="00DE3157"/>
    <w:rsid w:val="00DE3312"/>
    <w:rsid w:val="00DE3F8E"/>
    <w:rsid w:val="00DE42F1"/>
    <w:rsid w:val="00DE48A6"/>
    <w:rsid w:val="00DE4BC7"/>
    <w:rsid w:val="00DE4F09"/>
    <w:rsid w:val="00DE53FD"/>
    <w:rsid w:val="00DE54E5"/>
    <w:rsid w:val="00DE565F"/>
    <w:rsid w:val="00DE5AE4"/>
    <w:rsid w:val="00DE6CBC"/>
    <w:rsid w:val="00DE755D"/>
    <w:rsid w:val="00DE7932"/>
    <w:rsid w:val="00DE7F3B"/>
    <w:rsid w:val="00DF100C"/>
    <w:rsid w:val="00DF10E0"/>
    <w:rsid w:val="00DF1525"/>
    <w:rsid w:val="00DF15E1"/>
    <w:rsid w:val="00DF1E52"/>
    <w:rsid w:val="00DF2362"/>
    <w:rsid w:val="00DF2B38"/>
    <w:rsid w:val="00DF37BD"/>
    <w:rsid w:val="00DF3E43"/>
    <w:rsid w:val="00DF44B5"/>
    <w:rsid w:val="00DF4957"/>
    <w:rsid w:val="00DF5236"/>
    <w:rsid w:val="00DF5259"/>
    <w:rsid w:val="00DF5623"/>
    <w:rsid w:val="00DF5705"/>
    <w:rsid w:val="00DF5F17"/>
    <w:rsid w:val="00DF64E9"/>
    <w:rsid w:val="00DF65B0"/>
    <w:rsid w:val="00DF714C"/>
    <w:rsid w:val="00DF7536"/>
    <w:rsid w:val="00DF7735"/>
    <w:rsid w:val="00E002C2"/>
    <w:rsid w:val="00E004DD"/>
    <w:rsid w:val="00E01E27"/>
    <w:rsid w:val="00E0207D"/>
    <w:rsid w:val="00E02FF8"/>
    <w:rsid w:val="00E03AA9"/>
    <w:rsid w:val="00E03D6E"/>
    <w:rsid w:val="00E03F76"/>
    <w:rsid w:val="00E04061"/>
    <w:rsid w:val="00E0423E"/>
    <w:rsid w:val="00E04403"/>
    <w:rsid w:val="00E04F29"/>
    <w:rsid w:val="00E05350"/>
    <w:rsid w:val="00E0591D"/>
    <w:rsid w:val="00E05E95"/>
    <w:rsid w:val="00E0604B"/>
    <w:rsid w:val="00E0752F"/>
    <w:rsid w:val="00E077FA"/>
    <w:rsid w:val="00E07911"/>
    <w:rsid w:val="00E07FD8"/>
    <w:rsid w:val="00E11859"/>
    <w:rsid w:val="00E11C00"/>
    <w:rsid w:val="00E12194"/>
    <w:rsid w:val="00E127CB"/>
    <w:rsid w:val="00E1288B"/>
    <w:rsid w:val="00E12A60"/>
    <w:rsid w:val="00E12BCC"/>
    <w:rsid w:val="00E12D48"/>
    <w:rsid w:val="00E13047"/>
    <w:rsid w:val="00E1367E"/>
    <w:rsid w:val="00E13939"/>
    <w:rsid w:val="00E13E36"/>
    <w:rsid w:val="00E13FAC"/>
    <w:rsid w:val="00E146FF"/>
    <w:rsid w:val="00E14CD7"/>
    <w:rsid w:val="00E156FF"/>
    <w:rsid w:val="00E162EF"/>
    <w:rsid w:val="00E17907"/>
    <w:rsid w:val="00E1792B"/>
    <w:rsid w:val="00E17DD1"/>
    <w:rsid w:val="00E17E83"/>
    <w:rsid w:val="00E206F2"/>
    <w:rsid w:val="00E20B98"/>
    <w:rsid w:val="00E20FF8"/>
    <w:rsid w:val="00E211DC"/>
    <w:rsid w:val="00E21910"/>
    <w:rsid w:val="00E21F8C"/>
    <w:rsid w:val="00E2240E"/>
    <w:rsid w:val="00E22CA0"/>
    <w:rsid w:val="00E22D99"/>
    <w:rsid w:val="00E23536"/>
    <w:rsid w:val="00E24095"/>
    <w:rsid w:val="00E24C80"/>
    <w:rsid w:val="00E24FBA"/>
    <w:rsid w:val="00E2597A"/>
    <w:rsid w:val="00E25B28"/>
    <w:rsid w:val="00E2675E"/>
    <w:rsid w:val="00E26AA2"/>
    <w:rsid w:val="00E26E4D"/>
    <w:rsid w:val="00E27255"/>
    <w:rsid w:val="00E27343"/>
    <w:rsid w:val="00E27D02"/>
    <w:rsid w:val="00E27F0F"/>
    <w:rsid w:val="00E318A5"/>
    <w:rsid w:val="00E31A88"/>
    <w:rsid w:val="00E32197"/>
    <w:rsid w:val="00E33128"/>
    <w:rsid w:val="00E339FA"/>
    <w:rsid w:val="00E33A56"/>
    <w:rsid w:val="00E33EB4"/>
    <w:rsid w:val="00E342F4"/>
    <w:rsid w:val="00E350FB"/>
    <w:rsid w:val="00E3587D"/>
    <w:rsid w:val="00E36130"/>
    <w:rsid w:val="00E36846"/>
    <w:rsid w:val="00E3686D"/>
    <w:rsid w:val="00E36939"/>
    <w:rsid w:val="00E369BA"/>
    <w:rsid w:val="00E36AC9"/>
    <w:rsid w:val="00E36BEE"/>
    <w:rsid w:val="00E36F6C"/>
    <w:rsid w:val="00E37111"/>
    <w:rsid w:val="00E373B4"/>
    <w:rsid w:val="00E37650"/>
    <w:rsid w:val="00E3785C"/>
    <w:rsid w:val="00E37DBA"/>
    <w:rsid w:val="00E40312"/>
    <w:rsid w:val="00E403D3"/>
    <w:rsid w:val="00E40B94"/>
    <w:rsid w:val="00E40D6B"/>
    <w:rsid w:val="00E411AB"/>
    <w:rsid w:val="00E4149C"/>
    <w:rsid w:val="00E419EC"/>
    <w:rsid w:val="00E41C12"/>
    <w:rsid w:val="00E41F35"/>
    <w:rsid w:val="00E42888"/>
    <w:rsid w:val="00E43107"/>
    <w:rsid w:val="00E44039"/>
    <w:rsid w:val="00E440AD"/>
    <w:rsid w:val="00E448A0"/>
    <w:rsid w:val="00E453AF"/>
    <w:rsid w:val="00E459AD"/>
    <w:rsid w:val="00E469D4"/>
    <w:rsid w:val="00E46C7A"/>
    <w:rsid w:val="00E46D6C"/>
    <w:rsid w:val="00E4715F"/>
    <w:rsid w:val="00E47383"/>
    <w:rsid w:val="00E473E0"/>
    <w:rsid w:val="00E47F1D"/>
    <w:rsid w:val="00E5093E"/>
    <w:rsid w:val="00E50EAC"/>
    <w:rsid w:val="00E51098"/>
    <w:rsid w:val="00E51626"/>
    <w:rsid w:val="00E51D52"/>
    <w:rsid w:val="00E528AF"/>
    <w:rsid w:val="00E52B45"/>
    <w:rsid w:val="00E53F38"/>
    <w:rsid w:val="00E548F9"/>
    <w:rsid w:val="00E54D25"/>
    <w:rsid w:val="00E551CA"/>
    <w:rsid w:val="00E552E5"/>
    <w:rsid w:val="00E56369"/>
    <w:rsid w:val="00E57222"/>
    <w:rsid w:val="00E57A2F"/>
    <w:rsid w:val="00E57FC4"/>
    <w:rsid w:val="00E605DC"/>
    <w:rsid w:val="00E60A68"/>
    <w:rsid w:val="00E614ED"/>
    <w:rsid w:val="00E61E4E"/>
    <w:rsid w:val="00E61EB2"/>
    <w:rsid w:val="00E62248"/>
    <w:rsid w:val="00E6351E"/>
    <w:rsid w:val="00E63A71"/>
    <w:rsid w:val="00E64272"/>
    <w:rsid w:val="00E64514"/>
    <w:rsid w:val="00E653BE"/>
    <w:rsid w:val="00E65958"/>
    <w:rsid w:val="00E65A69"/>
    <w:rsid w:val="00E65CD7"/>
    <w:rsid w:val="00E65FA7"/>
    <w:rsid w:val="00E662A2"/>
    <w:rsid w:val="00E664AF"/>
    <w:rsid w:val="00E6724E"/>
    <w:rsid w:val="00E67A75"/>
    <w:rsid w:val="00E67BA2"/>
    <w:rsid w:val="00E7036A"/>
    <w:rsid w:val="00E7039F"/>
    <w:rsid w:val="00E7056D"/>
    <w:rsid w:val="00E71126"/>
    <w:rsid w:val="00E72608"/>
    <w:rsid w:val="00E72BA3"/>
    <w:rsid w:val="00E72F98"/>
    <w:rsid w:val="00E72FBD"/>
    <w:rsid w:val="00E745F6"/>
    <w:rsid w:val="00E74CCF"/>
    <w:rsid w:val="00E75A79"/>
    <w:rsid w:val="00E75BB2"/>
    <w:rsid w:val="00E7685D"/>
    <w:rsid w:val="00E77EEF"/>
    <w:rsid w:val="00E804FE"/>
    <w:rsid w:val="00E8168C"/>
    <w:rsid w:val="00E81B93"/>
    <w:rsid w:val="00E81FDD"/>
    <w:rsid w:val="00E82618"/>
    <w:rsid w:val="00E83705"/>
    <w:rsid w:val="00E83806"/>
    <w:rsid w:val="00E842CD"/>
    <w:rsid w:val="00E85367"/>
    <w:rsid w:val="00E8569A"/>
    <w:rsid w:val="00E857DB"/>
    <w:rsid w:val="00E85FCD"/>
    <w:rsid w:val="00E865BD"/>
    <w:rsid w:val="00E86B59"/>
    <w:rsid w:val="00E86E5A"/>
    <w:rsid w:val="00E86F69"/>
    <w:rsid w:val="00E9026D"/>
    <w:rsid w:val="00E905C8"/>
    <w:rsid w:val="00E90957"/>
    <w:rsid w:val="00E91740"/>
    <w:rsid w:val="00E919C5"/>
    <w:rsid w:val="00E91AC4"/>
    <w:rsid w:val="00E92388"/>
    <w:rsid w:val="00E927AD"/>
    <w:rsid w:val="00E9326E"/>
    <w:rsid w:val="00E93976"/>
    <w:rsid w:val="00E93FFE"/>
    <w:rsid w:val="00E942C1"/>
    <w:rsid w:val="00E944D9"/>
    <w:rsid w:val="00E94AEC"/>
    <w:rsid w:val="00E94FFB"/>
    <w:rsid w:val="00E95A68"/>
    <w:rsid w:val="00E95F2B"/>
    <w:rsid w:val="00E967E9"/>
    <w:rsid w:val="00E96BF0"/>
    <w:rsid w:val="00E97CC3"/>
    <w:rsid w:val="00EA04F6"/>
    <w:rsid w:val="00EA058C"/>
    <w:rsid w:val="00EA09DE"/>
    <w:rsid w:val="00EA0F12"/>
    <w:rsid w:val="00EA17B7"/>
    <w:rsid w:val="00EA2A99"/>
    <w:rsid w:val="00EA2F90"/>
    <w:rsid w:val="00EA3C2E"/>
    <w:rsid w:val="00EA4AB6"/>
    <w:rsid w:val="00EA517C"/>
    <w:rsid w:val="00EA6525"/>
    <w:rsid w:val="00EA6ECA"/>
    <w:rsid w:val="00EA6FF9"/>
    <w:rsid w:val="00EA79FB"/>
    <w:rsid w:val="00EB0AC4"/>
    <w:rsid w:val="00EB101F"/>
    <w:rsid w:val="00EB1A2A"/>
    <w:rsid w:val="00EB1AF4"/>
    <w:rsid w:val="00EB1CB2"/>
    <w:rsid w:val="00EB1DC2"/>
    <w:rsid w:val="00EB2BC0"/>
    <w:rsid w:val="00EB2F3E"/>
    <w:rsid w:val="00EB31AE"/>
    <w:rsid w:val="00EB3263"/>
    <w:rsid w:val="00EB33D4"/>
    <w:rsid w:val="00EB3C2F"/>
    <w:rsid w:val="00EB440F"/>
    <w:rsid w:val="00EB4B04"/>
    <w:rsid w:val="00EB541F"/>
    <w:rsid w:val="00EB5708"/>
    <w:rsid w:val="00EB62E8"/>
    <w:rsid w:val="00EB67BB"/>
    <w:rsid w:val="00EB6AB7"/>
    <w:rsid w:val="00EB791D"/>
    <w:rsid w:val="00EB7B66"/>
    <w:rsid w:val="00EC0263"/>
    <w:rsid w:val="00EC05A9"/>
    <w:rsid w:val="00EC0970"/>
    <w:rsid w:val="00EC0E5B"/>
    <w:rsid w:val="00EC12C0"/>
    <w:rsid w:val="00EC152A"/>
    <w:rsid w:val="00EC16C9"/>
    <w:rsid w:val="00EC2065"/>
    <w:rsid w:val="00EC258B"/>
    <w:rsid w:val="00EC27F6"/>
    <w:rsid w:val="00EC2A0F"/>
    <w:rsid w:val="00EC2FBA"/>
    <w:rsid w:val="00EC3323"/>
    <w:rsid w:val="00EC356C"/>
    <w:rsid w:val="00EC3A0C"/>
    <w:rsid w:val="00EC42DC"/>
    <w:rsid w:val="00EC43B7"/>
    <w:rsid w:val="00EC4617"/>
    <w:rsid w:val="00EC470E"/>
    <w:rsid w:val="00EC4A1C"/>
    <w:rsid w:val="00EC5E53"/>
    <w:rsid w:val="00EC636D"/>
    <w:rsid w:val="00EC6B6C"/>
    <w:rsid w:val="00EC71BF"/>
    <w:rsid w:val="00EC72F9"/>
    <w:rsid w:val="00EC7728"/>
    <w:rsid w:val="00ED04CA"/>
    <w:rsid w:val="00ED051B"/>
    <w:rsid w:val="00ED053B"/>
    <w:rsid w:val="00ED1260"/>
    <w:rsid w:val="00ED14E6"/>
    <w:rsid w:val="00ED1737"/>
    <w:rsid w:val="00ED2338"/>
    <w:rsid w:val="00ED2B63"/>
    <w:rsid w:val="00ED323F"/>
    <w:rsid w:val="00ED385E"/>
    <w:rsid w:val="00ED3D7E"/>
    <w:rsid w:val="00ED3EE8"/>
    <w:rsid w:val="00ED409D"/>
    <w:rsid w:val="00ED459F"/>
    <w:rsid w:val="00ED50AE"/>
    <w:rsid w:val="00ED55AB"/>
    <w:rsid w:val="00ED604F"/>
    <w:rsid w:val="00ED6934"/>
    <w:rsid w:val="00ED7E78"/>
    <w:rsid w:val="00EE0ED3"/>
    <w:rsid w:val="00EE17A1"/>
    <w:rsid w:val="00EE1D08"/>
    <w:rsid w:val="00EE27C5"/>
    <w:rsid w:val="00EE28A2"/>
    <w:rsid w:val="00EE3917"/>
    <w:rsid w:val="00EE474B"/>
    <w:rsid w:val="00EE4942"/>
    <w:rsid w:val="00EE5BC5"/>
    <w:rsid w:val="00EE6103"/>
    <w:rsid w:val="00EE7003"/>
    <w:rsid w:val="00EE7414"/>
    <w:rsid w:val="00EE7817"/>
    <w:rsid w:val="00EE7C10"/>
    <w:rsid w:val="00EF007D"/>
    <w:rsid w:val="00EF1599"/>
    <w:rsid w:val="00EF1C44"/>
    <w:rsid w:val="00EF3534"/>
    <w:rsid w:val="00EF35C2"/>
    <w:rsid w:val="00EF3B1C"/>
    <w:rsid w:val="00EF47BB"/>
    <w:rsid w:val="00EF57EB"/>
    <w:rsid w:val="00EF599F"/>
    <w:rsid w:val="00EF5F1B"/>
    <w:rsid w:val="00EF62F9"/>
    <w:rsid w:val="00EF6CC4"/>
    <w:rsid w:val="00EF7ACE"/>
    <w:rsid w:val="00F006C0"/>
    <w:rsid w:val="00F00B1A"/>
    <w:rsid w:val="00F01175"/>
    <w:rsid w:val="00F01A16"/>
    <w:rsid w:val="00F03818"/>
    <w:rsid w:val="00F03C73"/>
    <w:rsid w:val="00F041D7"/>
    <w:rsid w:val="00F0455F"/>
    <w:rsid w:val="00F04978"/>
    <w:rsid w:val="00F04D7A"/>
    <w:rsid w:val="00F054CA"/>
    <w:rsid w:val="00F05A6A"/>
    <w:rsid w:val="00F05CF0"/>
    <w:rsid w:val="00F07668"/>
    <w:rsid w:val="00F079AA"/>
    <w:rsid w:val="00F07A49"/>
    <w:rsid w:val="00F1031C"/>
    <w:rsid w:val="00F1080C"/>
    <w:rsid w:val="00F10EFF"/>
    <w:rsid w:val="00F117AB"/>
    <w:rsid w:val="00F11C8F"/>
    <w:rsid w:val="00F11E14"/>
    <w:rsid w:val="00F122E1"/>
    <w:rsid w:val="00F129C6"/>
    <w:rsid w:val="00F12A27"/>
    <w:rsid w:val="00F12B90"/>
    <w:rsid w:val="00F130F1"/>
    <w:rsid w:val="00F1369B"/>
    <w:rsid w:val="00F13B85"/>
    <w:rsid w:val="00F14728"/>
    <w:rsid w:val="00F1567A"/>
    <w:rsid w:val="00F160BB"/>
    <w:rsid w:val="00F16E74"/>
    <w:rsid w:val="00F16F87"/>
    <w:rsid w:val="00F175FA"/>
    <w:rsid w:val="00F20C21"/>
    <w:rsid w:val="00F21626"/>
    <w:rsid w:val="00F21C9C"/>
    <w:rsid w:val="00F21E52"/>
    <w:rsid w:val="00F226DB"/>
    <w:rsid w:val="00F23750"/>
    <w:rsid w:val="00F23A99"/>
    <w:rsid w:val="00F23CC6"/>
    <w:rsid w:val="00F23D4F"/>
    <w:rsid w:val="00F2448A"/>
    <w:rsid w:val="00F244D1"/>
    <w:rsid w:val="00F246A5"/>
    <w:rsid w:val="00F24ADF"/>
    <w:rsid w:val="00F24C85"/>
    <w:rsid w:val="00F24FDA"/>
    <w:rsid w:val="00F261BA"/>
    <w:rsid w:val="00F263D0"/>
    <w:rsid w:val="00F272EA"/>
    <w:rsid w:val="00F301C3"/>
    <w:rsid w:val="00F3027F"/>
    <w:rsid w:val="00F30894"/>
    <w:rsid w:val="00F309F7"/>
    <w:rsid w:val="00F31248"/>
    <w:rsid w:val="00F31957"/>
    <w:rsid w:val="00F321B1"/>
    <w:rsid w:val="00F32231"/>
    <w:rsid w:val="00F3226E"/>
    <w:rsid w:val="00F32CD4"/>
    <w:rsid w:val="00F33443"/>
    <w:rsid w:val="00F33C12"/>
    <w:rsid w:val="00F34932"/>
    <w:rsid w:val="00F34EE2"/>
    <w:rsid w:val="00F34FC8"/>
    <w:rsid w:val="00F35EBD"/>
    <w:rsid w:val="00F36036"/>
    <w:rsid w:val="00F36702"/>
    <w:rsid w:val="00F36917"/>
    <w:rsid w:val="00F37207"/>
    <w:rsid w:val="00F377AC"/>
    <w:rsid w:val="00F379A7"/>
    <w:rsid w:val="00F37BD6"/>
    <w:rsid w:val="00F40028"/>
    <w:rsid w:val="00F405FF"/>
    <w:rsid w:val="00F408B2"/>
    <w:rsid w:val="00F40F84"/>
    <w:rsid w:val="00F41118"/>
    <w:rsid w:val="00F41143"/>
    <w:rsid w:val="00F41C2E"/>
    <w:rsid w:val="00F41CB5"/>
    <w:rsid w:val="00F421A8"/>
    <w:rsid w:val="00F42311"/>
    <w:rsid w:val="00F4235C"/>
    <w:rsid w:val="00F42F97"/>
    <w:rsid w:val="00F44546"/>
    <w:rsid w:val="00F44FE7"/>
    <w:rsid w:val="00F45910"/>
    <w:rsid w:val="00F463AF"/>
    <w:rsid w:val="00F46638"/>
    <w:rsid w:val="00F46D52"/>
    <w:rsid w:val="00F46D76"/>
    <w:rsid w:val="00F46E0F"/>
    <w:rsid w:val="00F47076"/>
    <w:rsid w:val="00F4751A"/>
    <w:rsid w:val="00F4785F"/>
    <w:rsid w:val="00F47B22"/>
    <w:rsid w:val="00F47E5C"/>
    <w:rsid w:val="00F504DF"/>
    <w:rsid w:val="00F50655"/>
    <w:rsid w:val="00F50B40"/>
    <w:rsid w:val="00F50E6F"/>
    <w:rsid w:val="00F51139"/>
    <w:rsid w:val="00F5175A"/>
    <w:rsid w:val="00F517B4"/>
    <w:rsid w:val="00F527DE"/>
    <w:rsid w:val="00F52C78"/>
    <w:rsid w:val="00F52C89"/>
    <w:rsid w:val="00F53D50"/>
    <w:rsid w:val="00F54133"/>
    <w:rsid w:val="00F545AB"/>
    <w:rsid w:val="00F546C2"/>
    <w:rsid w:val="00F54F3C"/>
    <w:rsid w:val="00F5523F"/>
    <w:rsid w:val="00F55345"/>
    <w:rsid w:val="00F562A6"/>
    <w:rsid w:val="00F5652B"/>
    <w:rsid w:val="00F56952"/>
    <w:rsid w:val="00F56985"/>
    <w:rsid w:val="00F570F9"/>
    <w:rsid w:val="00F57860"/>
    <w:rsid w:val="00F57A76"/>
    <w:rsid w:val="00F60342"/>
    <w:rsid w:val="00F6089B"/>
    <w:rsid w:val="00F60ADF"/>
    <w:rsid w:val="00F60DDD"/>
    <w:rsid w:val="00F60F67"/>
    <w:rsid w:val="00F61B2D"/>
    <w:rsid w:val="00F61C46"/>
    <w:rsid w:val="00F639CD"/>
    <w:rsid w:val="00F63E9B"/>
    <w:rsid w:val="00F64234"/>
    <w:rsid w:val="00F6423B"/>
    <w:rsid w:val="00F64780"/>
    <w:rsid w:val="00F6497C"/>
    <w:rsid w:val="00F64F62"/>
    <w:rsid w:val="00F650F0"/>
    <w:rsid w:val="00F650F3"/>
    <w:rsid w:val="00F65685"/>
    <w:rsid w:val="00F66179"/>
    <w:rsid w:val="00F66DDB"/>
    <w:rsid w:val="00F67104"/>
    <w:rsid w:val="00F6762A"/>
    <w:rsid w:val="00F705E3"/>
    <w:rsid w:val="00F70793"/>
    <w:rsid w:val="00F708C6"/>
    <w:rsid w:val="00F70A79"/>
    <w:rsid w:val="00F70AFD"/>
    <w:rsid w:val="00F70B1C"/>
    <w:rsid w:val="00F714F3"/>
    <w:rsid w:val="00F71505"/>
    <w:rsid w:val="00F7169E"/>
    <w:rsid w:val="00F71D31"/>
    <w:rsid w:val="00F7254A"/>
    <w:rsid w:val="00F72B86"/>
    <w:rsid w:val="00F73867"/>
    <w:rsid w:val="00F73F3C"/>
    <w:rsid w:val="00F74529"/>
    <w:rsid w:val="00F74D4B"/>
    <w:rsid w:val="00F752B4"/>
    <w:rsid w:val="00F753AB"/>
    <w:rsid w:val="00F760DA"/>
    <w:rsid w:val="00F762FD"/>
    <w:rsid w:val="00F765D6"/>
    <w:rsid w:val="00F765F4"/>
    <w:rsid w:val="00F767CF"/>
    <w:rsid w:val="00F768EB"/>
    <w:rsid w:val="00F77576"/>
    <w:rsid w:val="00F7767D"/>
    <w:rsid w:val="00F776A2"/>
    <w:rsid w:val="00F77916"/>
    <w:rsid w:val="00F77B46"/>
    <w:rsid w:val="00F77C2A"/>
    <w:rsid w:val="00F80ABC"/>
    <w:rsid w:val="00F812B8"/>
    <w:rsid w:val="00F813FA"/>
    <w:rsid w:val="00F81CB5"/>
    <w:rsid w:val="00F8215E"/>
    <w:rsid w:val="00F82518"/>
    <w:rsid w:val="00F82571"/>
    <w:rsid w:val="00F82704"/>
    <w:rsid w:val="00F82B00"/>
    <w:rsid w:val="00F82B6E"/>
    <w:rsid w:val="00F832AD"/>
    <w:rsid w:val="00F833DD"/>
    <w:rsid w:val="00F83851"/>
    <w:rsid w:val="00F8404D"/>
    <w:rsid w:val="00F84392"/>
    <w:rsid w:val="00F84E17"/>
    <w:rsid w:val="00F85ECA"/>
    <w:rsid w:val="00F85FDF"/>
    <w:rsid w:val="00F868B2"/>
    <w:rsid w:val="00F8691B"/>
    <w:rsid w:val="00F86D6C"/>
    <w:rsid w:val="00F86D75"/>
    <w:rsid w:val="00F86E9B"/>
    <w:rsid w:val="00F875CD"/>
    <w:rsid w:val="00F879EB"/>
    <w:rsid w:val="00F9070A"/>
    <w:rsid w:val="00F9078C"/>
    <w:rsid w:val="00F907DC"/>
    <w:rsid w:val="00F90CAB"/>
    <w:rsid w:val="00F911F6"/>
    <w:rsid w:val="00F915AA"/>
    <w:rsid w:val="00F91BE0"/>
    <w:rsid w:val="00F92289"/>
    <w:rsid w:val="00F926EA"/>
    <w:rsid w:val="00F92716"/>
    <w:rsid w:val="00F92789"/>
    <w:rsid w:val="00F92A1D"/>
    <w:rsid w:val="00F92EA7"/>
    <w:rsid w:val="00F93AC5"/>
    <w:rsid w:val="00F93D66"/>
    <w:rsid w:val="00F941A8"/>
    <w:rsid w:val="00F947A0"/>
    <w:rsid w:val="00F95191"/>
    <w:rsid w:val="00F9573E"/>
    <w:rsid w:val="00F957FF"/>
    <w:rsid w:val="00F96142"/>
    <w:rsid w:val="00F9701F"/>
    <w:rsid w:val="00F97107"/>
    <w:rsid w:val="00FA0703"/>
    <w:rsid w:val="00FA0FC2"/>
    <w:rsid w:val="00FA1796"/>
    <w:rsid w:val="00FA185A"/>
    <w:rsid w:val="00FA18D0"/>
    <w:rsid w:val="00FA1C7F"/>
    <w:rsid w:val="00FA201C"/>
    <w:rsid w:val="00FA22B0"/>
    <w:rsid w:val="00FA2408"/>
    <w:rsid w:val="00FA3083"/>
    <w:rsid w:val="00FA35AA"/>
    <w:rsid w:val="00FA3F3A"/>
    <w:rsid w:val="00FA44F7"/>
    <w:rsid w:val="00FA5F65"/>
    <w:rsid w:val="00FA5FEF"/>
    <w:rsid w:val="00FA61CC"/>
    <w:rsid w:val="00FA6854"/>
    <w:rsid w:val="00FA6A16"/>
    <w:rsid w:val="00FA74F7"/>
    <w:rsid w:val="00FB0378"/>
    <w:rsid w:val="00FB05F9"/>
    <w:rsid w:val="00FB0E75"/>
    <w:rsid w:val="00FB12BA"/>
    <w:rsid w:val="00FB1FEE"/>
    <w:rsid w:val="00FB2078"/>
    <w:rsid w:val="00FB2286"/>
    <w:rsid w:val="00FB2B3B"/>
    <w:rsid w:val="00FB3812"/>
    <w:rsid w:val="00FB3F0F"/>
    <w:rsid w:val="00FB55AA"/>
    <w:rsid w:val="00FB55E5"/>
    <w:rsid w:val="00FB57D0"/>
    <w:rsid w:val="00FB5B2E"/>
    <w:rsid w:val="00FB5EE0"/>
    <w:rsid w:val="00FB6298"/>
    <w:rsid w:val="00FB6A56"/>
    <w:rsid w:val="00FB6CCB"/>
    <w:rsid w:val="00FB712B"/>
    <w:rsid w:val="00FB71D9"/>
    <w:rsid w:val="00FB72B7"/>
    <w:rsid w:val="00FB72E8"/>
    <w:rsid w:val="00FB75D0"/>
    <w:rsid w:val="00FB7C34"/>
    <w:rsid w:val="00FB7D3D"/>
    <w:rsid w:val="00FC01F1"/>
    <w:rsid w:val="00FC03D4"/>
    <w:rsid w:val="00FC08F9"/>
    <w:rsid w:val="00FC134B"/>
    <w:rsid w:val="00FC1C30"/>
    <w:rsid w:val="00FC2232"/>
    <w:rsid w:val="00FC2793"/>
    <w:rsid w:val="00FC2A95"/>
    <w:rsid w:val="00FC2AE6"/>
    <w:rsid w:val="00FC2E84"/>
    <w:rsid w:val="00FC395F"/>
    <w:rsid w:val="00FC4E2B"/>
    <w:rsid w:val="00FC522B"/>
    <w:rsid w:val="00FC54F6"/>
    <w:rsid w:val="00FC5D75"/>
    <w:rsid w:val="00FC5E80"/>
    <w:rsid w:val="00FC611A"/>
    <w:rsid w:val="00FC657F"/>
    <w:rsid w:val="00FC6A88"/>
    <w:rsid w:val="00FC6D2F"/>
    <w:rsid w:val="00FC6D95"/>
    <w:rsid w:val="00FC7043"/>
    <w:rsid w:val="00FC71E4"/>
    <w:rsid w:val="00FC73C8"/>
    <w:rsid w:val="00FC73ED"/>
    <w:rsid w:val="00FC7ECB"/>
    <w:rsid w:val="00FD0CE0"/>
    <w:rsid w:val="00FD0F7B"/>
    <w:rsid w:val="00FD0FDC"/>
    <w:rsid w:val="00FD1D2C"/>
    <w:rsid w:val="00FD1E4C"/>
    <w:rsid w:val="00FD381E"/>
    <w:rsid w:val="00FD3A24"/>
    <w:rsid w:val="00FD4082"/>
    <w:rsid w:val="00FD4333"/>
    <w:rsid w:val="00FD5078"/>
    <w:rsid w:val="00FD516D"/>
    <w:rsid w:val="00FD53D5"/>
    <w:rsid w:val="00FD6E8D"/>
    <w:rsid w:val="00FD7682"/>
    <w:rsid w:val="00FD78EA"/>
    <w:rsid w:val="00FD7F96"/>
    <w:rsid w:val="00FE02D9"/>
    <w:rsid w:val="00FE08DA"/>
    <w:rsid w:val="00FE228F"/>
    <w:rsid w:val="00FE26E9"/>
    <w:rsid w:val="00FE2A9C"/>
    <w:rsid w:val="00FE2C5B"/>
    <w:rsid w:val="00FE2E7C"/>
    <w:rsid w:val="00FE34C2"/>
    <w:rsid w:val="00FE37E9"/>
    <w:rsid w:val="00FE3E8F"/>
    <w:rsid w:val="00FE414F"/>
    <w:rsid w:val="00FE4C00"/>
    <w:rsid w:val="00FE540B"/>
    <w:rsid w:val="00FE58FC"/>
    <w:rsid w:val="00FE67A9"/>
    <w:rsid w:val="00FE67FA"/>
    <w:rsid w:val="00FE7BE6"/>
    <w:rsid w:val="00FF0639"/>
    <w:rsid w:val="00FF17D5"/>
    <w:rsid w:val="00FF221A"/>
    <w:rsid w:val="00FF232F"/>
    <w:rsid w:val="00FF2489"/>
    <w:rsid w:val="00FF248E"/>
    <w:rsid w:val="00FF24D2"/>
    <w:rsid w:val="00FF2FB8"/>
    <w:rsid w:val="00FF3171"/>
    <w:rsid w:val="00FF367D"/>
    <w:rsid w:val="00FF3C65"/>
    <w:rsid w:val="00FF3F80"/>
    <w:rsid w:val="00FF44E8"/>
    <w:rsid w:val="00FF4937"/>
    <w:rsid w:val="00FF4B91"/>
    <w:rsid w:val="00FF5165"/>
    <w:rsid w:val="00FF586C"/>
    <w:rsid w:val="00FF6B8E"/>
    <w:rsid w:val="00FF6C7E"/>
    <w:rsid w:val="00FF6F64"/>
    <w:rsid w:val="00FF742E"/>
    <w:rsid w:val="05AF25CB"/>
    <w:rsid w:val="0CA9B56D"/>
    <w:rsid w:val="1A72E6EE"/>
    <w:rsid w:val="1D6EF2A8"/>
    <w:rsid w:val="21EE4B91"/>
    <w:rsid w:val="23084457"/>
    <w:rsid w:val="292056FB"/>
    <w:rsid w:val="2C01478E"/>
    <w:rsid w:val="2C2B2D0C"/>
    <w:rsid w:val="312DE4B5"/>
    <w:rsid w:val="3C00AFDB"/>
    <w:rsid w:val="45593EF3"/>
    <w:rsid w:val="47376CA7"/>
    <w:rsid w:val="4B460ABB"/>
    <w:rsid w:val="4C9A14B0"/>
    <w:rsid w:val="55FEF97C"/>
    <w:rsid w:val="6A3BECEE"/>
    <w:rsid w:val="74C4B9E3"/>
    <w:rsid w:val="75994386"/>
    <w:rsid w:val="78C51E49"/>
    <w:rsid w:val="7C88B0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2832F"/>
  <w15:docId w15:val="{9E6E5E9A-4BEB-4F14-BC4F-90CAD75B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5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55126"/>
    <w:pPr>
      <w:widowControl w:val="0"/>
      <w:outlineLvl w:val="1"/>
    </w:pPr>
    <w:rPr>
      <w:rFonts w:ascii="Arial" w:hAnsi="Arial" w:cs="Arial"/>
      <w:b/>
      <w:bCs/>
    </w:rPr>
  </w:style>
  <w:style w:type="paragraph" w:styleId="Heading3">
    <w:name w:val="heading 3"/>
    <w:basedOn w:val="Normal"/>
    <w:next w:val="Normal"/>
    <w:link w:val="Heading3Char"/>
    <w:uiPriority w:val="9"/>
    <w:semiHidden/>
    <w:unhideWhenUsed/>
    <w:qFormat/>
    <w:rsid w:val="008303B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E43"/>
    <w:pPr>
      <w:ind w:left="720"/>
      <w:contextualSpacing/>
    </w:pPr>
  </w:style>
  <w:style w:type="paragraph" w:styleId="BalloonText">
    <w:name w:val="Balloon Text"/>
    <w:basedOn w:val="Normal"/>
    <w:link w:val="BalloonTextChar"/>
    <w:uiPriority w:val="99"/>
    <w:semiHidden/>
    <w:unhideWhenUsed/>
    <w:rsid w:val="00E77EEF"/>
    <w:rPr>
      <w:rFonts w:ascii="Tahoma" w:hAnsi="Tahoma" w:cs="Tahoma"/>
      <w:sz w:val="16"/>
      <w:szCs w:val="16"/>
    </w:rPr>
  </w:style>
  <w:style w:type="character" w:customStyle="1" w:styleId="BalloonTextChar">
    <w:name w:val="Balloon Text Char"/>
    <w:basedOn w:val="DefaultParagraphFont"/>
    <w:link w:val="BalloonText"/>
    <w:uiPriority w:val="99"/>
    <w:semiHidden/>
    <w:rsid w:val="00E77EEF"/>
    <w:rPr>
      <w:rFonts w:ascii="Tahoma" w:eastAsia="Times New Roman" w:hAnsi="Tahoma" w:cs="Tahoma"/>
      <w:sz w:val="16"/>
      <w:szCs w:val="16"/>
    </w:rPr>
  </w:style>
  <w:style w:type="character" w:styleId="Hyperlink">
    <w:name w:val="Hyperlink"/>
    <w:basedOn w:val="DefaultParagraphFont"/>
    <w:uiPriority w:val="99"/>
    <w:unhideWhenUsed/>
    <w:rsid w:val="00C07EEF"/>
    <w:rPr>
      <w:color w:val="0000FF" w:themeColor="hyperlink"/>
      <w:u w:val="single"/>
    </w:rPr>
  </w:style>
  <w:style w:type="paragraph" w:styleId="BodyText">
    <w:name w:val="Body Text"/>
    <w:basedOn w:val="Normal"/>
    <w:link w:val="BodyTextChar"/>
    <w:uiPriority w:val="1"/>
    <w:qFormat/>
    <w:rsid w:val="006D092C"/>
    <w:pPr>
      <w:widowControl w:val="0"/>
      <w:autoSpaceDE w:val="0"/>
      <w:autoSpaceDN w:val="0"/>
      <w:spacing w:before="147"/>
      <w:ind w:left="140"/>
    </w:pPr>
    <w:rPr>
      <w:sz w:val="22"/>
      <w:szCs w:val="22"/>
      <w:lang w:val="en-US"/>
    </w:rPr>
  </w:style>
  <w:style w:type="character" w:customStyle="1" w:styleId="BodyTextChar">
    <w:name w:val="Body Text Char"/>
    <w:basedOn w:val="DefaultParagraphFont"/>
    <w:link w:val="BodyText"/>
    <w:uiPriority w:val="1"/>
    <w:rsid w:val="006D092C"/>
    <w:rPr>
      <w:rFonts w:ascii="Times New Roman" w:eastAsia="Times New Roman" w:hAnsi="Times New Roman" w:cs="Times New Roman"/>
      <w:lang w:val="en-US"/>
    </w:rPr>
  </w:style>
  <w:style w:type="paragraph" w:styleId="PlainText">
    <w:name w:val="Plain Text"/>
    <w:basedOn w:val="Normal"/>
    <w:link w:val="PlainTextChar"/>
    <w:uiPriority w:val="99"/>
    <w:unhideWhenUsed/>
    <w:rsid w:val="00CD5C6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5C6C"/>
    <w:rPr>
      <w:rFonts w:ascii="Calibri" w:hAnsi="Calibri" w:cs="Consolas"/>
      <w:szCs w:val="21"/>
    </w:rPr>
  </w:style>
  <w:style w:type="table" w:styleId="TableGrid">
    <w:name w:val="Table Grid"/>
    <w:basedOn w:val="TableNormal"/>
    <w:uiPriority w:val="59"/>
    <w:rsid w:val="009C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B16"/>
    <w:pPr>
      <w:tabs>
        <w:tab w:val="center" w:pos="4513"/>
        <w:tab w:val="right" w:pos="9026"/>
      </w:tabs>
    </w:pPr>
  </w:style>
  <w:style w:type="character" w:customStyle="1" w:styleId="HeaderChar">
    <w:name w:val="Header Char"/>
    <w:basedOn w:val="DefaultParagraphFont"/>
    <w:link w:val="Header"/>
    <w:uiPriority w:val="99"/>
    <w:rsid w:val="009F2B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B16"/>
    <w:pPr>
      <w:tabs>
        <w:tab w:val="center" w:pos="4513"/>
        <w:tab w:val="right" w:pos="9026"/>
      </w:tabs>
    </w:pPr>
  </w:style>
  <w:style w:type="character" w:customStyle="1" w:styleId="FooterChar">
    <w:name w:val="Footer Char"/>
    <w:basedOn w:val="DefaultParagraphFont"/>
    <w:link w:val="Footer"/>
    <w:uiPriority w:val="99"/>
    <w:rsid w:val="009F2B16"/>
    <w:rPr>
      <w:rFonts w:ascii="Times New Roman" w:eastAsia="Times New Roman" w:hAnsi="Times New Roman" w:cs="Times New Roman"/>
      <w:sz w:val="24"/>
      <w:szCs w:val="24"/>
    </w:rPr>
  </w:style>
  <w:style w:type="paragraph" w:customStyle="1" w:styleId="Letter">
    <w:name w:val="Letter"/>
    <w:basedOn w:val="Normal"/>
    <w:rsid w:val="00F1369B"/>
    <w:pPr>
      <w:spacing w:line="260" w:lineRule="exact"/>
      <w:jc w:val="both"/>
    </w:pPr>
    <w:rPr>
      <w:rFonts w:ascii="Arial" w:eastAsia="Calibri" w:hAnsi="Arial" w:cs="Arial"/>
      <w:sz w:val="22"/>
      <w:szCs w:val="22"/>
      <w:lang w:eastAsia="en-GB"/>
    </w:rPr>
  </w:style>
  <w:style w:type="character" w:styleId="FollowedHyperlink">
    <w:name w:val="FollowedHyperlink"/>
    <w:basedOn w:val="DefaultParagraphFont"/>
    <w:uiPriority w:val="99"/>
    <w:semiHidden/>
    <w:unhideWhenUsed/>
    <w:rsid w:val="003F775A"/>
    <w:rPr>
      <w:color w:val="800080" w:themeColor="followedHyperlink"/>
      <w:u w:val="single"/>
    </w:rPr>
  </w:style>
  <w:style w:type="character" w:customStyle="1" w:styleId="UnresolvedMention1">
    <w:name w:val="Unresolved Mention1"/>
    <w:basedOn w:val="DefaultParagraphFont"/>
    <w:uiPriority w:val="99"/>
    <w:semiHidden/>
    <w:unhideWhenUsed/>
    <w:rsid w:val="00231216"/>
    <w:rPr>
      <w:color w:val="605E5C"/>
      <w:shd w:val="clear" w:color="auto" w:fill="E1DFDD"/>
    </w:rPr>
  </w:style>
  <w:style w:type="paragraph" w:customStyle="1" w:styleId="xmsonormal">
    <w:name w:val="x_msonormal"/>
    <w:basedOn w:val="Normal"/>
    <w:rsid w:val="00EE6103"/>
    <w:pPr>
      <w:spacing w:before="100" w:beforeAutospacing="1" w:after="100" w:afterAutospacing="1"/>
    </w:pPr>
    <w:rPr>
      <w:lang w:eastAsia="en-GB"/>
    </w:rPr>
  </w:style>
  <w:style w:type="character" w:customStyle="1" w:styleId="highlight">
    <w:name w:val="highlight"/>
    <w:basedOn w:val="DefaultParagraphFont"/>
    <w:rsid w:val="00AC2E0B"/>
  </w:style>
  <w:style w:type="character" w:customStyle="1" w:styleId="ListParagraphChar">
    <w:name w:val="List Paragraph Char"/>
    <w:link w:val="ListParagraph"/>
    <w:uiPriority w:val="34"/>
    <w:locked/>
    <w:rsid w:val="00B84C42"/>
    <w:rPr>
      <w:rFonts w:ascii="Times New Roman" w:eastAsia="Times New Roman" w:hAnsi="Times New Roman" w:cs="Times New Roman"/>
      <w:sz w:val="24"/>
      <w:szCs w:val="24"/>
    </w:rPr>
  </w:style>
  <w:style w:type="paragraph" w:customStyle="1" w:styleId="xxmsolistparagraph">
    <w:name w:val="x_x_msolistparagraph"/>
    <w:basedOn w:val="Normal"/>
    <w:rsid w:val="00E97CC3"/>
    <w:pPr>
      <w:spacing w:before="100" w:beforeAutospacing="1" w:after="100" w:afterAutospacing="1"/>
    </w:pPr>
    <w:rPr>
      <w:lang w:eastAsia="en-GB"/>
    </w:rPr>
  </w:style>
  <w:style w:type="character" w:styleId="Emphasis">
    <w:name w:val="Emphasis"/>
    <w:uiPriority w:val="20"/>
    <w:qFormat/>
    <w:rsid w:val="00D54AD4"/>
    <w:rPr>
      <w:i/>
      <w:iCs/>
    </w:rPr>
  </w:style>
  <w:style w:type="paragraph" w:styleId="ListBullet">
    <w:name w:val="List Bullet"/>
    <w:basedOn w:val="Normal"/>
    <w:uiPriority w:val="99"/>
    <w:unhideWhenUsed/>
    <w:rsid w:val="0004528D"/>
    <w:pPr>
      <w:numPr>
        <w:numId w:val="1"/>
      </w:numPr>
      <w:contextualSpacing/>
    </w:pPr>
  </w:style>
  <w:style w:type="paragraph" w:styleId="NormalWeb">
    <w:name w:val="Normal (Web)"/>
    <w:basedOn w:val="Normal"/>
    <w:uiPriority w:val="99"/>
    <w:unhideWhenUsed/>
    <w:rsid w:val="00892A53"/>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A64BFA"/>
    <w:rPr>
      <w:color w:val="605E5C"/>
      <w:shd w:val="clear" w:color="auto" w:fill="E1DFDD"/>
    </w:rPr>
  </w:style>
  <w:style w:type="paragraph" w:customStyle="1" w:styleId="FormText">
    <w:name w:val="FormText"/>
    <w:basedOn w:val="Normal"/>
    <w:rsid w:val="00A67A0E"/>
    <w:pPr>
      <w:spacing w:line="220" w:lineRule="atLeast"/>
    </w:pPr>
    <w:rPr>
      <w:rFonts w:eastAsiaTheme="minorHAnsi"/>
      <w:sz w:val="21"/>
      <w:szCs w:val="21"/>
    </w:rPr>
  </w:style>
  <w:style w:type="character" w:customStyle="1" w:styleId="xapple-converted-space">
    <w:name w:val="x_apple-converted-space"/>
    <w:basedOn w:val="DefaultParagraphFont"/>
    <w:rsid w:val="00ED604F"/>
  </w:style>
  <w:style w:type="paragraph" w:customStyle="1" w:styleId="xxxmsonormal">
    <w:name w:val="x_xxmsonormal"/>
    <w:basedOn w:val="Normal"/>
    <w:rsid w:val="00CD5509"/>
    <w:pPr>
      <w:spacing w:before="100" w:beforeAutospacing="1" w:after="100" w:afterAutospacing="1"/>
    </w:pPr>
    <w:rPr>
      <w:lang w:eastAsia="en-GB"/>
    </w:rPr>
  </w:style>
  <w:style w:type="character" w:customStyle="1" w:styleId="Heading2Char">
    <w:name w:val="Heading 2 Char"/>
    <w:basedOn w:val="DefaultParagraphFont"/>
    <w:link w:val="Heading2"/>
    <w:rsid w:val="00655126"/>
    <w:rPr>
      <w:rFonts w:ascii="Arial" w:eastAsia="Times New Roman" w:hAnsi="Arial" w:cs="Arial"/>
      <w:b/>
      <w:bCs/>
      <w:sz w:val="24"/>
      <w:szCs w:val="24"/>
    </w:rPr>
  </w:style>
  <w:style w:type="paragraph" w:customStyle="1" w:styleId="yiv1986876105msonormal">
    <w:name w:val="yiv1986876105msonormal"/>
    <w:basedOn w:val="Normal"/>
    <w:rsid w:val="00CA4890"/>
    <w:pPr>
      <w:spacing w:before="100" w:beforeAutospacing="1" w:after="100" w:afterAutospacing="1"/>
    </w:pPr>
    <w:rPr>
      <w:rFonts w:eastAsiaTheme="minorHAnsi"/>
      <w:lang w:eastAsia="en-GB"/>
    </w:rPr>
  </w:style>
  <w:style w:type="character" w:styleId="CommentReference">
    <w:name w:val="annotation reference"/>
    <w:basedOn w:val="DefaultParagraphFont"/>
    <w:uiPriority w:val="99"/>
    <w:semiHidden/>
    <w:unhideWhenUsed/>
    <w:rsid w:val="006953B6"/>
    <w:rPr>
      <w:sz w:val="16"/>
      <w:szCs w:val="16"/>
    </w:rPr>
  </w:style>
  <w:style w:type="paragraph" w:styleId="CommentText">
    <w:name w:val="annotation text"/>
    <w:basedOn w:val="Normal"/>
    <w:link w:val="CommentTextChar"/>
    <w:uiPriority w:val="99"/>
    <w:semiHidden/>
    <w:unhideWhenUsed/>
    <w:rsid w:val="006953B6"/>
    <w:rPr>
      <w:sz w:val="20"/>
      <w:szCs w:val="20"/>
    </w:rPr>
  </w:style>
  <w:style w:type="character" w:customStyle="1" w:styleId="CommentTextChar">
    <w:name w:val="Comment Text Char"/>
    <w:basedOn w:val="DefaultParagraphFont"/>
    <w:link w:val="CommentText"/>
    <w:uiPriority w:val="99"/>
    <w:semiHidden/>
    <w:rsid w:val="006953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53B6"/>
    <w:rPr>
      <w:b/>
      <w:bCs/>
    </w:rPr>
  </w:style>
  <w:style w:type="character" w:customStyle="1" w:styleId="CommentSubjectChar">
    <w:name w:val="Comment Subject Char"/>
    <w:basedOn w:val="CommentTextChar"/>
    <w:link w:val="CommentSubject"/>
    <w:uiPriority w:val="99"/>
    <w:semiHidden/>
    <w:rsid w:val="006953B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8303B8"/>
    <w:rPr>
      <w:rFonts w:asciiTheme="majorHAnsi" w:eastAsiaTheme="majorEastAsia" w:hAnsiTheme="majorHAnsi" w:cstheme="majorBidi"/>
      <w:color w:val="243F60" w:themeColor="accent1" w:themeShade="7F"/>
      <w:sz w:val="24"/>
      <w:szCs w:val="24"/>
    </w:rPr>
  </w:style>
  <w:style w:type="paragraph" w:customStyle="1" w:styleId="Default">
    <w:name w:val="Default"/>
    <w:rsid w:val="00AF082F"/>
    <w:pPr>
      <w:autoSpaceDE w:val="0"/>
      <w:autoSpaceDN w:val="0"/>
      <w:adjustRightInd w:val="0"/>
      <w:spacing w:after="0" w:line="240" w:lineRule="auto"/>
    </w:pPr>
    <w:rPr>
      <w:rFonts w:ascii="Arial" w:eastAsia="Times New Roman"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859">
      <w:bodyDiv w:val="1"/>
      <w:marLeft w:val="0"/>
      <w:marRight w:val="0"/>
      <w:marTop w:val="0"/>
      <w:marBottom w:val="0"/>
      <w:divBdr>
        <w:top w:val="none" w:sz="0" w:space="0" w:color="auto"/>
        <w:left w:val="none" w:sz="0" w:space="0" w:color="auto"/>
        <w:bottom w:val="none" w:sz="0" w:space="0" w:color="auto"/>
        <w:right w:val="none" w:sz="0" w:space="0" w:color="auto"/>
      </w:divBdr>
    </w:div>
    <w:div w:id="102188128">
      <w:bodyDiv w:val="1"/>
      <w:marLeft w:val="0"/>
      <w:marRight w:val="0"/>
      <w:marTop w:val="0"/>
      <w:marBottom w:val="0"/>
      <w:divBdr>
        <w:top w:val="none" w:sz="0" w:space="0" w:color="auto"/>
        <w:left w:val="none" w:sz="0" w:space="0" w:color="auto"/>
        <w:bottom w:val="none" w:sz="0" w:space="0" w:color="auto"/>
        <w:right w:val="none" w:sz="0" w:space="0" w:color="auto"/>
      </w:divBdr>
    </w:div>
    <w:div w:id="106242528">
      <w:bodyDiv w:val="1"/>
      <w:marLeft w:val="0"/>
      <w:marRight w:val="0"/>
      <w:marTop w:val="0"/>
      <w:marBottom w:val="0"/>
      <w:divBdr>
        <w:top w:val="none" w:sz="0" w:space="0" w:color="auto"/>
        <w:left w:val="none" w:sz="0" w:space="0" w:color="auto"/>
        <w:bottom w:val="none" w:sz="0" w:space="0" w:color="auto"/>
        <w:right w:val="none" w:sz="0" w:space="0" w:color="auto"/>
      </w:divBdr>
    </w:div>
    <w:div w:id="161047867">
      <w:bodyDiv w:val="1"/>
      <w:marLeft w:val="0"/>
      <w:marRight w:val="0"/>
      <w:marTop w:val="0"/>
      <w:marBottom w:val="0"/>
      <w:divBdr>
        <w:top w:val="none" w:sz="0" w:space="0" w:color="auto"/>
        <w:left w:val="none" w:sz="0" w:space="0" w:color="auto"/>
        <w:bottom w:val="none" w:sz="0" w:space="0" w:color="auto"/>
        <w:right w:val="none" w:sz="0" w:space="0" w:color="auto"/>
      </w:divBdr>
    </w:div>
    <w:div w:id="200630812">
      <w:bodyDiv w:val="1"/>
      <w:marLeft w:val="0"/>
      <w:marRight w:val="0"/>
      <w:marTop w:val="0"/>
      <w:marBottom w:val="0"/>
      <w:divBdr>
        <w:top w:val="none" w:sz="0" w:space="0" w:color="auto"/>
        <w:left w:val="none" w:sz="0" w:space="0" w:color="auto"/>
        <w:bottom w:val="none" w:sz="0" w:space="0" w:color="auto"/>
        <w:right w:val="none" w:sz="0" w:space="0" w:color="auto"/>
      </w:divBdr>
    </w:div>
    <w:div w:id="202638583">
      <w:bodyDiv w:val="1"/>
      <w:marLeft w:val="0"/>
      <w:marRight w:val="0"/>
      <w:marTop w:val="0"/>
      <w:marBottom w:val="0"/>
      <w:divBdr>
        <w:top w:val="none" w:sz="0" w:space="0" w:color="auto"/>
        <w:left w:val="none" w:sz="0" w:space="0" w:color="auto"/>
        <w:bottom w:val="none" w:sz="0" w:space="0" w:color="auto"/>
        <w:right w:val="none" w:sz="0" w:space="0" w:color="auto"/>
      </w:divBdr>
    </w:div>
    <w:div w:id="265505354">
      <w:bodyDiv w:val="1"/>
      <w:marLeft w:val="0"/>
      <w:marRight w:val="0"/>
      <w:marTop w:val="0"/>
      <w:marBottom w:val="0"/>
      <w:divBdr>
        <w:top w:val="none" w:sz="0" w:space="0" w:color="auto"/>
        <w:left w:val="none" w:sz="0" w:space="0" w:color="auto"/>
        <w:bottom w:val="none" w:sz="0" w:space="0" w:color="auto"/>
        <w:right w:val="none" w:sz="0" w:space="0" w:color="auto"/>
      </w:divBdr>
    </w:div>
    <w:div w:id="267542867">
      <w:bodyDiv w:val="1"/>
      <w:marLeft w:val="0"/>
      <w:marRight w:val="0"/>
      <w:marTop w:val="0"/>
      <w:marBottom w:val="0"/>
      <w:divBdr>
        <w:top w:val="none" w:sz="0" w:space="0" w:color="auto"/>
        <w:left w:val="none" w:sz="0" w:space="0" w:color="auto"/>
        <w:bottom w:val="none" w:sz="0" w:space="0" w:color="auto"/>
        <w:right w:val="none" w:sz="0" w:space="0" w:color="auto"/>
      </w:divBdr>
    </w:div>
    <w:div w:id="299969174">
      <w:bodyDiv w:val="1"/>
      <w:marLeft w:val="0"/>
      <w:marRight w:val="0"/>
      <w:marTop w:val="0"/>
      <w:marBottom w:val="0"/>
      <w:divBdr>
        <w:top w:val="none" w:sz="0" w:space="0" w:color="auto"/>
        <w:left w:val="none" w:sz="0" w:space="0" w:color="auto"/>
        <w:bottom w:val="none" w:sz="0" w:space="0" w:color="auto"/>
        <w:right w:val="none" w:sz="0" w:space="0" w:color="auto"/>
      </w:divBdr>
    </w:div>
    <w:div w:id="306515219">
      <w:bodyDiv w:val="1"/>
      <w:marLeft w:val="0"/>
      <w:marRight w:val="0"/>
      <w:marTop w:val="0"/>
      <w:marBottom w:val="0"/>
      <w:divBdr>
        <w:top w:val="none" w:sz="0" w:space="0" w:color="auto"/>
        <w:left w:val="none" w:sz="0" w:space="0" w:color="auto"/>
        <w:bottom w:val="none" w:sz="0" w:space="0" w:color="auto"/>
        <w:right w:val="none" w:sz="0" w:space="0" w:color="auto"/>
      </w:divBdr>
    </w:div>
    <w:div w:id="312753949">
      <w:bodyDiv w:val="1"/>
      <w:marLeft w:val="0"/>
      <w:marRight w:val="0"/>
      <w:marTop w:val="0"/>
      <w:marBottom w:val="0"/>
      <w:divBdr>
        <w:top w:val="none" w:sz="0" w:space="0" w:color="auto"/>
        <w:left w:val="none" w:sz="0" w:space="0" w:color="auto"/>
        <w:bottom w:val="none" w:sz="0" w:space="0" w:color="auto"/>
        <w:right w:val="none" w:sz="0" w:space="0" w:color="auto"/>
      </w:divBdr>
    </w:div>
    <w:div w:id="337538517">
      <w:bodyDiv w:val="1"/>
      <w:marLeft w:val="0"/>
      <w:marRight w:val="0"/>
      <w:marTop w:val="0"/>
      <w:marBottom w:val="0"/>
      <w:divBdr>
        <w:top w:val="none" w:sz="0" w:space="0" w:color="auto"/>
        <w:left w:val="none" w:sz="0" w:space="0" w:color="auto"/>
        <w:bottom w:val="none" w:sz="0" w:space="0" w:color="auto"/>
        <w:right w:val="none" w:sz="0" w:space="0" w:color="auto"/>
      </w:divBdr>
    </w:div>
    <w:div w:id="342630851">
      <w:bodyDiv w:val="1"/>
      <w:marLeft w:val="0"/>
      <w:marRight w:val="0"/>
      <w:marTop w:val="0"/>
      <w:marBottom w:val="0"/>
      <w:divBdr>
        <w:top w:val="none" w:sz="0" w:space="0" w:color="auto"/>
        <w:left w:val="none" w:sz="0" w:space="0" w:color="auto"/>
        <w:bottom w:val="none" w:sz="0" w:space="0" w:color="auto"/>
        <w:right w:val="none" w:sz="0" w:space="0" w:color="auto"/>
      </w:divBdr>
    </w:div>
    <w:div w:id="471412881">
      <w:bodyDiv w:val="1"/>
      <w:marLeft w:val="0"/>
      <w:marRight w:val="0"/>
      <w:marTop w:val="0"/>
      <w:marBottom w:val="0"/>
      <w:divBdr>
        <w:top w:val="none" w:sz="0" w:space="0" w:color="auto"/>
        <w:left w:val="none" w:sz="0" w:space="0" w:color="auto"/>
        <w:bottom w:val="none" w:sz="0" w:space="0" w:color="auto"/>
        <w:right w:val="none" w:sz="0" w:space="0" w:color="auto"/>
      </w:divBdr>
    </w:div>
    <w:div w:id="477846908">
      <w:bodyDiv w:val="1"/>
      <w:marLeft w:val="0"/>
      <w:marRight w:val="0"/>
      <w:marTop w:val="0"/>
      <w:marBottom w:val="0"/>
      <w:divBdr>
        <w:top w:val="none" w:sz="0" w:space="0" w:color="auto"/>
        <w:left w:val="none" w:sz="0" w:space="0" w:color="auto"/>
        <w:bottom w:val="none" w:sz="0" w:space="0" w:color="auto"/>
        <w:right w:val="none" w:sz="0" w:space="0" w:color="auto"/>
      </w:divBdr>
    </w:div>
    <w:div w:id="519511399">
      <w:bodyDiv w:val="1"/>
      <w:marLeft w:val="0"/>
      <w:marRight w:val="0"/>
      <w:marTop w:val="0"/>
      <w:marBottom w:val="0"/>
      <w:divBdr>
        <w:top w:val="none" w:sz="0" w:space="0" w:color="auto"/>
        <w:left w:val="none" w:sz="0" w:space="0" w:color="auto"/>
        <w:bottom w:val="none" w:sz="0" w:space="0" w:color="auto"/>
        <w:right w:val="none" w:sz="0" w:space="0" w:color="auto"/>
      </w:divBdr>
    </w:div>
    <w:div w:id="567307576">
      <w:bodyDiv w:val="1"/>
      <w:marLeft w:val="0"/>
      <w:marRight w:val="0"/>
      <w:marTop w:val="0"/>
      <w:marBottom w:val="0"/>
      <w:divBdr>
        <w:top w:val="none" w:sz="0" w:space="0" w:color="auto"/>
        <w:left w:val="none" w:sz="0" w:space="0" w:color="auto"/>
        <w:bottom w:val="none" w:sz="0" w:space="0" w:color="auto"/>
        <w:right w:val="none" w:sz="0" w:space="0" w:color="auto"/>
      </w:divBdr>
    </w:div>
    <w:div w:id="662968797">
      <w:bodyDiv w:val="1"/>
      <w:marLeft w:val="0"/>
      <w:marRight w:val="0"/>
      <w:marTop w:val="0"/>
      <w:marBottom w:val="0"/>
      <w:divBdr>
        <w:top w:val="none" w:sz="0" w:space="0" w:color="auto"/>
        <w:left w:val="none" w:sz="0" w:space="0" w:color="auto"/>
        <w:bottom w:val="none" w:sz="0" w:space="0" w:color="auto"/>
        <w:right w:val="none" w:sz="0" w:space="0" w:color="auto"/>
      </w:divBdr>
    </w:div>
    <w:div w:id="681471723">
      <w:bodyDiv w:val="1"/>
      <w:marLeft w:val="0"/>
      <w:marRight w:val="0"/>
      <w:marTop w:val="0"/>
      <w:marBottom w:val="0"/>
      <w:divBdr>
        <w:top w:val="none" w:sz="0" w:space="0" w:color="auto"/>
        <w:left w:val="none" w:sz="0" w:space="0" w:color="auto"/>
        <w:bottom w:val="none" w:sz="0" w:space="0" w:color="auto"/>
        <w:right w:val="none" w:sz="0" w:space="0" w:color="auto"/>
      </w:divBdr>
    </w:div>
    <w:div w:id="686635302">
      <w:bodyDiv w:val="1"/>
      <w:marLeft w:val="0"/>
      <w:marRight w:val="0"/>
      <w:marTop w:val="0"/>
      <w:marBottom w:val="0"/>
      <w:divBdr>
        <w:top w:val="none" w:sz="0" w:space="0" w:color="auto"/>
        <w:left w:val="none" w:sz="0" w:space="0" w:color="auto"/>
        <w:bottom w:val="none" w:sz="0" w:space="0" w:color="auto"/>
        <w:right w:val="none" w:sz="0" w:space="0" w:color="auto"/>
      </w:divBdr>
    </w:div>
    <w:div w:id="738593951">
      <w:bodyDiv w:val="1"/>
      <w:marLeft w:val="0"/>
      <w:marRight w:val="0"/>
      <w:marTop w:val="0"/>
      <w:marBottom w:val="0"/>
      <w:divBdr>
        <w:top w:val="none" w:sz="0" w:space="0" w:color="auto"/>
        <w:left w:val="none" w:sz="0" w:space="0" w:color="auto"/>
        <w:bottom w:val="none" w:sz="0" w:space="0" w:color="auto"/>
        <w:right w:val="none" w:sz="0" w:space="0" w:color="auto"/>
      </w:divBdr>
    </w:div>
    <w:div w:id="766004102">
      <w:bodyDiv w:val="1"/>
      <w:marLeft w:val="0"/>
      <w:marRight w:val="0"/>
      <w:marTop w:val="0"/>
      <w:marBottom w:val="0"/>
      <w:divBdr>
        <w:top w:val="none" w:sz="0" w:space="0" w:color="auto"/>
        <w:left w:val="none" w:sz="0" w:space="0" w:color="auto"/>
        <w:bottom w:val="none" w:sz="0" w:space="0" w:color="auto"/>
        <w:right w:val="none" w:sz="0" w:space="0" w:color="auto"/>
      </w:divBdr>
    </w:div>
    <w:div w:id="843784277">
      <w:bodyDiv w:val="1"/>
      <w:marLeft w:val="0"/>
      <w:marRight w:val="0"/>
      <w:marTop w:val="0"/>
      <w:marBottom w:val="0"/>
      <w:divBdr>
        <w:top w:val="none" w:sz="0" w:space="0" w:color="auto"/>
        <w:left w:val="none" w:sz="0" w:space="0" w:color="auto"/>
        <w:bottom w:val="none" w:sz="0" w:space="0" w:color="auto"/>
        <w:right w:val="none" w:sz="0" w:space="0" w:color="auto"/>
      </w:divBdr>
      <w:divsChild>
        <w:div w:id="184828500">
          <w:marLeft w:val="0"/>
          <w:marRight w:val="0"/>
          <w:marTop w:val="0"/>
          <w:marBottom w:val="0"/>
          <w:divBdr>
            <w:top w:val="none" w:sz="0" w:space="0" w:color="auto"/>
            <w:left w:val="none" w:sz="0" w:space="0" w:color="auto"/>
            <w:bottom w:val="none" w:sz="0" w:space="0" w:color="auto"/>
            <w:right w:val="none" w:sz="0" w:space="0" w:color="auto"/>
          </w:divBdr>
        </w:div>
        <w:div w:id="680205822">
          <w:marLeft w:val="0"/>
          <w:marRight w:val="0"/>
          <w:marTop w:val="0"/>
          <w:marBottom w:val="0"/>
          <w:divBdr>
            <w:top w:val="none" w:sz="0" w:space="0" w:color="auto"/>
            <w:left w:val="none" w:sz="0" w:space="0" w:color="auto"/>
            <w:bottom w:val="none" w:sz="0" w:space="0" w:color="auto"/>
            <w:right w:val="none" w:sz="0" w:space="0" w:color="auto"/>
          </w:divBdr>
        </w:div>
        <w:div w:id="880282949">
          <w:marLeft w:val="0"/>
          <w:marRight w:val="0"/>
          <w:marTop w:val="0"/>
          <w:marBottom w:val="0"/>
          <w:divBdr>
            <w:top w:val="none" w:sz="0" w:space="0" w:color="auto"/>
            <w:left w:val="none" w:sz="0" w:space="0" w:color="auto"/>
            <w:bottom w:val="none" w:sz="0" w:space="0" w:color="auto"/>
            <w:right w:val="none" w:sz="0" w:space="0" w:color="auto"/>
          </w:divBdr>
        </w:div>
        <w:div w:id="1021905375">
          <w:marLeft w:val="0"/>
          <w:marRight w:val="0"/>
          <w:marTop w:val="0"/>
          <w:marBottom w:val="0"/>
          <w:divBdr>
            <w:top w:val="none" w:sz="0" w:space="0" w:color="auto"/>
            <w:left w:val="none" w:sz="0" w:space="0" w:color="auto"/>
            <w:bottom w:val="none" w:sz="0" w:space="0" w:color="auto"/>
            <w:right w:val="none" w:sz="0" w:space="0" w:color="auto"/>
          </w:divBdr>
        </w:div>
      </w:divsChild>
    </w:div>
    <w:div w:id="869338856">
      <w:bodyDiv w:val="1"/>
      <w:marLeft w:val="0"/>
      <w:marRight w:val="0"/>
      <w:marTop w:val="0"/>
      <w:marBottom w:val="0"/>
      <w:divBdr>
        <w:top w:val="none" w:sz="0" w:space="0" w:color="auto"/>
        <w:left w:val="none" w:sz="0" w:space="0" w:color="auto"/>
        <w:bottom w:val="none" w:sz="0" w:space="0" w:color="auto"/>
        <w:right w:val="none" w:sz="0" w:space="0" w:color="auto"/>
      </w:divBdr>
    </w:div>
    <w:div w:id="883517129">
      <w:bodyDiv w:val="1"/>
      <w:marLeft w:val="0"/>
      <w:marRight w:val="0"/>
      <w:marTop w:val="0"/>
      <w:marBottom w:val="0"/>
      <w:divBdr>
        <w:top w:val="none" w:sz="0" w:space="0" w:color="auto"/>
        <w:left w:val="none" w:sz="0" w:space="0" w:color="auto"/>
        <w:bottom w:val="none" w:sz="0" w:space="0" w:color="auto"/>
        <w:right w:val="none" w:sz="0" w:space="0" w:color="auto"/>
      </w:divBdr>
    </w:div>
    <w:div w:id="941255553">
      <w:bodyDiv w:val="1"/>
      <w:marLeft w:val="0"/>
      <w:marRight w:val="0"/>
      <w:marTop w:val="0"/>
      <w:marBottom w:val="0"/>
      <w:divBdr>
        <w:top w:val="none" w:sz="0" w:space="0" w:color="auto"/>
        <w:left w:val="none" w:sz="0" w:space="0" w:color="auto"/>
        <w:bottom w:val="none" w:sz="0" w:space="0" w:color="auto"/>
        <w:right w:val="none" w:sz="0" w:space="0" w:color="auto"/>
      </w:divBdr>
    </w:div>
    <w:div w:id="960500135">
      <w:bodyDiv w:val="1"/>
      <w:marLeft w:val="0"/>
      <w:marRight w:val="0"/>
      <w:marTop w:val="0"/>
      <w:marBottom w:val="0"/>
      <w:divBdr>
        <w:top w:val="none" w:sz="0" w:space="0" w:color="auto"/>
        <w:left w:val="none" w:sz="0" w:space="0" w:color="auto"/>
        <w:bottom w:val="none" w:sz="0" w:space="0" w:color="auto"/>
        <w:right w:val="none" w:sz="0" w:space="0" w:color="auto"/>
      </w:divBdr>
    </w:div>
    <w:div w:id="1087847964">
      <w:bodyDiv w:val="1"/>
      <w:marLeft w:val="0"/>
      <w:marRight w:val="0"/>
      <w:marTop w:val="0"/>
      <w:marBottom w:val="0"/>
      <w:divBdr>
        <w:top w:val="none" w:sz="0" w:space="0" w:color="auto"/>
        <w:left w:val="none" w:sz="0" w:space="0" w:color="auto"/>
        <w:bottom w:val="none" w:sz="0" w:space="0" w:color="auto"/>
        <w:right w:val="none" w:sz="0" w:space="0" w:color="auto"/>
      </w:divBdr>
    </w:div>
    <w:div w:id="1106078385">
      <w:bodyDiv w:val="1"/>
      <w:marLeft w:val="0"/>
      <w:marRight w:val="0"/>
      <w:marTop w:val="0"/>
      <w:marBottom w:val="0"/>
      <w:divBdr>
        <w:top w:val="none" w:sz="0" w:space="0" w:color="auto"/>
        <w:left w:val="none" w:sz="0" w:space="0" w:color="auto"/>
        <w:bottom w:val="none" w:sz="0" w:space="0" w:color="auto"/>
        <w:right w:val="none" w:sz="0" w:space="0" w:color="auto"/>
      </w:divBdr>
    </w:div>
    <w:div w:id="1114518631">
      <w:bodyDiv w:val="1"/>
      <w:marLeft w:val="0"/>
      <w:marRight w:val="0"/>
      <w:marTop w:val="0"/>
      <w:marBottom w:val="0"/>
      <w:divBdr>
        <w:top w:val="none" w:sz="0" w:space="0" w:color="auto"/>
        <w:left w:val="none" w:sz="0" w:space="0" w:color="auto"/>
        <w:bottom w:val="none" w:sz="0" w:space="0" w:color="auto"/>
        <w:right w:val="none" w:sz="0" w:space="0" w:color="auto"/>
      </w:divBdr>
      <w:divsChild>
        <w:div w:id="1783770133">
          <w:marLeft w:val="0"/>
          <w:marRight w:val="0"/>
          <w:marTop w:val="0"/>
          <w:marBottom w:val="0"/>
          <w:divBdr>
            <w:top w:val="none" w:sz="0" w:space="0" w:color="auto"/>
            <w:left w:val="none" w:sz="0" w:space="0" w:color="auto"/>
            <w:bottom w:val="single" w:sz="6" w:space="12" w:color="DDDDDD"/>
            <w:right w:val="none" w:sz="0" w:space="0" w:color="auto"/>
          </w:divBdr>
          <w:divsChild>
            <w:div w:id="5451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6607">
      <w:bodyDiv w:val="1"/>
      <w:marLeft w:val="0"/>
      <w:marRight w:val="0"/>
      <w:marTop w:val="0"/>
      <w:marBottom w:val="0"/>
      <w:divBdr>
        <w:top w:val="none" w:sz="0" w:space="0" w:color="auto"/>
        <w:left w:val="none" w:sz="0" w:space="0" w:color="auto"/>
        <w:bottom w:val="none" w:sz="0" w:space="0" w:color="auto"/>
        <w:right w:val="none" w:sz="0" w:space="0" w:color="auto"/>
      </w:divBdr>
    </w:div>
    <w:div w:id="1160659945">
      <w:bodyDiv w:val="1"/>
      <w:marLeft w:val="0"/>
      <w:marRight w:val="0"/>
      <w:marTop w:val="0"/>
      <w:marBottom w:val="0"/>
      <w:divBdr>
        <w:top w:val="none" w:sz="0" w:space="0" w:color="auto"/>
        <w:left w:val="none" w:sz="0" w:space="0" w:color="auto"/>
        <w:bottom w:val="none" w:sz="0" w:space="0" w:color="auto"/>
        <w:right w:val="none" w:sz="0" w:space="0" w:color="auto"/>
      </w:divBdr>
    </w:div>
    <w:div w:id="1177312187">
      <w:bodyDiv w:val="1"/>
      <w:marLeft w:val="0"/>
      <w:marRight w:val="0"/>
      <w:marTop w:val="0"/>
      <w:marBottom w:val="0"/>
      <w:divBdr>
        <w:top w:val="none" w:sz="0" w:space="0" w:color="auto"/>
        <w:left w:val="none" w:sz="0" w:space="0" w:color="auto"/>
        <w:bottom w:val="none" w:sz="0" w:space="0" w:color="auto"/>
        <w:right w:val="none" w:sz="0" w:space="0" w:color="auto"/>
      </w:divBdr>
    </w:div>
    <w:div w:id="1240558510">
      <w:bodyDiv w:val="1"/>
      <w:marLeft w:val="0"/>
      <w:marRight w:val="0"/>
      <w:marTop w:val="0"/>
      <w:marBottom w:val="0"/>
      <w:divBdr>
        <w:top w:val="none" w:sz="0" w:space="0" w:color="auto"/>
        <w:left w:val="none" w:sz="0" w:space="0" w:color="auto"/>
        <w:bottom w:val="none" w:sz="0" w:space="0" w:color="auto"/>
        <w:right w:val="none" w:sz="0" w:space="0" w:color="auto"/>
      </w:divBdr>
    </w:div>
    <w:div w:id="1261908129">
      <w:bodyDiv w:val="1"/>
      <w:marLeft w:val="0"/>
      <w:marRight w:val="0"/>
      <w:marTop w:val="0"/>
      <w:marBottom w:val="0"/>
      <w:divBdr>
        <w:top w:val="none" w:sz="0" w:space="0" w:color="auto"/>
        <w:left w:val="none" w:sz="0" w:space="0" w:color="auto"/>
        <w:bottom w:val="none" w:sz="0" w:space="0" w:color="auto"/>
        <w:right w:val="none" w:sz="0" w:space="0" w:color="auto"/>
      </w:divBdr>
    </w:div>
    <w:div w:id="1330989299">
      <w:bodyDiv w:val="1"/>
      <w:marLeft w:val="0"/>
      <w:marRight w:val="0"/>
      <w:marTop w:val="0"/>
      <w:marBottom w:val="0"/>
      <w:divBdr>
        <w:top w:val="none" w:sz="0" w:space="0" w:color="auto"/>
        <w:left w:val="none" w:sz="0" w:space="0" w:color="auto"/>
        <w:bottom w:val="none" w:sz="0" w:space="0" w:color="auto"/>
        <w:right w:val="none" w:sz="0" w:space="0" w:color="auto"/>
      </w:divBdr>
    </w:div>
    <w:div w:id="1336419408">
      <w:bodyDiv w:val="1"/>
      <w:marLeft w:val="0"/>
      <w:marRight w:val="0"/>
      <w:marTop w:val="0"/>
      <w:marBottom w:val="0"/>
      <w:divBdr>
        <w:top w:val="none" w:sz="0" w:space="0" w:color="auto"/>
        <w:left w:val="none" w:sz="0" w:space="0" w:color="auto"/>
        <w:bottom w:val="none" w:sz="0" w:space="0" w:color="auto"/>
        <w:right w:val="none" w:sz="0" w:space="0" w:color="auto"/>
      </w:divBdr>
    </w:div>
    <w:div w:id="1366295161">
      <w:bodyDiv w:val="1"/>
      <w:marLeft w:val="0"/>
      <w:marRight w:val="0"/>
      <w:marTop w:val="0"/>
      <w:marBottom w:val="0"/>
      <w:divBdr>
        <w:top w:val="none" w:sz="0" w:space="0" w:color="auto"/>
        <w:left w:val="none" w:sz="0" w:space="0" w:color="auto"/>
        <w:bottom w:val="none" w:sz="0" w:space="0" w:color="auto"/>
        <w:right w:val="none" w:sz="0" w:space="0" w:color="auto"/>
      </w:divBdr>
    </w:div>
    <w:div w:id="1374844841">
      <w:bodyDiv w:val="1"/>
      <w:marLeft w:val="0"/>
      <w:marRight w:val="0"/>
      <w:marTop w:val="0"/>
      <w:marBottom w:val="0"/>
      <w:divBdr>
        <w:top w:val="none" w:sz="0" w:space="0" w:color="auto"/>
        <w:left w:val="none" w:sz="0" w:space="0" w:color="auto"/>
        <w:bottom w:val="none" w:sz="0" w:space="0" w:color="auto"/>
        <w:right w:val="none" w:sz="0" w:space="0" w:color="auto"/>
      </w:divBdr>
    </w:div>
    <w:div w:id="1375885771">
      <w:bodyDiv w:val="1"/>
      <w:marLeft w:val="0"/>
      <w:marRight w:val="0"/>
      <w:marTop w:val="0"/>
      <w:marBottom w:val="0"/>
      <w:divBdr>
        <w:top w:val="none" w:sz="0" w:space="0" w:color="auto"/>
        <w:left w:val="none" w:sz="0" w:space="0" w:color="auto"/>
        <w:bottom w:val="none" w:sz="0" w:space="0" w:color="auto"/>
        <w:right w:val="none" w:sz="0" w:space="0" w:color="auto"/>
      </w:divBdr>
    </w:div>
    <w:div w:id="1493179888">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562056984">
      <w:bodyDiv w:val="1"/>
      <w:marLeft w:val="0"/>
      <w:marRight w:val="0"/>
      <w:marTop w:val="0"/>
      <w:marBottom w:val="0"/>
      <w:divBdr>
        <w:top w:val="none" w:sz="0" w:space="0" w:color="auto"/>
        <w:left w:val="none" w:sz="0" w:space="0" w:color="auto"/>
        <w:bottom w:val="none" w:sz="0" w:space="0" w:color="auto"/>
        <w:right w:val="none" w:sz="0" w:space="0" w:color="auto"/>
      </w:divBdr>
    </w:div>
    <w:div w:id="1562407319">
      <w:bodyDiv w:val="1"/>
      <w:marLeft w:val="0"/>
      <w:marRight w:val="0"/>
      <w:marTop w:val="0"/>
      <w:marBottom w:val="0"/>
      <w:divBdr>
        <w:top w:val="none" w:sz="0" w:space="0" w:color="auto"/>
        <w:left w:val="none" w:sz="0" w:space="0" w:color="auto"/>
        <w:bottom w:val="none" w:sz="0" w:space="0" w:color="auto"/>
        <w:right w:val="none" w:sz="0" w:space="0" w:color="auto"/>
      </w:divBdr>
    </w:div>
    <w:div w:id="1860121557">
      <w:bodyDiv w:val="1"/>
      <w:marLeft w:val="0"/>
      <w:marRight w:val="0"/>
      <w:marTop w:val="0"/>
      <w:marBottom w:val="0"/>
      <w:divBdr>
        <w:top w:val="none" w:sz="0" w:space="0" w:color="auto"/>
        <w:left w:val="none" w:sz="0" w:space="0" w:color="auto"/>
        <w:bottom w:val="none" w:sz="0" w:space="0" w:color="auto"/>
        <w:right w:val="none" w:sz="0" w:space="0" w:color="auto"/>
      </w:divBdr>
    </w:div>
    <w:div w:id="1891644502">
      <w:bodyDiv w:val="1"/>
      <w:marLeft w:val="0"/>
      <w:marRight w:val="0"/>
      <w:marTop w:val="0"/>
      <w:marBottom w:val="0"/>
      <w:divBdr>
        <w:top w:val="none" w:sz="0" w:space="0" w:color="auto"/>
        <w:left w:val="none" w:sz="0" w:space="0" w:color="auto"/>
        <w:bottom w:val="none" w:sz="0" w:space="0" w:color="auto"/>
        <w:right w:val="none" w:sz="0" w:space="0" w:color="auto"/>
      </w:divBdr>
    </w:div>
    <w:div w:id="1912497326">
      <w:bodyDiv w:val="1"/>
      <w:marLeft w:val="0"/>
      <w:marRight w:val="0"/>
      <w:marTop w:val="0"/>
      <w:marBottom w:val="0"/>
      <w:divBdr>
        <w:top w:val="none" w:sz="0" w:space="0" w:color="auto"/>
        <w:left w:val="none" w:sz="0" w:space="0" w:color="auto"/>
        <w:bottom w:val="none" w:sz="0" w:space="0" w:color="auto"/>
        <w:right w:val="none" w:sz="0" w:space="0" w:color="auto"/>
      </w:divBdr>
    </w:div>
    <w:div w:id="2009558938">
      <w:bodyDiv w:val="1"/>
      <w:marLeft w:val="0"/>
      <w:marRight w:val="0"/>
      <w:marTop w:val="0"/>
      <w:marBottom w:val="0"/>
      <w:divBdr>
        <w:top w:val="none" w:sz="0" w:space="0" w:color="auto"/>
        <w:left w:val="none" w:sz="0" w:space="0" w:color="auto"/>
        <w:bottom w:val="none" w:sz="0" w:space="0" w:color="auto"/>
        <w:right w:val="none" w:sz="0" w:space="0" w:color="auto"/>
      </w:divBdr>
    </w:div>
    <w:div w:id="2014910635">
      <w:bodyDiv w:val="1"/>
      <w:marLeft w:val="0"/>
      <w:marRight w:val="0"/>
      <w:marTop w:val="0"/>
      <w:marBottom w:val="0"/>
      <w:divBdr>
        <w:top w:val="none" w:sz="0" w:space="0" w:color="auto"/>
        <w:left w:val="none" w:sz="0" w:space="0" w:color="auto"/>
        <w:bottom w:val="none" w:sz="0" w:space="0" w:color="auto"/>
        <w:right w:val="none" w:sz="0" w:space="0" w:color="auto"/>
      </w:divBdr>
    </w:div>
    <w:div w:id="20152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dorsetcouncil.gov.uk/plandisp.aspx?recno=23530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lanning.dorsetcouncil.gov.uk/plandisp.aspx?recno=379557"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ning.dorsetcouncil.gov.uk/plandisp.aspx?recno=235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4" ma:contentTypeDescription="Create a new document." ma:contentTypeScope="" ma:versionID="49ebed7d6bd109a0073ba4741686b4ea">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8f6e4c43b4d9e32ab174955116656ae7"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7e3be423-bdcd-4ac3-84f4-b73a6d0b5768">Minutes</Document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A35045-A8B1-4654-9829-D55F53AD5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482CD-B1D5-4185-B262-536D2F0E0BC4}">
  <ds:schemaRefs>
    <ds:schemaRef ds:uri="http://purl.org/dc/terms/"/>
    <ds:schemaRef ds:uri="7e3be423-bdcd-4ac3-84f4-b73a6d0b576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b5cfb3c-f687-4dcc-bfe0-2108c4e52b8b"/>
    <ds:schemaRef ds:uri="http://www.w3.org/XML/1998/namespace"/>
    <ds:schemaRef ds:uri="http://purl.org/dc/dcmitype/"/>
  </ds:schemaRefs>
</ds:datastoreItem>
</file>

<file path=customXml/itemProps3.xml><?xml version="1.0" encoding="utf-8"?>
<ds:datastoreItem xmlns:ds="http://schemas.openxmlformats.org/officeDocument/2006/customXml" ds:itemID="{3E488BEC-7E64-4F2D-ACE1-C3BED6F9AEF5}">
  <ds:schemaRefs>
    <ds:schemaRef ds:uri="http://schemas.openxmlformats.org/officeDocument/2006/bibliography"/>
  </ds:schemaRefs>
</ds:datastoreItem>
</file>

<file path=customXml/itemProps4.xml><?xml version="1.0" encoding="utf-8"?>
<ds:datastoreItem xmlns:ds="http://schemas.openxmlformats.org/officeDocument/2006/customXml" ds:itemID="{93CF753D-A3DB-4B10-8B0F-49804C213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3931</Words>
  <Characters>22410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26289</CharactersWithSpaces>
  <SharedDoc>false</SharedDoc>
  <HLinks>
    <vt:vector size="6" baseType="variant">
      <vt:variant>
        <vt:i4>3670055</vt:i4>
      </vt:variant>
      <vt:variant>
        <vt:i4>0</vt:i4>
      </vt:variant>
      <vt:variant>
        <vt:i4>0</vt:i4>
      </vt:variant>
      <vt:variant>
        <vt:i4>5</vt:i4>
      </vt:variant>
      <vt:variant>
        <vt:lpwstr>https://planning.dorsetcouncil.gov.uk/plandisp.aspx?recno=87901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Niki Ayles</cp:lastModifiedBy>
  <cp:revision>2</cp:revision>
  <cp:lastPrinted>2019-12-10T08:54:00Z</cp:lastPrinted>
  <dcterms:created xsi:type="dcterms:W3CDTF">2022-03-15T09:21:00Z</dcterms:created>
  <dcterms:modified xsi:type="dcterms:W3CDTF">2022-03-15T09:21:00Z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