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068B" w14:textId="3AC09AB0" w:rsidR="01503753" w:rsidRDefault="01503753" w:rsidP="01503753">
      <w:pPr>
        <w:ind w:right="-999"/>
        <w:rPr>
          <w:rFonts w:cs="Arial"/>
        </w:rPr>
      </w:pPr>
      <w:r>
        <w:rPr>
          <w:noProof/>
        </w:rPr>
        <w:drawing>
          <wp:inline distT="0" distB="0" distL="0" distR="0" wp14:anchorId="6F628644" wp14:editId="3ECAEE75">
            <wp:extent cx="2988945" cy="895350"/>
            <wp:effectExtent l="0" t="0" r="1905" b="0"/>
            <wp:docPr id="72625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9947661" w:rsidR="008E0825" w:rsidRPr="000D1664" w:rsidRDefault="008E0825" w:rsidP="0067493E">
      <w:pPr>
        <w:pStyle w:val="Header"/>
        <w:ind w:right="-999"/>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67493E">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67493E">
      <w:pPr>
        <w:widowControl w:val="0"/>
        <w:ind w:left="-567" w:right="-999"/>
        <w:jc w:val="center"/>
        <w:rPr>
          <w:rFonts w:cs="Arial"/>
          <w:snapToGrid w:val="0"/>
        </w:rPr>
      </w:pPr>
    </w:p>
    <w:p w14:paraId="360E74F5" w14:textId="0CB65AA7" w:rsidR="004C145B" w:rsidRDefault="004C145B" w:rsidP="0067493E">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9A3BA7" w:rsidRPr="007D7B29">
        <w:rPr>
          <w:rFonts w:cs="Arial"/>
          <w:b/>
          <w:bCs/>
          <w:snapToGrid w:val="0"/>
        </w:rPr>
        <w:t>Services Committee</w:t>
      </w:r>
      <w:r w:rsidR="009A3BA7">
        <w:rPr>
          <w:rFonts w:cs="Arial"/>
          <w:snapToGrid w:val="0"/>
        </w:rPr>
        <w:t xml:space="preserve"> </w:t>
      </w:r>
      <w:r>
        <w:rPr>
          <w:rFonts w:cs="Arial"/>
          <w:snapToGrid w:val="0"/>
        </w:rPr>
        <w:t>are hereby summoned to attend the following meeting.</w:t>
      </w:r>
      <w:r w:rsidR="009A3BA7">
        <w:rPr>
          <w:rFonts w:cs="Arial"/>
          <w:snapToGrid w:val="0"/>
        </w:rPr>
        <w:t xml:space="preserve"> </w:t>
      </w:r>
      <w:r>
        <w:rPr>
          <w:rFonts w:cs="Arial"/>
          <w:snapToGrid w:val="0"/>
        </w:rPr>
        <w:t xml:space="preserve">Please inform the </w:t>
      </w:r>
      <w:r w:rsidR="00044BFF">
        <w:rPr>
          <w:rFonts w:cs="Arial"/>
          <w:snapToGrid w:val="0"/>
        </w:rPr>
        <w:t xml:space="preserve">Town </w:t>
      </w:r>
      <w:r>
        <w:rPr>
          <w:rFonts w:cs="Arial"/>
          <w:snapToGrid w:val="0"/>
        </w:rPr>
        <w:t>Clerk if you are unable to attend.</w:t>
      </w:r>
    </w:p>
    <w:p w14:paraId="63A9A661" w14:textId="77777777" w:rsidR="004C145B" w:rsidRDefault="004C145B" w:rsidP="0067493E">
      <w:pPr>
        <w:ind w:left="-567" w:right="-999"/>
        <w:jc w:val="center"/>
        <w:rPr>
          <w:rFonts w:ascii="Times New Roman" w:hAnsi="Times New Roman"/>
          <w:b/>
          <w:bCs/>
          <w:sz w:val="20"/>
          <w:szCs w:val="20"/>
        </w:rPr>
      </w:pPr>
    </w:p>
    <w:p w14:paraId="7E60CD19" w14:textId="77777777" w:rsidR="004C145B" w:rsidRDefault="004C145B" w:rsidP="0067493E">
      <w:pPr>
        <w:ind w:left="-567" w:right="-999"/>
        <w:rPr>
          <w:b/>
          <w:bCs/>
        </w:rPr>
      </w:pPr>
    </w:p>
    <w:p w14:paraId="62A92D91" w14:textId="701FFE8F" w:rsidR="004C145B" w:rsidRDefault="004C145B" w:rsidP="0067493E">
      <w:pPr>
        <w:ind w:left="-567" w:right="-999"/>
        <w:jc w:val="center"/>
        <w:rPr>
          <w:rFonts w:cs="Arial"/>
          <w:b/>
          <w:bCs/>
        </w:rPr>
      </w:pPr>
      <w:r>
        <w:rPr>
          <w:rFonts w:cs="Arial"/>
          <w:b/>
          <w:bCs/>
        </w:rPr>
        <w:t>NOTICE OF MEETING</w:t>
      </w:r>
    </w:p>
    <w:p w14:paraId="16759EA6" w14:textId="77777777" w:rsidR="002A08CE" w:rsidRDefault="002A08CE" w:rsidP="0067493E">
      <w:pPr>
        <w:ind w:left="-567" w:right="-999"/>
        <w:jc w:val="center"/>
        <w:rPr>
          <w:rFonts w:cs="Arial"/>
          <w:b/>
          <w:bCs/>
        </w:rPr>
      </w:pPr>
    </w:p>
    <w:p w14:paraId="0D617CD4" w14:textId="179C4CBA" w:rsidR="004C145B" w:rsidRDefault="004C145B" w:rsidP="0067493E">
      <w:pPr>
        <w:ind w:left="-567" w:right="-999"/>
        <w:rPr>
          <w:rFonts w:cs="Arial"/>
        </w:rPr>
      </w:pPr>
      <w:r>
        <w:rPr>
          <w:rFonts w:cs="Arial"/>
          <w:b/>
          <w:bCs/>
        </w:rPr>
        <w:t>MEETING:</w:t>
      </w:r>
      <w:r>
        <w:rPr>
          <w:rFonts w:cs="Arial"/>
        </w:rPr>
        <w:tab/>
      </w:r>
      <w:r>
        <w:rPr>
          <w:rFonts w:cs="Arial"/>
        </w:rPr>
        <w:tab/>
      </w:r>
      <w:r>
        <w:rPr>
          <w:rFonts w:cs="Arial"/>
        </w:rPr>
        <w:tab/>
      </w:r>
      <w:r w:rsidR="009A3BA7">
        <w:rPr>
          <w:rFonts w:cs="Arial"/>
        </w:rPr>
        <w:t>Services Committee Meeting</w:t>
      </w:r>
    </w:p>
    <w:p w14:paraId="13E85388" w14:textId="43FDEE58" w:rsidR="004C145B" w:rsidRDefault="004C145B" w:rsidP="0067493E">
      <w:pPr>
        <w:ind w:left="-567" w:right="-999"/>
        <w:rPr>
          <w:rFonts w:cs="Arial"/>
        </w:rPr>
      </w:pPr>
      <w:r>
        <w:rPr>
          <w:rFonts w:cs="Arial"/>
          <w:b/>
          <w:bCs/>
        </w:rPr>
        <w:t>DATE &amp; TIME</w:t>
      </w:r>
      <w:r>
        <w:rPr>
          <w:rFonts w:cs="Arial"/>
        </w:rPr>
        <w:t>:</w:t>
      </w:r>
      <w:r>
        <w:rPr>
          <w:rFonts w:cs="Arial"/>
        </w:rPr>
        <w:tab/>
      </w:r>
      <w:r>
        <w:rPr>
          <w:rFonts w:cs="Arial"/>
        </w:rPr>
        <w:tab/>
      </w:r>
      <w:r w:rsidR="0065505F">
        <w:rPr>
          <w:rFonts w:cs="Arial"/>
        </w:rPr>
        <w:t xml:space="preserve">Wednesday </w:t>
      </w:r>
      <w:r w:rsidR="0043159D">
        <w:rPr>
          <w:rFonts w:cs="Arial"/>
        </w:rPr>
        <w:t>2</w:t>
      </w:r>
      <w:r w:rsidR="00602FA3">
        <w:rPr>
          <w:rFonts w:cs="Arial"/>
        </w:rPr>
        <w:t xml:space="preserve"> December</w:t>
      </w:r>
      <w:r w:rsidR="00D9406C">
        <w:rPr>
          <w:rFonts w:cs="Arial"/>
        </w:rPr>
        <w:t xml:space="preserve"> 2020</w:t>
      </w:r>
      <w:r>
        <w:rPr>
          <w:rFonts w:cs="Arial"/>
        </w:rPr>
        <w:t xml:space="preserve"> at 7.</w:t>
      </w:r>
      <w:r w:rsidR="00D555C9">
        <w:rPr>
          <w:rFonts w:cs="Arial"/>
        </w:rPr>
        <w:t>0</w:t>
      </w:r>
      <w:r>
        <w:rPr>
          <w:rFonts w:cs="Arial"/>
        </w:rPr>
        <w:t>0pm</w:t>
      </w:r>
    </w:p>
    <w:p w14:paraId="756A8149" w14:textId="4502040A" w:rsidR="004C145B" w:rsidRDefault="004C145B" w:rsidP="0067493E">
      <w:pPr>
        <w:ind w:left="-567" w:right="-999"/>
        <w:rPr>
          <w:rFonts w:cs="Arial"/>
        </w:rPr>
      </w:pPr>
      <w:r>
        <w:rPr>
          <w:rFonts w:cs="Arial"/>
          <w:b/>
          <w:bCs/>
        </w:rPr>
        <w:t>PLACE:</w:t>
      </w:r>
      <w:r>
        <w:rPr>
          <w:rFonts w:cs="Arial"/>
        </w:rPr>
        <w:tab/>
      </w:r>
      <w:r>
        <w:rPr>
          <w:rFonts w:cs="Arial"/>
        </w:rPr>
        <w:tab/>
      </w:r>
      <w:r>
        <w:rPr>
          <w:rFonts w:cs="Arial"/>
        </w:rPr>
        <w:tab/>
      </w:r>
      <w:r w:rsidR="0043159D">
        <w:rPr>
          <w:rFonts w:cs="Arial"/>
        </w:rPr>
        <w:t>Zoom</w:t>
      </w:r>
    </w:p>
    <w:p w14:paraId="0E716553" w14:textId="77777777" w:rsidR="004C145B" w:rsidRDefault="004C145B" w:rsidP="0067493E">
      <w:pPr>
        <w:ind w:left="-567" w:right="-999"/>
        <w:rPr>
          <w:rFonts w:cs="Arial"/>
        </w:rPr>
      </w:pPr>
    </w:p>
    <w:p w14:paraId="6BECE7AE" w14:textId="790CB460" w:rsidR="008117EA" w:rsidRDefault="004C145B" w:rsidP="0067493E">
      <w:pPr>
        <w:ind w:left="-567" w:right="-999"/>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xml:space="preserve">. </w:t>
      </w:r>
    </w:p>
    <w:p w14:paraId="2F48D035" w14:textId="6C8DADCF" w:rsidR="004C145B" w:rsidRDefault="00F56127" w:rsidP="0067493E">
      <w:pPr>
        <w:ind w:left="-567" w:right="-999"/>
        <w:jc w:val="center"/>
        <w:rPr>
          <w:rFonts w:cs="Arial"/>
          <w:color w:val="0000FF"/>
          <w:u w:val="single"/>
        </w:rPr>
      </w:pPr>
      <w:r w:rsidRPr="00020BE3">
        <w:rPr>
          <w:rFonts w:cs="Arial"/>
          <w:color w:val="000000"/>
        </w:rPr>
        <w:t>Due to the current restrictions in place the Council is unable to meet in person and so will be meeting</w:t>
      </w:r>
      <w:r w:rsidRPr="00541ABF">
        <w:rPr>
          <w:rFonts w:cs="Arial"/>
          <w:color w:val="000000"/>
        </w:rPr>
        <w:t xml:space="preserve"> </w:t>
      </w:r>
      <w:r>
        <w:rPr>
          <w:rFonts w:cs="Arial"/>
          <w:color w:val="000000"/>
        </w:rPr>
        <w:t xml:space="preserve">virtually. </w:t>
      </w:r>
      <w:r w:rsidRPr="00541ABF">
        <w:rPr>
          <w:rFonts w:cs="Arial"/>
          <w:color w:val="000000"/>
        </w:rPr>
        <w:t xml:space="preserve">Members of the public can view the meeting live on the Council’s Facebook page </w:t>
      </w:r>
      <w:hyperlink r:id="rId12" w:history="1">
        <w:r w:rsidRPr="00541ABF">
          <w:rPr>
            <w:rFonts w:cs="Arial"/>
            <w:color w:val="0000FF"/>
            <w:u w:val="single"/>
          </w:rPr>
          <w:t>www.facebook.com/WeymouthWTC</w:t>
        </w:r>
      </w:hyperlink>
    </w:p>
    <w:p w14:paraId="26390977" w14:textId="5AD1848D" w:rsidR="00714E4B" w:rsidRDefault="00714E4B" w:rsidP="0067493E">
      <w:pPr>
        <w:ind w:left="-567" w:right="-999"/>
        <w:jc w:val="center"/>
        <w:rPr>
          <w:rFonts w:cs="Arial"/>
          <w:color w:val="000000"/>
        </w:rPr>
      </w:pPr>
      <w:r>
        <w:rPr>
          <w:rFonts w:cs="Arial"/>
          <w:noProof/>
        </w:rPr>
        <w:drawing>
          <wp:anchor distT="0" distB="0" distL="114300" distR="114300" simplePos="0" relativeHeight="251658240" behindDoc="1" locked="0" layoutInCell="1" allowOverlap="1" wp14:anchorId="5B37572C" wp14:editId="4E1ECDF1">
            <wp:simplePos x="0" y="0"/>
            <wp:positionH relativeFrom="column">
              <wp:posOffset>-445770</wp:posOffset>
            </wp:positionH>
            <wp:positionV relativeFrom="paragraph">
              <wp:posOffset>228601</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Pr>
          <w:rFonts w:cs="Arial"/>
          <w:color w:val="212529"/>
          <w:shd w:val="clear" w:color="auto" w:fill="FFFFFF"/>
        </w:rPr>
        <w:t>Anyone wishing to ask a public question should do so by email to office@weymouthtowncouncil.gov.uk by 9am on the day prior to the meeting.</w:t>
      </w:r>
    </w:p>
    <w:p w14:paraId="19E2F4BD" w14:textId="1BFA46B2" w:rsidR="004C145B" w:rsidRDefault="004C145B" w:rsidP="0067493E">
      <w:pPr>
        <w:ind w:left="-567" w:right="-999"/>
        <w:jc w:val="center"/>
        <w:rPr>
          <w:rFonts w:cs="Arial"/>
          <w:color w:val="000000"/>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4" w:history="1">
        <w:r w:rsidR="00156CF5" w:rsidRPr="00BC0668">
          <w:rPr>
            <w:rStyle w:val="Hyperlink"/>
          </w:rPr>
          <w:t>www.weymouthtowncouncil.gov.uk</w:t>
        </w:r>
      </w:hyperlink>
    </w:p>
    <w:p w14:paraId="09D8AB86" w14:textId="6F9FF517" w:rsidR="00A5320C" w:rsidRDefault="00A5320C" w:rsidP="0067493E">
      <w:pPr>
        <w:ind w:left="-567" w:right="-999"/>
        <w:rPr>
          <w:rFonts w:cs="Arial"/>
        </w:rPr>
      </w:pPr>
    </w:p>
    <w:p w14:paraId="7DE50A5D" w14:textId="2F10FA80" w:rsidR="004C145B" w:rsidRDefault="004C145B" w:rsidP="0067493E">
      <w:pPr>
        <w:ind w:left="-567" w:right="-999"/>
        <w:rPr>
          <w:rFonts w:cs="Arial"/>
        </w:rPr>
      </w:pPr>
    </w:p>
    <w:p w14:paraId="22EAB035" w14:textId="0F73643D" w:rsidR="0070138B" w:rsidRDefault="0070138B" w:rsidP="0067493E">
      <w:pPr>
        <w:ind w:left="-567" w:right="-999"/>
        <w:rPr>
          <w:rFonts w:cs="Arial"/>
        </w:rPr>
      </w:pPr>
    </w:p>
    <w:p w14:paraId="56CB9E93" w14:textId="6AC6EA88" w:rsidR="004C145B" w:rsidRDefault="004C145B" w:rsidP="0067493E">
      <w:pPr>
        <w:ind w:left="-567" w:right="-999"/>
        <w:rPr>
          <w:rFonts w:cs="Arial"/>
        </w:rPr>
      </w:pPr>
      <w:r>
        <w:rPr>
          <w:rFonts w:cs="Arial"/>
        </w:rPr>
        <w:t>J L Biscombe</w:t>
      </w:r>
      <w:r w:rsidR="00BB3975">
        <w:rPr>
          <w:rFonts w:cs="Arial"/>
        </w:rPr>
        <w:t xml:space="preserve">, </w:t>
      </w:r>
      <w:r w:rsidR="00854FFC">
        <w:rPr>
          <w:rFonts w:cs="Arial"/>
        </w:rPr>
        <w:t xml:space="preserve">FSLCC, </w:t>
      </w:r>
      <w:r w:rsidR="00BB3975">
        <w:rPr>
          <w:rFonts w:cs="Arial"/>
        </w:rPr>
        <w:t>CiLCA</w:t>
      </w:r>
    </w:p>
    <w:p w14:paraId="016D5306" w14:textId="49908D74" w:rsidR="004C145B" w:rsidRDefault="00233ECD" w:rsidP="001B343A">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9447A0">
        <w:rPr>
          <w:rFonts w:cs="Arial"/>
        </w:rPr>
        <w:t xml:space="preserve"> </w:t>
      </w:r>
      <w:r w:rsidR="0043159D">
        <w:rPr>
          <w:rFonts w:cs="Arial"/>
        </w:rPr>
        <w:t>2</w:t>
      </w:r>
      <w:r w:rsidR="00602FA3">
        <w:rPr>
          <w:rFonts w:cs="Arial"/>
        </w:rPr>
        <w:t>6 November</w:t>
      </w:r>
      <w:r w:rsidR="00D9406C">
        <w:rPr>
          <w:rFonts w:cs="Arial"/>
        </w:rPr>
        <w:t xml:space="preserve"> 2020</w:t>
      </w:r>
      <w:r w:rsidR="00B4293E">
        <w:rPr>
          <w:rFonts w:cs="Arial"/>
        </w:rPr>
        <w:t xml:space="preserve"> </w:t>
      </w:r>
      <w:r w:rsidR="004C145B">
        <w:rPr>
          <w:rFonts w:cs="Arial"/>
        </w:rPr>
        <w:t>____________________________________________________________________________</w:t>
      </w:r>
    </w:p>
    <w:p w14:paraId="5A16C97F" w14:textId="13A1BF34" w:rsidR="004C145B" w:rsidRPr="003E07A6" w:rsidRDefault="004C145B" w:rsidP="003E07A6">
      <w:pPr>
        <w:pStyle w:val="Heading1"/>
      </w:pPr>
      <w:r w:rsidRPr="003E07A6">
        <w:t>A</w:t>
      </w:r>
      <w:r w:rsidR="00237D43" w:rsidRPr="003E07A6">
        <w:t>genda</w:t>
      </w:r>
    </w:p>
    <w:p w14:paraId="3E308859" w14:textId="3DD93038" w:rsidR="00937497" w:rsidRPr="00A53988" w:rsidRDefault="00937497" w:rsidP="00A53988">
      <w:pPr>
        <w:pStyle w:val="ListParagraph"/>
        <w:numPr>
          <w:ilvl w:val="0"/>
          <w:numId w:val="24"/>
        </w:numPr>
        <w:ind w:left="-207"/>
        <w:rPr>
          <w:rFonts w:cs="Arial"/>
        </w:rPr>
      </w:pPr>
      <w:r w:rsidRPr="00A53988">
        <w:rPr>
          <w:rFonts w:cs="Arial"/>
        </w:rPr>
        <w:t>Welcome by the Chair</w:t>
      </w:r>
    </w:p>
    <w:p w14:paraId="7058BDD4" w14:textId="7D5D8089" w:rsidR="00EB5F6A" w:rsidRPr="00A53988" w:rsidRDefault="00EB5F6A" w:rsidP="00A53988">
      <w:pPr>
        <w:pStyle w:val="ListParagraph"/>
        <w:numPr>
          <w:ilvl w:val="0"/>
          <w:numId w:val="24"/>
        </w:numPr>
        <w:ind w:left="-207"/>
        <w:rPr>
          <w:rFonts w:cs="Arial"/>
        </w:rPr>
      </w:pPr>
      <w:r w:rsidRPr="00A53988">
        <w:rPr>
          <w:rFonts w:cs="Arial"/>
        </w:rPr>
        <w:t>Apologies for Absence</w:t>
      </w:r>
    </w:p>
    <w:p w14:paraId="715C13D8" w14:textId="08A99B18" w:rsidR="00B5087E" w:rsidRPr="00A53988" w:rsidRDefault="00B5087E" w:rsidP="00A53988">
      <w:pPr>
        <w:pStyle w:val="ListParagraph"/>
        <w:numPr>
          <w:ilvl w:val="0"/>
          <w:numId w:val="24"/>
        </w:numPr>
        <w:ind w:left="-207"/>
        <w:rPr>
          <w:rFonts w:cs="Arial"/>
        </w:rPr>
      </w:pPr>
      <w:r w:rsidRPr="00A53988">
        <w:rPr>
          <w:rFonts w:cs="Arial"/>
        </w:rPr>
        <w:t>Declarations of Interest</w:t>
      </w:r>
    </w:p>
    <w:p w14:paraId="26422F2E" w14:textId="624DF62A" w:rsidR="00CD3232" w:rsidRPr="00A53988" w:rsidRDefault="00CD3232" w:rsidP="00A53988">
      <w:pPr>
        <w:pStyle w:val="ListParagraph"/>
        <w:numPr>
          <w:ilvl w:val="0"/>
          <w:numId w:val="24"/>
        </w:numPr>
        <w:ind w:left="-207"/>
        <w:rPr>
          <w:rFonts w:cs="Arial"/>
        </w:rPr>
      </w:pPr>
      <w:r w:rsidRPr="00A53988">
        <w:rPr>
          <w:rFonts w:cs="Arial"/>
        </w:rPr>
        <w:t>Minutes of the last meeting</w:t>
      </w:r>
    </w:p>
    <w:p w14:paraId="53C04C56" w14:textId="628C436D" w:rsidR="00B74379" w:rsidRPr="00A53988" w:rsidRDefault="00B74379" w:rsidP="00A53988">
      <w:pPr>
        <w:pStyle w:val="ListParagraph"/>
        <w:numPr>
          <w:ilvl w:val="0"/>
          <w:numId w:val="24"/>
        </w:numPr>
        <w:ind w:left="-207"/>
        <w:rPr>
          <w:rFonts w:cs="Arial"/>
          <w:snapToGrid w:val="0"/>
        </w:rPr>
      </w:pPr>
      <w:r w:rsidRPr="00A53988">
        <w:rPr>
          <w:rFonts w:cs="Arial"/>
          <w:snapToGrid w:val="0"/>
        </w:rPr>
        <w:t>Councillor questions</w:t>
      </w:r>
    </w:p>
    <w:p w14:paraId="67666D4C" w14:textId="3E434893" w:rsidR="00E11971" w:rsidRPr="00A53988" w:rsidRDefault="00B74379" w:rsidP="00A53988">
      <w:pPr>
        <w:pStyle w:val="ListParagraph"/>
        <w:numPr>
          <w:ilvl w:val="0"/>
          <w:numId w:val="24"/>
        </w:numPr>
        <w:ind w:left="-207"/>
        <w:rPr>
          <w:rFonts w:cs="Arial"/>
          <w:snapToGrid w:val="0"/>
        </w:rPr>
      </w:pPr>
      <w:r w:rsidRPr="00A53988">
        <w:rPr>
          <w:rFonts w:cs="Arial"/>
          <w:snapToGrid w:val="0"/>
        </w:rPr>
        <w:t>Public questions</w:t>
      </w:r>
    </w:p>
    <w:p w14:paraId="3832F72E" w14:textId="7DEDA5CF" w:rsidR="0091650B" w:rsidRPr="00A53988" w:rsidRDefault="00602FA3" w:rsidP="00A53988">
      <w:pPr>
        <w:pStyle w:val="ListParagraph"/>
        <w:numPr>
          <w:ilvl w:val="0"/>
          <w:numId w:val="24"/>
        </w:numPr>
        <w:ind w:left="-207"/>
        <w:rPr>
          <w:rFonts w:cs="Arial"/>
          <w:snapToGrid w:val="0"/>
        </w:rPr>
      </w:pPr>
      <w:r w:rsidRPr="00A53988">
        <w:rPr>
          <w:rFonts w:cs="Arial"/>
          <w:snapToGrid w:val="0"/>
        </w:rPr>
        <w:t>Speed Indicat</w:t>
      </w:r>
      <w:r w:rsidR="00F33A03" w:rsidRPr="00A53988">
        <w:rPr>
          <w:rFonts w:cs="Arial"/>
          <w:snapToGrid w:val="0"/>
        </w:rPr>
        <w:t>ing</w:t>
      </w:r>
      <w:r w:rsidRPr="00A53988">
        <w:rPr>
          <w:rFonts w:cs="Arial"/>
          <w:snapToGrid w:val="0"/>
        </w:rPr>
        <w:t xml:space="preserve"> Devices</w:t>
      </w:r>
    </w:p>
    <w:p w14:paraId="360F73BA" w14:textId="7B89074A" w:rsidR="00602FA3" w:rsidRPr="00A53988" w:rsidRDefault="00602FA3" w:rsidP="00A53988">
      <w:pPr>
        <w:pStyle w:val="ListParagraph"/>
        <w:numPr>
          <w:ilvl w:val="0"/>
          <w:numId w:val="24"/>
        </w:numPr>
        <w:ind w:left="-207"/>
        <w:rPr>
          <w:rFonts w:cs="Arial"/>
          <w:snapToGrid w:val="0"/>
        </w:rPr>
      </w:pPr>
      <w:r w:rsidRPr="00A53988">
        <w:rPr>
          <w:rFonts w:cs="Arial"/>
          <w:snapToGrid w:val="0"/>
        </w:rPr>
        <w:t>Draft Budget considerations</w:t>
      </w:r>
    </w:p>
    <w:p w14:paraId="1031AA2E" w14:textId="65603E93" w:rsidR="00602FA3" w:rsidRPr="00A53988" w:rsidRDefault="00602FA3" w:rsidP="00A53988">
      <w:pPr>
        <w:pStyle w:val="ListParagraph"/>
        <w:numPr>
          <w:ilvl w:val="0"/>
          <w:numId w:val="24"/>
        </w:numPr>
        <w:ind w:left="-207"/>
        <w:rPr>
          <w:rFonts w:cs="Arial"/>
          <w:snapToGrid w:val="0"/>
        </w:rPr>
      </w:pPr>
      <w:r w:rsidRPr="00A53988">
        <w:rPr>
          <w:rFonts w:cs="Arial"/>
          <w:snapToGrid w:val="0"/>
        </w:rPr>
        <w:t>Proposals for free parking in 2021</w:t>
      </w:r>
    </w:p>
    <w:p w14:paraId="0BD02C75" w14:textId="031DA1D3" w:rsidR="00602FA3" w:rsidRPr="00A53988" w:rsidRDefault="00602FA3" w:rsidP="00A53988">
      <w:pPr>
        <w:pStyle w:val="ListParagraph"/>
        <w:numPr>
          <w:ilvl w:val="0"/>
          <w:numId w:val="24"/>
        </w:numPr>
        <w:ind w:left="-207"/>
        <w:rPr>
          <w:rFonts w:cs="Arial"/>
          <w:snapToGrid w:val="0"/>
        </w:rPr>
      </w:pPr>
      <w:r w:rsidRPr="00A53988">
        <w:rPr>
          <w:rFonts w:cs="Arial"/>
          <w:snapToGrid w:val="0"/>
        </w:rPr>
        <w:t>Proposed events and festivals programme 2021</w:t>
      </w:r>
    </w:p>
    <w:p w14:paraId="3297CFA7" w14:textId="06A10B17" w:rsidR="007C19A3" w:rsidRPr="00A53988" w:rsidRDefault="007C19A3" w:rsidP="00A53988">
      <w:pPr>
        <w:pStyle w:val="ListParagraph"/>
        <w:numPr>
          <w:ilvl w:val="0"/>
          <w:numId w:val="24"/>
        </w:numPr>
        <w:ind w:left="-207"/>
        <w:rPr>
          <w:rFonts w:cs="Arial"/>
          <w:snapToGrid w:val="0"/>
        </w:rPr>
      </w:pPr>
      <w:r w:rsidRPr="00A53988">
        <w:rPr>
          <w:rFonts w:cs="Arial"/>
          <w:snapToGrid w:val="0"/>
        </w:rPr>
        <w:t>Pa</w:t>
      </w:r>
      <w:r w:rsidR="00330FE1" w:rsidRPr="00A53988">
        <w:rPr>
          <w:rFonts w:cs="Arial"/>
          <w:snapToGrid w:val="0"/>
        </w:rPr>
        <w:t>y</w:t>
      </w:r>
      <w:r w:rsidRPr="00A53988">
        <w:rPr>
          <w:rFonts w:cs="Arial"/>
          <w:snapToGrid w:val="0"/>
        </w:rPr>
        <w:t xml:space="preserve"> it </w:t>
      </w:r>
      <w:r w:rsidR="00330FE1" w:rsidRPr="00A53988">
        <w:rPr>
          <w:rFonts w:cs="Arial"/>
          <w:snapToGrid w:val="0"/>
        </w:rPr>
        <w:t>Forward</w:t>
      </w:r>
      <w:r w:rsidRPr="00A53988">
        <w:rPr>
          <w:rFonts w:cs="Arial"/>
          <w:snapToGrid w:val="0"/>
        </w:rPr>
        <w:t xml:space="preserve"> Initiative </w:t>
      </w:r>
    </w:p>
    <w:p w14:paraId="561958D2" w14:textId="6C32DA51" w:rsidR="00A0501F" w:rsidRPr="00A53988" w:rsidRDefault="00A0501F" w:rsidP="00A53988">
      <w:pPr>
        <w:pStyle w:val="ListParagraph"/>
        <w:numPr>
          <w:ilvl w:val="0"/>
          <w:numId w:val="24"/>
        </w:numPr>
        <w:ind w:left="-207"/>
        <w:rPr>
          <w:rFonts w:cs="Arial"/>
          <w:snapToGrid w:val="0"/>
        </w:rPr>
      </w:pPr>
      <w:r w:rsidRPr="00A53988">
        <w:rPr>
          <w:rFonts w:cs="Arial"/>
          <w:snapToGrid w:val="0"/>
        </w:rPr>
        <w:t>Operation of New Toilets and Beach Office</w:t>
      </w:r>
    </w:p>
    <w:p w14:paraId="43659DBA" w14:textId="7EC7C90A" w:rsidR="00887DBC" w:rsidRDefault="00BA05A0" w:rsidP="00A53988">
      <w:pPr>
        <w:pStyle w:val="ListParagraph"/>
        <w:numPr>
          <w:ilvl w:val="0"/>
          <w:numId w:val="24"/>
        </w:numPr>
        <w:ind w:left="-207"/>
      </w:pPr>
      <w:r w:rsidRPr="00A53988">
        <w:rPr>
          <w:rFonts w:cs="Arial"/>
        </w:rPr>
        <w:t>Information Items</w:t>
      </w:r>
      <w:r w:rsidR="00CD6963">
        <w:t xml:space="preserve"> </w:t>
      </w:r>
    </w:p>
    <w:p w14:paraId="722A3BB8" w14:textId="2633DD92" w:rsidR="005D2F63" w:rsidRDefault="005D2F63" w:rsidP="00A53988">
      <w:pPr>
        <w:pStyle w:val="ListParagraph"/>
        <w:numPr>
          <w:ilvl w:val="0"/>
          <w:numId w:val="25"/>
        </w:numPr>
        <w:ind w:left="-65"/>
      </w:pPr>
      <w:r>
        <w:t>Parks &amp; Open Sp</w:t>
      </w:r>
      <w:r w:rsidR="00B72379">
        <w:t xml:space="preserve">aces Information </w:t>
      </w:r>
      <w:r w:rsidR="00A0501F">
        <w:t>Report</w:t>
      </w:r>
    </w:p>
    <w:p w14:paraId="47E3AC6C" w14:textId="7305E545" w:rsidR="00E6194D" w:rsidRDefault="00E6194D" w:rsidP="00A53988">
      <w:pPr>
        <w:pStyle w:val="ListParagraph"/>
        <w:numPr>
          <w:ilvl w:val="0"/>
          <w:numId w:val="25"/>
        </w:numPr>
        <w:ind w:left="-65"/>
      </w:pPr>
      <w:r>
        <w:t>Scrutiny Training</w:t>
      </w:r>
    </w:p>
    <w:p w14:paraId="653823BF" w14:textId="565F691B" w:rsidR="001C3C8D" w:rsidRDefault="001C3C8D" w:rsidP="00A53988">
      <w:pPr>
        <w:pStyle w:val="ListParagraph"/>
        <w:numPr>
          <w:ilvl w:val="0"/>
          <w:numId w:val="25"/>
        </w:numPr>
        <w:ind w:left="-65"/>
      </w:pPr>
      <w:r>
        <w:t>Actions from previous meetings</w:t>
      </w:r>
    </w:p>
    <w:p w14:paraId="7F5AFB07" w14:textId="436DB33E" w:rsidR="00DC2E82" w:rsidRPr="00BA05A0" w:rsidRDefault="00913678" w:rsidP="00A53988">
      <w:pPr>
        <w:pStyle w:val="ListParagraph"/>
        <w:numPr>
          <w:ilvl w:val="0"/>
          <w:numId w:val="25"/>
        </w:numPr>
        <w:ind w:left="-65"/>
      </w:pPr>
      <w:r>
        <w:t>Forward Plan</w:t>
      </w:r>
    </w:p>
    <w:p w14:paraId="52DDE517" w14:textId="56622468" w:rsidR="00C514F8" w:rsidRDefault="00C514F8" w:rsidP="00B350E4">
      <w:pPr>
        <w:rPr>
          <w:b/>
        </w:rPr>
      </w:pPr>
    </w:p>
    <w:p w14:paraId="0E1B7AEF" w14:textId="4F47D9D2" w:rsidR="00602FA3" w:rsidRDefault="00602FA3" w:rsidP="00B350E4">
      <w:pPr>
        <w:rPr>
          <w:b/>
        </w:rPr>
      </w:pPr>
    </w:p>
    <w:p w14:paraId="127C3392" w14:textId="41D31931" w:rsidR="00602FA3" w:rsidRDefault="00602FA3" w:rsidP="00B350E4">
      <w:pPr>
        <w:rPr>
          <w:b/>
        </w:rPr>
      </w:pPr>
    </w:p>
    <w:p w14:paraId="5A7A4CA2" w14:textId="77777777" w:rsidR="00602FA3" w:rsidRDefault="00602FA3" w:rsidP="00B350E4">
      <w:pPr>
        <w:rPr>
          <w:b/>
        </w:rPr>
      </w:pPr>
    </w:p>
    <w:p w14:paraId="324CA5FF" w14:textId="73B7F0E8" w:rsidR="001C501D" w:rsidRPr="00A43CDC" w:rsidRDefault="00907541" w:rsidP="0027783A">
      <w:pPr>
        <w:pStyle w:val="Heading2"/>
      </w:pPr>
      <w:r w:rsidRPr="00A43CDC">
        <w:t>Welcome by the Chair</w:t>
      </w:r>
    </w:p>
    <w:p w14:paraId="704BB31A" w14:textId="77777777" w:rsidR="00907541" w:rsidRPr="00907541" w:rsidRDefault="00907541" w:rsidP="00A53988">
      <w:pPr>
        <w:ind w:left="-567"/>
      </w:pPr>
    </w:p>
    <w:p w14:paraId="094AB1B5" w14:textId="7C3DF642" w:rsidR="00827F94" w:rsidRPr="00A43CDC" w:rsidRDefault="00827F94" w:rsidP="0027783A">
      <w:pPr>
        <w:pStyle w:val="Heading2"/>
      </w:pPr>
      <w:r w:rsidRPr="00A43CDC">
        <w:t xml:space="preserve">Apologies for Absence </w:t>
      </w:r>
    </w:p>
    <w:p w14:paraId="7EEB3B92" w14:textId="25BD6645" w:rsidR="00FA7D43" w:rsidRDefault="00FA7D43" w:rsidP="00A53988">
      <w:pPr>
        <w:ind w:left="-567"/>
      </w:pPr>
      <w:r>
        <w:t>To approve apologies for absenc</w:t>
      </w:r>
      <w:r w:rsidR="007F5906">
        <w:t>e</w:t>
      </w:r>
      <w:r w:rsidR="004C549E">
        <w:t>.</w:t>
      </w:r>
    </w:p>
    <w:p w14:paraId="094AB1C1" w14:textId="77777777" w:rsidR="00827F94" w:rsidRDefault="00827F94" w:rsidP="00A53988">
      <w:pPr>
        <w:ind w:left="-567"/>
      </w:pPr>
    </w:p>
    <w:p w14:paraId="094AB1C2" w14:textId="210F3F9B" w:rsidR="00827F94" w:rsidRPr="00A43CDC" w:rsidRDefault="00827F94" w:rsidP="0027783A">
      <w:pPr>
        <w:pStyle w:val="Heading2"/>
      </w:pPr>
      <w:r w:rsidRPr="00A43CDC">
        <w:t xml:space="preserve">Declarations of Interest </w:t>
      </w:r>
    </w:p>
    <w:p w14:paraId="094AB1C3" w14:textId="38816C66" w:rsidR="00827F94" w:rsidRDefault="00827F94" w:rsidP="00A53988">
      <w:pPr>
        <w:ind w:left="-567"/>
      </w:pPr>
      <w:r>
        <w:t>To receive members declarations of interest in matters on the agenda</w:t>
      </w:r>
      <w:r w:rsidR="00342A01">
        <w:t>.</w:t>
      </w:r>
    </w:p>
    <w:p w14:paraId="094AB1C4" w14:textId="77777777" w:rsidR="00827F94" w:rsidRDefault="00827F94" w:rsidP="00A53988">
      <w:pPr>
        <w:ind w:left="-567"/>
      </w:pPr>
    </w:p>
    <w:p w14:paraId="6EBD0540" w14:textId="4A84AA8F" w:rsidR="00CD3232" w:rsidRPr="00A43CDC" w:rsidRDefault="00CD3232" w:rsidP="0027783A">
      <w:pPr>
        <w:pStyle w:val="Heading2"/>
      </w:pPr>
      <w:r w:rsidRPr="00A43CDC">
        <w:t>Minutes of the last meeting</w:t>
      </w:r>
    </w:p>
    <w:p w14:paraId="045BB88C" w14:textId="5E668789" w:rsidR="00CD3232" w:rsidRDefault="00CD3232" w:rsidP="00A53988">
      <w:pPr>
        <w:ind w:left="-567"/>
        <w:rPr>
          <w:bCs/>
        </w:rPr>
      </w:pPr>
      <w:r>
        <w:rPr>
          <w:bCs/>
        </w:rPr>
        <w:t>To agree the minutes of the last meeting as a true and accurate record.</w:t>
      </w:r>
    </w:p>
    <w:p w14:paraId="1E6A79A6" w14:textId="75C997D7" w:rsidR="00CD3232" w:rsidRDefault="00CD3232" w:rsidP="00A53988">
      <w:pPr>
        <w:ind w:left="-567"/>
        <w:rPr>
          <w:bCs/>
        </w:rPr>
      </w:pPr>
    </w:p>
    <w:p w14:paraId="51D2F855" w14:textId="2201BCFB" w:rsidR="00CD3232" w:rsidRPr="00412F70" w:rsidRDefault="00CD3232" w:rsidP="0027783A">
      <w:pPr>
        <w:pStyle w:val="Heading3"/>
      </w:pPr>
      <w:r w:rsidRPr="00412F70">
        <w:t>Recommendation</w:t>
      </w:r>
    </w:p>
    <w:p w14:paraId="601D4913" w14:textId="3E7C6075" w:rsidR="00CD3232" w:rsidRDefault="00CD3232" w:rsidP="00A53988">
      <w:pPr>
        <w:ind w:left="-567"/>
        <w:rPr>
          <w:bCs/>
        </w:rPr>
      </w:pPr>
      <w:r>
        <w:rPr>
          <w:bCs/>
        </w:rPr>
        <w:t>Members agree the mi</w:t>
      </w:r>
      <w:r w:rsidR="00720379">
        <w:rPr>
          <w:bCs/>
        </w:rPr>
        <w:t>nutes</w:t>
      </w:r>
      <w:r>
        <w:rPr>
          <w:bCs/>
        </w:rPr>
        <w:t xml:space="preserve"> and that</w:t>
      </w:r>
      <w:r w:rsidR="00720379">
        <w:rPr>
          <w:bCs/>
        </w:rPr>
        <w:t xml:space="preserve"> they are duly signed as a true and accurate record.</w:t>
      </w:r>
    </w:p>
    <w:p w14:paraId="3AEB262D" w14:textId="77777777" w:rsidR="00720379" w:rsidRPr="00CD3232" w:rsidRDefault="00720379" w:rsidP="00A53988">
      <w:pPr>
        <w:ind w:left="-567"/>
        <w:rPr>
          <w:bCs/>
        </w:rPr>
      </w:pPr>
    </w:p>
    <w:p w14:paraId="1E69097B" w14:textId="5E4ABF40" w:rsidR="00614CBE" w:rsidRPr="00412F70" w:rsidRDefault="00907541" w:rsidP="0027783A">
      <w:pPr>
        <w:pStyle w:val="Heading2"/>
      </w:pPr>
      <w:r w:rsidRPr="00412F70">
        <w:t>Councillor Questions</w:t>
      </w:r>
      <w:r w:rsidR="00827F94" w:rsidRPr="00412F70">
        <w:t xml:space="preserve"> </w:t>
      </w:r>
    </w:p>
    <w:p w14:paraId="3CC13136" w14:textId="59381032" w:rsidR="003627DC" w:rsidRPr="003627DC" w:rsidRDefault="003627DC" w:rsidP="00A53988">
      <w:pPr>
        <w:ind w:left="-567"/>
        <w:rPr>
          <w:bCs/>
        </w:rPr>
      </w:pPr>
      <w:r>
        <w:rPr>
          <w:bCs/>
        </w:rPr>
        <w:t xml:space="preserve">No questions have been received. </w:t>
      </w:r>
    </w:p>
    <w:p w14:paraId="56AFFAFE" w14:textId="77777777" w:rsidR="00D9406C" w:rsidRDefault="00D9406C" w:rsidP="00B350E4">
      <w:pPr>
        <w:rPr>
          <w:rFonts w:cs="Arial"/>
        </w:rPr>
      </w:pPr>
    </w:p>
    <w:p w14:paraId="6BD5AB79" w14:textId="3C10A39A" w:rsidR="004B1894" w:rsidRPr="00412F70" w:rsidRDefault="00352D79" w:rsidP="0027783A">
      <w:pPr>
        <w:pStyle w:val="Heading2"/>
      </w:pPr>
      <w:r w:rsidRPr="00412F70">
        <w:t>Public Questions</w:t>
      </w:r>
    </w:p>
    <w:p w14:paraId="5401C1EE" w14:textId="2757CD8A" w:rsidR="00BE60D9" w:rsidRPr="00BE60D9" w:rsidRDefault="004B1894" w:rsidP="00A53988">
      <w:pPr>
        <w:ind w:left="-567"/>
        <w:rPr>
          <w:rFonts w:cs="Arial"/>
        </w:rPr>
      </w:pPr>
      <w:r w:rsidRPr="004B1894">
        <w:rPr>
          <w:rFonts w:cs="Arial"/>
        </w:rPr>
        <w:t xml:space="preserve">Members of the public are able to attend the virtual meeting to ask a questions but this must be pre-arranged with the meeting clerk via </w:t>
      </w:r>
      <w:hyperlink r:id="rId15" w:history="1">
        <w:r w:rsidRPr="00527A80">
          <w:rPr>
            <w:rStyle w:val="Hyperlink"/>
          </w:rPr>
          <w:t>office@weymouthtowncouncil.gov.uk</w:t>
        </w:r>
      </w:hyperlink>
      <w:r w:rsidRPr="004B1894">
        <w:rPr>
          <w:rFonts w:cs="Arial"/>
        </w:rPr>
        <w:t xml:space="preserve"> by 9am on the day prior to the meeting.</w:t>
      </w:r>
    </w:p>
    <w:p w14:paraId="33E4322F" w14:textId="23A6DC72" w:rsidR="00542F74" w:rsidRDefault="00542F74" w:rsidP="00B350E4">
      <w:pPr>
        <w:rPr>
          <w:rFonts w:cs="Arial"/>
          <w:b/>
          <w:bCs/>
        </w:rPr>
      </w:pPr>
    </w:p>
    <w:p w14:paraId="63CDDA34" w14:textId="47AC5897" w:rsidR="00A31054" w:rsidRPr="00412F70" w:rsidRDefault="00602FA3" w:rsidP="0027783A">
      <w:pPr>
        <w:pStyle w:val="Heading2"/>
      </w:pPr>
      <w:r w:rsidRPr="00412F70">
        <w:t>Speed Indicat</w:t>
      </w:r>
      <w:r w:rsidR="00F33A03" w:rsidRPr="00412F70">
        <w:t>ing</w:t>
      </w:r>
      <w:r w:rsidRPr="00412F70">
        <w:t xml:space="preserve"> Devices</w:t>
      </w:r>
    </w:p>
    <w:p w14:paraId="5ABC5699" w14:textId="700BF12E" w:rsidR="000C526E" w:rsidRPr="000C526E" w:rsidRDefault="000C526E" w:rsidP="00A53988">
      <w:pPr>
        <w:ind w:left="-567"/>
        <w:rPr>
          <w:rFonts w:cs="Arial"/>
        </w:rPr>
      </w:pPr>
      <w:r w:rsidRPr="000C526E">
        <w:rPr>
          <w:rFonts w:cs="Arial"/>
        </w:rPr>
        <w:t>Speed Indicating Devices are the recommended approach for modifying driver behaviour to abide by the speed limits. Under legislation they are sited temporarily for a max of 6 weeks in one place. It is recommended that one SID is moved between 2 or 3 sites every 4-6 weeks.  Driver behaviour alters whilst they are in place and persists for a period but then needs reinforcing again. Gradually behaviour improves. These devices are not Speed Cameras or Variable Message Signs. The devices record traffic speeds and this information can be downloaded for analysis.</w:t>
      </w:r>
      <w:r w:rsidR="00D01D7A">
        <w:rPr>
          <w:rFonts w:cs="Arial"/>
        </w:rPr>
        <w:t xml:space="preserve"> </w:t>
      </w:r>
      <w:r w:rsidRPr="000C526E">
        <w:rPr>
          <w:rFonts w:cs="Arial"/>
        </w:rPr>
        <w:t>However, the uses of the data are limited due to low accuracy.</w:t>
      </w:r>
    </w:p>
    <w:p w14:paraId="06532126" w14:textId="77777777" w:rsidR="000C526E" w:rsidRPr="000C526E" w:rsidRDefault="000C526E" w:rsidP="00A53988">
      <w:pPr>
        <w:ind w:left="-567"/>
        <w:rPr>
          <w:rFonts w:cs="Arial"/>
          <w:b/>
          <w:bCs/>
        </w:rPr>
      </w:pPr>
    </w:p>
    <w:p w14:paraId="3E2B620E" w14:textId="71EA48AE" w:rsidR="000C526E" w:rsidRPr="000C526E" w:rsidRDefault="000C526E" w:rsidP="00A53988">
      <w:pPr>
        <w:ind w:left="-567"/>
        <w:rPr>
          <w:rFonts w:cs="Arial"/>
        </w:rPr>
      </w:pPr>
      <w:r w:rsidRPr="000C526E">
        <w:rPr>
          <w:rFonts w:cs="Arial"/>
        </w:rPr>
        <w:t>It is recommended that other approaches are considered such as Community Speedwatch Teams (as has been done successfully in Nottington).</w:t>
      </w:r>
    </w:p>
    <w:p w14:paraId="215D9638" w14:textId="77777777" w:rsidR="000C526E" w:rsidRPr="000C526E" w:rsidRDefault="000C526E" w:rsidP="00A53988">
      <w:pPr>
        <w:ind w:left="-567"/>
        <w:rPr>
          <w:rFonts w:cs="Arial"/>
          <w:b/>
          <w:bCs/>
        </w:rPr>
      </w:pPr>
    </w:p>
    <w:p w14:paraId="1E58A1BC" w14:textId="0FA741B8" w:rsidR="000C526E" w:rsidRPr="000C526E" w:rsidRDefault="000C526E" w:rsidP="00A53988">
      <w:pPr>
        <w:ind w:left="-567"/>
        <w:rPr>
          <w:rFonts w:cs="Arial"/>
        </w:rPr>
      </w:pPr>
      <w:r w:rsidRPr="000C526E">
        <w:rPr>
          <w:rFonts w:cs="Arial"/>
        </w:rPr>
        <w:t>Previously the Police managed SIDS. Responsibility then moved to the Highway Authority. This responsibility is being moved to local groups (including Parish Councils)</w:t>
      </w:r>
      <w:r w:rsidR="00F006A9">
        <w:rPr>
          <w:rFonts w:cs="Arial"/>
        </w:rPr>
        <w:t>,</w:t>
      </w:r>
      <w:r w:rsidRPr="000C526E">
        <w:rPr>
          <w:rFonts w:cs="Arial"/>
        </w:rPr>
        <w:t xml:space="preserve"> currently 45 communities across Dorset own and operate SIDS. This will be done by March 2021. WTC needs to consider what it is prepared to take on.</w:t>
      </w:r>
    </w:p>
    <w:p w14:paraId="49417666" w14:textId="77777777" w:rsidR="000C526E" w:rsidRPr="000C526E" w:rsidRDefault="000C526E" w:rsidP="00A53988">
      <w:pPr>
        <w:ind w:left="-567"/>
        <w:rPr>
          <w:rFonts w:cs="Arial"/>
          <w:b/>
          <w:bCs/>
        </w:rPr>
      </w:pPr>
    </w:p>
    <w:p w14:paraId="6F67FD5F" w14:textId="422AA522" w:rsidR="000C526E" w:rsidRPr="000C526E" w:rsidRDefault="000C526E" w:rsidP="00A53988">
      <w:pPr>
        <w:ind w:left="-567"/>
        <w:rPr>
          <w:rFonts w:cs="Arial"/>
        </w:rPr>
      </w:pPr>
      <w:r w:rsidRPr="000C526E">
        <w:rPr>
          <w:rFonts w:cs="Arial"/>
        </w:rPr>
        <w:t>For clarity, the Southill School SID remains under Highways control and the other 2 SIDs will no longer be supported.</w:t>
      </w:r>
      <w:r w:rsidR="00523341">
        <w:rPr>
          <w:rFonts w:cs="Arial"/>
        </w:rPr>
        <w:t xml:space="preserve"> </w:t>
      </w:r>
      <w:r w:rsidRPr="000C526E">
        <w:rPr>
          <w:rFonts w:cs="Arial"/>
        </w:rPr>
        <w:t>The Upwey Society own and operate a SID across 3 sites in Upwey.</w:t>
      </w:r>
    </w:p>
    <w:p w14:paraId="037008F2" w14:textId="77777777" w:rsidR="000C526E" w:rsidRPr="000C526E" w:rsidRDefault="000C526E" w:rsidP="00A53988">
      <w:pPr>
        <w:ind w:left="-567"/>
        <w:rPr>
          <w:rFonts w:cs="Arial"/>
          <w:b/>
          <w:bCs/>
        </w:rPr>
      </w:pPr>
    </w:p>
    <w:p w14:paraId="7C13E0E3" w14:textId="77777777" w:rsidR="000C526E" w:rsidRPr="00D17F0B" w:rsidRDefault="000C526E" w:rsidP="00A53988">
      <w:pPr>
        <w:ind w:left="-567"/>
        <w:rPr>
          <w:rFonts w:cs="Arial"/>
        </w:rPr>
      </w:pPr>
      <w:r w:rsidRPr="000C526E">
        <w:rPr>
          <w:rFonts w:cs="Arial"/>
        </w:rPr>
        <w:t>DC’s existing SIDs are at the end of their life and DC recommend new SIDs are purchased.</w:t>
      </w:r>
    </w:p>
    <w:p w14:paraId="4701E973" w14:textId="77777777" w:rsidR="00D17F0B" w:rsidRPr="000C526E" w:rsidRDefault="00D17F0B" w:rsidP="00A53988">
      <w:pPr>
        <w:ind w:left="-567"/>
        <w:rPr>
          <w:rFonts w:cs="Arial"/>
          <w:b/>
          <w:bCs/>
        </w:rPr>
      </w:pPr>
    </w:p>
    <w:p w14:paraId="21A74E6A" w14:textId="6D198523" w:rsidR="000C526E" w:rsidRPr="00E9739C" w:rsidRDefault="000C526E" w:rsidP="00A53988">
      <w:pPr>
        <w:ind w:left="-567"/>
        <w:rPr>
          <w:rFonts w:cs="Arial"/>
        </w:rPr>
      </w:pPr>
      <w:r w:rsidRPr="000C526E">
        <w:rPr>
          <w:rFonts w:cs="Arial"/>
        </w:rPr>
        <w:t>DC consider the following current sites are effective at influencing driver speed</w:t>
      </w:r>
      <w:r w:rsidR="00E9739C">
        <w:rPr>
          <w:rFonts w:cs="Arial"/>
        </w:rPr>
        <w:t>:</w:t>
      </w:r>
    </w:p>
    <w:p w14:paraId="0A9848FB" w14:textId="77777777" w:rsidR="00E9739C" w:rsidRPr="000C526E" w:rsidRDefault="00E9739C" w:rsidP="00A53988">
      <w:pPr>
        <w:ind w:left="-567"/>
        <w:rPr>
          <w:rFonts w:cs="Arial"/>
          <w:b/>
          <w:bCs/>
        </w:rPr>
      </w:pPr>
    </w:p>
    <w:p w14:paraId="2A780C5B" w14:textId="2B05B700" w:rsidR="000C526E" w:rsidRPr="00894E1F" w:rsidRDefault="000C526E" w:rsidP="00894E1F">
      <w:pPr>
        <w:pStyle w:val="ListParagraph"/>
        <w:numPr>
          <w:ilvl w:val="0"/>
          <w:numId w:val="25"/>
        </w:numPr>
        <w:rPr>
          <w:rFonts w:cs="Arial"/>
        </w:rPr>
      </w:pPr>
      <w:r w:rsidRPr="00894E1F">
        <w:rPr>
          <w:rFonts w:cs="Arial"/>
        </w:rPr>
        <w:t>Littlemoor Road (near the Garden Centre)</w:t>
      </w:r>
    </w:p>
    <w:p w14:paraId="5A7EBC59" w14:textId="05E367AD" w:rsidR="000C526E" w:rsidRPr="00894E1F" w:rsidRDefault="000C526E" w:rsidP="00894E1F">
      <w:pPr>
        <w:pStyle w:val="ListParagraph"/>
        <w:numPr>
          <w:ilvl w:val="0"/>
          <w:numId w:val="25"/>
        </w:numPr>
        <w:rPr>
          <w:rFonts w:cs="Arial"/>
        </w:rPr>
      </w:pPr>
      <w:r w:rsidRPr="00894E1F">
        <w:rPr>
          <w:rFonts w:cs="Arial"/>
        </w:rPr>
        <w:t>Radipole Lane (Southill outside the John Gregory)</w:t>
      </w:r>
    </w:p>
    <w:p w14:paraId="4B0C9280" w14:textId="77777777" w:rsidR="000C526E" w:rsidRPr="000C526E" w:rsidRDefault="000C526E" w:rsidP="00A53988">
      <w:pPr>
        <w:ind w:left="-567"/>
        <w:rPr>
          <w:rFonts w:cs="Arial"/>
          <w:b/>
          <w:bCs/>
        </w:rPr>
      </w:pPr>
    </w:p>
    <w:p w14:paraId="3C5D0F1E" w14:textId="77777777" w:rsidR="000C526E" w:rsidRPr="000C526E" w:rsidRDefault="000C526E" w:rsidP="00A53988">
      <w:pPr>
        <w:ind w:left="-567"/>
        <w:rPr>
          <w:rFonts w:cs="Arial"/>
        </w:rPr>
      </w:pPr>
      <w:r w:rsidRPr="000C526E">
        <w:rPr>
          <w:rFonts w:cs="Arial"/>
        </w:rPr>
        <w:t>DC recommend that 2 sites on Preston Road are reconsidered following changes to the road layout in the area.  They recommend a single site is used on Preston Road nr Church Road facing traffic coming down the hill into Weymouth.</w:t>
      </w:r>
    </w:p>
    <w:p w14:paraId="5919CAD6" w14:textId="77777777" w:rsidR="000C526E" w:rsidRPr="000C526E" w:rsidRDefault="000C526E" w:rsidP="00A53988">
      <w:pPr>
        <w:ind w:left="-567"/>
        <w:rPr>
          <w:rFonts w:cs="Arial"/>
        </w:rPr>
      </w:pPr>
    </w:p>
    <w:p w14:paraId="4D8764E2" w14:textId="76FEC866" w:rsidR="000C526E" w:rsidRPr="000C526E" w:rsidRDefault="000C526E" w:rsidP="00B4381B">
      <w:pPr>
        <w:ind w:left="-567"/>
        <w:rPr>
          <w:rFonts w:cs="Arial"/>
        </w:rPr>
      </w:pPr>
      <w:r w:rsidRPr="000C526E">
        <w:rPr>
          <w:rFonts w:cs="Arial"/>
        </w:rPr>
        <w:t xml:space="preserve">DC will train our </w:t>
      </w:r>
      <w:r w:rsidR="00B4381B">
        <w:rPr>
          <w:rFonts w:cs="Arial"/>
        </w:rPr>
        <w:t>M</w:t>
      </w:r>
      <w:r w:rsidRPr="000C526E">
        <w:rPr>
          <w:rFonts w:cs="Arial"/>
        </w:rPr>
        <w:t xml:space="preserve">aintenance </w:t>
      </w:r>
      <w:r w:rsidR="00B4381B">
        <w:rPr>
          <w:rFonts w:cs="Arial"/>
        </w:rPr>
        <w:t>O</w:t>
      </w:r>
      <w:r w:rsidRPr="000C526E">
        <w:rPr>
          <w:rFonts w:cs="Arial"/>
        </w:rPr>
        <w:t>fficer, and additional staff in moving, installing and operating the SIDs.</w:t>
      </w:r>
    </w:p>
    <w:p w14:paraId="5E361694" w14:textId="77777777" w:rsidR="000C526E" w:rsidRPr="000C526E" w:rsidRDefault="000C526E" w:rsidP="00A53988">
      <w:pPr>
        <w:ind w:left="-567"/>
        <w:rPr>
          <w:rFonts w:cs="Arial"/>
          <w:b/>
          <w:bCs/>
        </w:rPr>
      </w:pPr>
    </w:p>
    <w:p w14:paraId="5C0D1BDB" w14:textId="77777777" w:rsidR="000C526E" w:rsidRPr="000C526E" w:rsidRDefault="000C526E" w:rsidP="00A53988">
      <w:pPr>
        <w:ind w:left="-567"/>
        <w:rPr>
          <w:rFonts w:cs="Arial"/>
        </w:rPr>
      </w:pPr>
      <w:r w:rsidRPr="000C526E">
        <w:rPr>
          <w:rFonts w:cs="Arial"/>
        </w:rPr>
        <w:t>Further WTC may wish to consider operating an additional SID across another 3 sites.</w:t>
      </w:r>
    </w:p>
    <w:p w14:paraId="7DF29691" w14:textId="77777777" w:rsidR="000C526E" w:rsidRPr="000C526E" w:rsidRDefault="000C526E" w:rsidP="00A53988">
      <w:pPr>
        <w:ind w:left="-567"/>
        <w:rPr>
          <w:rFonts w:cs="Arial"/>
        </w:rPr>
      </w:pPr>
      <w:r w:rsidRPr="000C526E">
        <w:rPr>
          <w:rFonts w:cs="Arial"/>
        </w:rPr>
        <w:t>DC remain responsible for determining whether a site meets the criteria, in many instances they already have traffic speed information on primary routes but where not they will charge for site surveys £250 for a single site both directions, and £175 per additional site both directions.</w:t>
      </w:r>
    </w:p>
    <w:p w14:paraId="5E873C19" w14:textId="77777777" w:rsidR="000C526E" w:rsidRPr="000C526E" w:rsidRDefault="000C526E" w:rsidP="00A53988">
      <w:pPr>
        <w:ind w:left="-567"/>
        <w:rPr>
          <w:rFonts w:cs="Arial"/>
        </w:rPr>
      </w:pPr>
    </w:p>
    <w:p w14:paraId="05197C01" w14:textId="77777777" w:rsidR="000C526E" w:rsidRPr="00EB67F5" w:rsidRDefault="000C526E" w:rsidP="00A53988">
      <w:pPr>
        <w:ind w:left="-567"/>
        <w:rPr>
          <w:rFonts w:cs="Arial"/>
        </w:rPr>
      </w:pPr>
      <w:r w:rsidRPr="000C526E">
        <w:rPr>
          <w:rFonts w:cs="Arial"/>
        </w:rPr>
        <w:t>DC considered that WTC might consider the following sites;</w:t>
      </w:r>
    </w:p>
    <w:p w14:paraId="76F3F7C8" w14:textId="77777777" w:rsidR="00EB67F5" w:rsidRPr="000C526E" w:rsidRDefault="00EB67F5" w:rsidP="00A53988">
      <w:pPr>
        <w:ind w:left="-567"/>
        <w:rPr>
          <w:rFonts w:cs="Arial"/>
        </w:rPr>
      </w:pPr>
    </w:p>
    <w:p w14:paraId="3DB6DB93" w14:textId="0A917371" w:rsidR="000C526E" w:rsidRPr="000C4AB2" w:rsidRDefault="000C526E" w:rsidP="000C4AB2">
      <w:pPr>
        <w:pStyle w:val="ListParagraph"/>
        <w:numPr>
          <w:ilvl w:val="0"/>
          <w:numId w:val="27"/>
        </w:numPr>
        <w:rPr>
          <w:rFonts w:cs="Arial"/>
        </w:rPr>
      </w:pPr>
      <w:r w:rsidRPr="000C4AB2">
        <w:rPr>
          <w:rFonts w:cs="Arial"/>
        </w:rPr>
        <w:t>Bottom of Lanehouse Rocks Road traffic heading Northbound going down the hill</w:t>
      </w:r>
    </w:p>
    <w:p w14:paraId="2B126C7F" w14:textId="1D85B20A" w:rsidR="000C526E" w:rsidRPr="00D03B28" w:rsidRDefault="000C526E" w:rsidP="00D03B28">
      <w:pPr>
        <w:pStyle w:val="ListParagraph"/>
        <w:numPr>
          <w:ilvl w:val="0"/>
          <w:numId w:val="27"/>
        </w:numPr>
        <w:rPr>
          <w:rFonts w:cs="Arial"/>
        </w:rPr>
      </w:pPr>
      <w:r w:rsidRPr="00D03B28">
        <w:rPr>
          <w:rFonts w:cs="Arial"/>
        </w:rPr>
        <w:t>Dorchester Road in Broadwey, heading Northbound towards Schools</w:t>
      </w:r>
    </w:p>
    <w:p w14:paraId="7CD912A8" w14:textId="44A902E2" w:rsidR="000C526E" w:rsidRPr="000C4AB2" w:rsidRDefault="000C526E" w:rsidP="000C4AB2">
      <w:pPr>
        <w:pStyle w:val="ListParagraph"/>
        <w:numPr>
          <w:ilvl w:val="0"/>
          <w:numId w:val="27"/>
        </w:numPr>
        <w:rPr>
          <w:rFonts w:cs="Arial"/>
        </w:rPr>
      </w:pPr>
      <w:r w:rsidRPr="000C4AB2">
        <w:rPr>
          <w:rFonts w:cs="Arial"/>
        </w:rPr>
        <w:t>Buxton road in dip heading Eastbound towards Weymouth (nr Winterborne Close) [Note 1 DC Cllr Brian Heatley has recently arranged for a survey. Note 2 Westbound already has flashing school signs]</w:t>
      </w:r>
    </w:p>
    <w:p w14:paraId="2EADC506" w14:textId="41EDD2D3" w:rsidR="000C526E" w:rsidRPr="000C4AB2" w:rsidRDefault="000C526E" w:rsidP="000C4AB2">
      <w:pPr>
        <w:pStyle w:val="ListParagraph"/>
        <w:numPr>
          <w:ilvl w:val="0"/>
          <w:numId w:val="27"/>
        </w:numPr>
        <w:rPr>
          <w:rFonts w:cs="Arial"/>
        </w:rPr>
      </w:pPr>
      <w:r w:rsidRPr="000C4AB2">
        <w:rPr>
          <w:rFonts w:cs="Arial"/>
        </w:rPr>
        <w:t>Other locations were mentioned such as Wyke Road and Abbotsbury Road.</w:t>
      </w:r>
    </w:p>
    <w:p w14:paraId="5B6C32BF" w14:textId="77777777" w:rsidR="000C526E" w:rsidRPr="000C526E" w:rsidRDefault="000C526E" w:rsidP="00A53988">
      <w:pPr>
        <w:ind w:left="-567"/>
        <w:rPr>
          <w:rFonts w:cs="Arial"/>
          <w:b/>
          <w:bCs/>
        </w:rPr>
      </w:pPr>
    </w:p>
    <w:p w14:paraId="60E3B2BC" w14:textId="37BBB8AF" w:rsidR="000C526E" w:rsidRPr="003769DF" w:rsidRDefault="000C526E" w:rsidP="0027783A">
      <w:pPr>
        <w:pStyle w:val="Heading3"/>
      </w:pPr>
      <w:r w:rsidRPr="003769DF">
        <w:t>Recommendations</w:t>
      </w:r>
    </w:p>
    <w:p w14:paraId="1A4CBEF9" w14:textId="77777777" w:rsidR="000C526E" w:rsidRPr="000C526E" w:rsidRDefault="000C526E" w:rsidP="00A53988">
      <w:pPr>
        <w:ind w:left="-567"/>
        <w:rPr>
          <w:rFonts w:cs="Arial"/>
        </w:rPr>
      </w:pPr>
      <w:r w:rsidRPr="000C526E">
        <w:rPr>
          <w:rFonts w:cs="Arial"/>
        </w:rPr>
        <w:t>That Councillors agree to:</w:t>
      </w:r>
    </w:p>
    <w:p w14:paraId="0D4726C9" w14:textId="546150AA" w:rsidR="000C526E" w:rsidRPr="0056795B" w:rsidRDefault="000C526E" w:rsidP="0056795B">
      <w:pPr>
        <w:pStyle w:val="ListParagraph"/>
        <w:numPr>
          <w:ilvl w:val="0"/>
          <w:numId w:val="28"/>
        </w:numPr>
        <w:rPr>
          <w:rFonts w:cs="Arial"/>
        </w:rPr>
      </w:pPr>
      <w:r w:rsidRPr="0056795B">
        <w:rPr>
          <w:rFonts w:cs="Arial"/>
        </w:rPr>
        <w:t>Release CIL monies to replace and operate the SIDs on existing sites as listed above (Littlemoor Road, Radipole Lane and Preston Road).  Cost £3,075.</w:t>
      </w:r>
    </w:p>
    <w:p w14:paraId="7DA795B4" w14:textId="027799EA" w:rsidR="000C526E" w:rsidRPr="0056795B" w:rsidRDefault="000C526E" w:rsidP="0056795B">
      <w:pPr>
        <w:pStyle w:val="ListParagraph"/>
        <w:numPr>
          <w:ilvl w:val="0"/>
          <w:numId w:val="28"/>
        </w:numPr>
        <w:rPr>
          <w:rFonts w:cs="Arial"/>
        </w:rPr>
      </w:pPr>
      <w:r w:rsidRPr="0056795B">
        <w:rPr>
          <w:rFonts w:cs="Arial"/>
        </w:rPr>
        <w:t>Release CIL monies for an additional SID, Solar Panel and fixing brackets across 3 sites to be selected through consultation with members, representing their communities, as deemed appropriate by DC Highways.  Cost £4,375</w:t>
      </w:r>
    </w:p>
    <w:p w14:paraId="21270C6F" w14:textId="6AA683A2" w:rsidR="000C526E" w:rsidRPr="0056795B" w:rsidRDefault="000C526E" w:rsidP="0056795B">
      <w:pPr>
        <w:pStyle w:val="ListParagraph"/>
        <w:numPr>
          <w:ilvl w:val="0"/>
          <w:numId w:val="28"/>
        </w:numPr>
        <w:rPr>
          <w:rFonts w:cs="Arial"/>
        </w:rPr>
      </w:pPr>
      <w:r w:rsidRPr="0056795B">
        <w:rPr>
          <w:rFonts w:cs="Arial"/>
        </w:rPr>
        <w:t>Review the effectiveness of SIDS on a bi-annual basis.</w:t>
      </w:r>
    </w:p>
    <w:p w14:paraId="7214C37B" w14:textId="0A533B14" w:rsidR="000C526E" w:rsidRPr="0056795B" w:rsidRDefault="000C526E" w:rsidP="0056795B">
      <w:pPr>
        <w:pStyle w:val="ListParagraph"/>
        <w:numPr>
          <w:ilvl w:val="0"/>
          <w:numId w:val="28"/>
        </w:numPr>
        <w:rPr>
          <w:rFonts w:cs="Arial"/>
        </w:rPr>
      </w:pPr>
      <w:r w:rsidRPr="0056795B">
        <w:rPr>
          <w:rFonts w:cs="Arial"/>
        </w:rPr>
        <w:t>Release CIL monies to fund further site assessments and adding new sites within a budget of £1000 pa.</w:t>
      </w:r>
    </w:p>
    <w:p w14:paraId="219C38A0" w14:textId="16772CCA" w:rsidR="000C526E" w:rsidRPr="0056795B" w:rsidRDefault="000C526E" w:rsidP="0056795B">
      <w:pPr>
        <w:pStyle w:val="ListParagraph"/>
        <w:numPr>
          <w:ilvl w:val="0"/>
          <w:numId w:val="28"/>
        </w:numPr>
        <w:rPr>
          <w:rFonts w:cs="Arial"/>
        </w:rPr>
      </w:pPr>
      <w:r w:rsidRPr="0056795B">
        <w:rPr>
          <w:rFonts w:cs="Arial"/>
        </w:rPr>
        <w:t>Request that officers draft a policy for responding to community traffic speed management concerns covering Community Speedwatch and SID deployment, and bring this back to a future Committee for agreement.</w:t>
      </w:r>
    </w:p>
    <w:p w14:paraId="01351E2E" w14:textId="0ACACB9D" w:rsidR="000C526E" w:rsidRDefault="000C526E" w:rsidP="00A53988">
      <w:pPr>
        <w:ind w:left="-567"/>
        <w:rPr>
          <w:rFonts w:cs="Arial"/>
          <w:b/>
          <w:bCs/>
        </w:rPr>
      </w:pPr>
    </w:p>
    <w:p w14:paraId="20F1FAF0" w14:textId="7E3485CD" w:rsidR="00D05C9C" w:rsidRDefault="00D05C9C" w:rsidP="00A53988">
      <w:pPr>
        <w:ind w:left="-567"/>
        <w:rPr>
          <w:rFonts w:cs="Arial"/>
          <w:b/>
          <w:bCs/>
        </w:rPr>
      </w:pPr>
    </w:p>
    <w:p w14:paraId="3FFE07A7" w14:textId="0F786704" w:rsidR="00D05C9C" w:rsidRDefault="00D05C9C" w:rsidP="00A53988">
      <w:pPr>
        <w:ind w:left="-567"/>
        <w:rPr>
          <w:rFonts w:cs="Arial"/>
          <w:b/>
          <w:bCs/>
        </w:rPr>
      </w:pPr>
    </w:p>
    <w:p w14:paraId="1914B3A9" w14:textId="4A3D1E81" w:rsidR="00D05C9C" w:rsidRDefault="00D05C9C" w:rsidP="00A53988">
      <w:pPr>
        <w:ind w:left="-567"/>
        <w:rPr>
          <w:rFonts w:cs="Arial"/>
          <w:b/>
          <w:bCs/>
        </w:rPr>
      </w:pPr>
    </w:p>
    <w:p w14:paraId="25C818FA" w14:textId="0872E7B2" w:rsidR="00D05C9C" w:rsidRDefault="00D05C9C" w:rsidP="00A53988">
      <w:pPr>
        <w:ind w:left="-567"/>
        <w:rPr>
          <w:rFonts w:cs="Arial"/>
          <w:b/>
          <w:bCs/>
        </w:rPr>
      </w:pPr>
    </w:p>
    <w:p w14:paraId="3B2F45F8" w14:textId="1F9C1EAD" w:rsidR="00D05C9C" w:rsidRDefault="00D05C9C" w:rsidP="00A53988">
      <w:pPr>
        <w:ind w:left="-567"/>
        <w:rPr>
          <w:rFonts w:cs="Arial"/>
          <w:b/>
          <w:bCs/>
        </w:rPr>
      </w:pPr>
    </w:p>
    <w:p w14:paraId="435195AF" w14:textId="2BE83550" w:rsidR="00D05C9C" w:rsidRDefault="00D05C9C" w:rsidP="00A53988">
      <w:pPr>
        <w:ind w:left="-567"/>
        <w:rPr>
          <w:rFonts w:cs="Arial"/>
          <w:b/>
          <w:bCs/>
        </w:rPr>
      </w:pPr>
    </w:p>
    <w:p w14:paraId="065216A2" w14:textId="163AECCB" w:rsidR="00D05C9C" w:rsidRDefault="00D05C9C" w:rsidP="00A53988">
      <w:pPr>
        <w:ind w:left="-567"/>
        <w:rPr>
          <w:rFonts w:cs="Arial"/>
          <w:b/>
          <w:bCs/>
        </w:rPr>
      </w:pPr>
    </w:p>
    <w:p w14:paraId="6D9AD41A" w14:textId="77777777" w:rsidR="00D05C9C" w:rsidRPr="000C526E" w:rsidRDefault="00D05C9C" w:rsidP="00A53988">
      <w:pPr>
        <w:ind w:left="-567"/>
        <w:rPr>
          <w:rFonts w:cs="Arial"/>
          <w:b/>
          <w:bCs/>
        </w:rPr>
      </w:pPr>
    </w:p>
    <w:p w14:paraId="6DD38C32" w14:textId="77777777" w:rsidR="000C526E" w:rsidRPr="006307D3" w:rsidRDefault="000C526E" w:rsidP="00A53988">
      <w:pPr>
        <w:ind w:left="-567"/>
        <w:rPr>
          <w:rFonts w:cs="Arial"/>
          <w:b/>
          <w:bCs/>
        </w:rPr>
      </w:pPr>
      <w:r w:rsidRPr="009F2CC7">
        <w:rPr>
          <w:rStyle w:val="Heading2Char"/>
        </w:rPr>
        <w:lastRenderedPageBreak/>
        <w:t>Impact Assessment:</w:t>
      </w:r>
      <w:r w:rsidRPr="006307D3">
        <w:rPr>
          <w:rFonts w:cs="Arial"/>
          <w:b/>
          <w:bCs/>
        </w:rPr>
        <w:t>   </w:t>
      </w:r>
    </w:p>
    <w:p w14:paraId="67B650ED" w14:textId="77777777" w:rsidR="000C526E" w:rsidRPr="000C526E" w:rsidRDefault="000C526E" w:rsidP="00A53988">
      <w:pPr>
        <w:ind w:left="-567"/>
        <w:rPr>
          <w:rFonts w:cs="Arial"/>
          <w:b/>
          <w:bCs/>
        </w:rPr>
      </w:pPr>
      <w:r w:rsidRPr="000C526E">
        <w:rPr>
          <w:rFonts w:cs="Arial"/>
          <w:b/>
          <w:bCs/>
        </w:rPr>
        <w:t xml:space="preserve">Equalities – </w:t>
      </w:r>
      <w:r w:rsidRPr="000C526E">
        <w:rPr>
          <w:rFonts w:cs="Arial"/>
        </w:rPr>
        <w:t>None</w:t>
      </w:r>
    </w:p>
    <w:p w14:paraId="584B75BA" w14:textId="77777777" w:rsidR="000C526E" w:rsidRPr="000C526E" w:rsidRDefault="000C526E" w:rsidP="00A53988">
      <w:pPr>
        <w:ind w:left="-567"/>
        <w:rPr>
          <w:rFonts w:cs="Arial"/>
        </w:rPr>
      </w:pPr>
      <w:r w:rsidRPr="000C526E">
        <w:rPr>
          <w:rFonts w:cs="Arial"/>
          <w:b/>
          <w:bCs/>
        </w:rPr>
        <w:t xml:space="preserve">Environmental – </w:t>
      </w:r>
      <w:r w:rsidRPr="000C526E">
        <w:rPr>
          <w:rFonts w:cs="Arial"/>
        </w:rPr>
        <w:t>There may be some impacts on local air pollution from the slowing of traffic.</w:t>
      </w:r>
    </w:p>
    <w:p w14:paraId="61F05468" w14:textId="77777777" w:rsidR="000C526E" w:rsidRPr="000C526E" w:rsidRDefault="000C526E" w:rsidP="00A53988">
      <w:pPr>
        <w:ind w:left="-567"/>
        <w:rPr>
          <w:rFonts w:cs="Arial"/>
        </w:rPr>
      </w:pPr>
      <w:r w:rsidRPr="000C526E">
        <w:rPr>
          <w:rFonts w:cs="Arial"/>
          <w:b/>
          <w:bCs/>
        </w:rPr>
        <w:t xml:space="preserve">Crime and Disorder – </w:t>
      </w:r>
      <w:r w:rsidRPr="000C526E">
        <w:rPr>
          <w:rFonts w:cs="Arial"/>
        </w:rPr>
        <w:t>The positive influencing of driver behaviour will reduce instances</w:t>
      </w:r>
      <w:r w:rsidRPr="000C526E">
        <w:rPr>
          <w:rFonts w:cs="Arial"/>
          <w:b/>
          <w:bCs/>
        </w:rPr>
        <w:t xml:space="preserve"> </w:t>
      </w:r>
      <w:r w:rsidRPr="000C526E">
        <w:rPr>
          <w:rFonts w:cs="Arial"/>
        </w:rPr>
        <w:t>of anti-social driving and associated incidents.  </w:t>
      </w:r>
    </w:p>
    <w:p w14:paraId="5BE312F0" w14:textId="77777777" w:rsidR="000C526E" w:rsidRPr="000C526E" w:rsidRDefault="000C526E" w:rsidP="00A53988">
      <w:pPr>
        <w:ind w:left="-567"/>
        <w:rPr>
          <w:rFonts w:cs="Arial"/>
        </w:rPr>
      </w:pPr>
      <w:r w:rsidRPr="000C526E">
        <w:rPr>
          <w:rFonts w:cs="Arial"/>
          <w:b/>
          <w:bCs/>
        </w:rPr>
        <w:t xml:space="preserve">Financial – </w:t>
      </w:r>
      <w:r w:rsidRPr="000C526E">
        <w:rPr>
          <w:rFonts w:cs="Arial"/>
        </w:rPr>
        <w:t>The financial information is contained within this report  </w:t>
      </w:r>
    </w:p>
    <w:p w14:paraId="315A7660" w14:textId="77777777" w:rsidR="000C526E" w:rsidRPr="000C526E" w:rsidRDefault="000C526E" w:rsidP="00A53988">
      <w:pPr>
        <w:ind w:left="-567"/>
        <w:rPr>
          <w:rFonts w:cs="Arial"/>
        </w:rPr>
      </w:pPr>
      <w:r w:rsidRPr="000C526E">
        <w:rPr>
          <w:rFonts w:cs="Arial"/>
          <w:b/>
          <w:bCs/>
        </w:rPr>
        <w:t xml:space="preserve">Resources – </w:t>
      </w:r>
      <w:r w:rsidRPr="000C526E">
        <w:rPr>
          <w:rFonts w:cs="Arial"/>
        </w:rPr>
        <w:t>Officer time will be needed to plan work and carry out SID movements. This can be met from existing budgets  </w:t>
      </w:r>
    </w:p>
    <w:p w14:paraId="767C1E02" w14:textId="77777777" w:rsidR="000C526E" w:rsidRPr="000C526E" w:rsidRDefault="000C526E" w:rsidP="00A53988">
      <w:pPr>
        <w:ind w:left="-567"/>
        <w:rPr>
          <w:rFonts w:cs="Arial"/>
          <w:b/>
          <w:bCs/>
        </w:rPr>
      </w:pPr>
      <w:r w:rsidRPr="000C526E">
        <w:rPr>
          <w:rFonts w:cs="Arial"/>
          <w:b/>
          <w:bCs/>
        </w:rPr>
        <w:t xml:space="preserve">Economic - </w:t>
      </w:r>
      <w:r w:rsidRPr="000C526E">
        <w:rPr>
          <w:rFonts w:cs="Arial"/>
        </w:rPr>
        <w:t>None</w:t>
      </w:r>
      <w:r w:rsidRPr="000C526E">
        <w:rPr>
          <w:rFonts w:cs="Arial"/>
          <w:b/>
          <w:bCs/>
        </w:rPr>
        <w:t>    </w:t>
      </w:r>
    </w:p>
    <w:p w14:paraId="12982A77" w14:textId="77777777" w:rsidR="000C526E" w:rsidRPr="000C526E" w:rsidRDefault="000C526E" w:rsidP="00A53988">
      <w:pPr>
        <w:ind w:left="-567"/>
        <w:rPr>
          <w:rFonts w:cs="Arial"/>
        </w:rPr>
      </w:pPr>
      <w:r w:rsidRPr="000C526E">
        <w:rPr>
          <w:rFonts w:cs="Arial"/>
          <w:b/>
          <w:bCs/>
        </w:rPr>
        <w:t xml:space="preserve">Risk Management – </w:t>
      </w:r>
      <w:r w:rsidRPr="000C526E">
        <w:rPr>
          <w:rFonts w:cs="Arial"/>
        </w:rPr>
        <w:t>The local deployment of SIDs will reduce risk on local roads but will not impact on the risks of the Council.   </w:t>
      </w:r>
    </w:p>
    <w:p w14:paraId="4F0C42D6" w14:textId="2CB38089" w:rsidR="00BD5763" w:rsidRDefault="00BD5763" w:rsidP="00B350E4">
      <w:pPr>
        <w:rPr>
          <w:b/>
        </w:rPr>
      </w:pPr>
    </w:p>
    <w:p w14:paraId="4ECDAEA8" w14:textId="3043990F" w:rsidR="007F57AA" w:rsidRPr="003769DF" w:rsidRDefault="00602FA3" w:rsidP="0027783A">
      <w:pPr>
        <w:pStyle w:val="Heading2"/>
      </w:pPr>
      <w:r w:rsidRPr="003769DF">
        <w:t>Draft Budget Considerations</w:t>
      </w:r>
    </w:p>
    <w:p w14:paraId="4FD7489F" w14:textId="47DF1F03" w:rsidR="00750D7C" w:rsidRDefault="00750D7C" w:rsidP="00B350E4">
      <w:pPr>
        <w:rPr>
          <w:rFonts w:cs="Arial"/>
        </w:rPr>
      </w:pPr>
    </w:p>
    <w:p w14:paraId="77FC8246" w14:textId="68998BE1" w:rsidR="00976110" w:rsidRDefault="00976110" w:rsidP="00A53988">
      <w:pPr>
        <w:ind w:left="-567"/>
        <w:rPr>
          <w:b/>
          <w:bCs/>
        </w:rPr>
      </w:pPr>
      <w:r>
        <w:rPr>
          <w:b/>
          <w:bCs/>
        </w:rPr>
        <w:t>Purpose of Report</w:t>
      </w:r>
    </w:p>
    <w:p w14:paraId="19950357" w14:textId="2FD27333" w:rsidR="00976110" w:rsidRDefault="006C7214" w:rsidP="00A53988">
      <w:pPr>
        <w:ind w:left="-567"/>
      </w:pPr>
      <w:r>
        <w:t xml:space="preserve">To update members </w:t>
      </w:r>
      <w:r w:rsidR="00244EAB">
        <w:t>on th</w:t>
      </w:r>
      <w:r w:rsidR="00F85DD9">
        <w:t xml:space="preserve">e </w:t>
      </w:r>
      <w:r w:rsidR="00774D48">
        <w:t>progress being made in the preparation</w:t>
      </w:r>
      <w:r w:rsidR="008A0458">
        <w:t xml:space="preserve"> of </w:t>
      </w:r>
      <w:r w:rsidR="00F85DD9">
        <w:t xml:space="preserve">the </w:t>
      </w:r>
      <w:r w:rsidR="00774D48">
        <w:t xml:space="preserve">2021/22 </w:t>
      </w:r>
      <w:r w:rsidR="00F85DD9">
        <w:t>budget</w:t>
      </w:r>
      <w:r w:rsidR="00774D48">
        <w:t xml:space="preserve"> </w:t>
      </w:r>
      <w:r w:rsidR="007A3B8B">
        <w:t>and allow the Services</w:t>
      </w:r>
      <w:r w:rsidR="003B1CDB">
        <w:t xml:space="preserve"> </w:t>
      </w:r>
      <w:r w:rsidR="007A3B8B">
        <w:t xml:space="preserve">Committee to make </w:t>
      </w:r>
      <w:r w:rsidR="00171F49">
        <w:t xml:space="preserve">proposals and </w:t>
      </w:r>
      <w:r w:rsidR="003A2A4C">
        <w:t>recommendations to the Finance &amp; Gov</w:t>
      </w:r>
      <w:r w:rsidR="00A223C2">
        <w:t xml:space="preserve">ernance Committee </w:t>
      </w:r>
      <w:r w:rsidR="00C1761D">
        <w:t>that they wish to be considered</w:t>
      </w:r>
      <w:r w:rsidR="000065D9">
        <w:t xml:space="preserve"> in respect of the </w:t>
      </w:r>
      <w:r w:rsidR="00CF225D">
        <w:t>service budgets</w:t>
      </w:r>
      <w:r w:rsidR="00C1761D">
        <w:t>.</w:t>
      </w:r>
    </w:p>
    <w:p w14:paraId="679B384B" w14:textId="77777777" w:rsidR="00CC5147" w:rsidRDefault="00CC5147" w:rsidP="00A53988">
      <w:pPr>
        <w:ind w:left="-567"/>
      </w:pPr>
    </w:p>
    <w:p w14:paraId="44177B20" w14:textId="16CC24F5" w:rsidR="00CC5147" w:rsidRDefault="00CC5147" w:rsidP="00A53988">
      <w:pPr>
        <w:ind w:left="-567"/>
        <w:rPr>
          <w:b/>
          <w:bCs/>
        </w:rPr>
      </w:pPr>
      <w:r>
        <w:rPr>
          <w:b/>
          <w:bCs/>
        </w:rPr>
        <w:t>Background</w:t>
      </w:r>
    </w:p>
    <w:p w14:paraId="0F9FAA1E" w14:textId="70B70545" w:rsidR="00C6316E" w:rsidRDefault="00F938D2" w:rsidP="00A53988">
      <w:pPr>
        <w:ind w:left="-567"/>
      </w:pPr>
      <w:r>
        <w:t xml:space="preserve">The budget </w:t>
      </w:r>
      <w:r w:rsidR="004D1339">
        <w:t xml:space="preserve">preparation </w:t>
      </w:r>
      <w:r>
        <w:t xml:space="preserve">cycle </w:t>
      </w:r>
      <w:r w:rsidR="004D1339">
        <w:t xml:space="preserve">for </w:t>
      </w:r>
      <w:r w:rsidR="00C45103">
        <w:t xml:space="preserve">the </w:t>
      </w:r>
      <w:r w:rsidR="000E7D09">
        <w:t>2021/22 budget</w:t>
      </w:r>
      <w:r w:rsidR="000A21F9">
        <w:t xml:space="preserve"> </w:t>
      </w:r>
      <w:r w:rsidR="00C6316E">
        <w:t xml:space="preserve">is extremely </w:t>
      </w:r>
      <w:r w:rsidR="000E7D09">
        <w:t xml:space="preserve">tight </w:t>
      </w:r>
      <w:r w:rsidR="00C6316E">
        <w:t>with some challenging deadlines to contend with.  It is based around the following committee timetable:</w:t>
      </w:r>
    </w:p>
    <w:p w14:paraId="753F38F7" w14:textId="77777777" w:rsidR="00A85455" w:rsidRDefault="00A85455" w:rsidP="00B350E4"/>
    <w:tbl>
      <w:tblPr>
        <w:tblStyle w:val="TableGrid"/>
        <w:tblW w:w="0" w:type="auto"/>
        <w:tblInd w:w="-567" w:type="dxa"/>
        <w:tblLook w:val="04A0" w:firstRow="1" w:lastRow="0" w:firstColumn="1" w:lastColumn="0" w:noHBand="0" w:noVBand="1"/>
      </w:tblPr>
      <w:tblGrid>
        <w:gridCol w:w="1555"/>
        <w:gridCol w:w="2693"/>
        <w:gridCol w:w="4388"/>
      </w:tblGrid>
      <w:tr w:rsidR="00EF1DFC" w14:paraId="4AAF4D7E" w14:textId="77777777" w:rsidTr="006E38C0">
        <w:tc>
          <w:tcPr>
            <w:tcW w:w="1555" w:type="dxa"/>
          </w:tcPr>
          <w:p w14:paraId="6BA9AEA8" w14:textId="5F349175" w:rsidR="00EF1DFC" w:rsidRDefault="00EF1DFC" w:rsidP="00B350E4">
            <w:r>
              <w:t>Date</w:t>
            </w:r>
          </w:p>
        </w:tc>
        <w:tc>
          <w:tcPr>
            <w:tcW w:w="2693" w:type="dxa"/>
          </w:tcPr>
          <w:p w14:paraId="679E57EB" w14:textId="60328E1B" w:rsidR="00EF1DFC" w:rsidRDefault="00EF1DFC" w:rsidP="00B350E4">
            <w:r>
              <w:t>Committee</w:t>
            </w:r>
          </w:p>
        </w:tc>
        <w:tc>
          <w:tcPr>
            <w:tcW w:w="4388" w:type="dxa"/>
          </w:tcPr>
          <w:p w14:paraId="409FB9FF" w14:textId="5EEA9A3E" w:rsidR="00EF1DFC" w:rsidRDefault="009D3F34" w:rsidP="00B350E4">
            <w:r>
              <w:t>Notes</w:t>
            </w:r>
          </w:p>
        </w:tc>
      </w:tr>
      <w:tr w:rsidR="00EF1DFC" w14:paraId="3FDA21C8" w14:textId="77777777" w:rsidTr="006E38C0">
        <w:tc>
          <w:tcPr>
            <w:tcW w:w="1555" w:type="dxa"/>
          </w:tcPr>
          <w:p w14:paraId="423CBD28" w14:textId="72168D8F" w:rsidR="00EF1DFC" w:rsidRDefault="00E53B7E" w:rsidP="00B350E4">
            <w:r>
              <w:t>18</w:t>
            </w:r>
            <w:r w:rsidR="00C04405">
              <w:t>/</w:t>
            </w:r>
            <w:r w:rsidR="008A4DB9">
              <w:t>11/20</w:t>
            </w:r>
          </w:p>
        </w:tc>
        <w:tc>
          <w:tcPr>
            <w:tcW w:w="2693" w:type="dxa"/>
          </w:tcPr>
          <w:p w14:paraId="2F316DF7" w14:textId="1E0785CD" w:rsidR="00EF1DFC" w:rsidRDefault="00F52627" w:rsidP="00B350E4">
            <w:r>
              <w:t>HR Committee</w:t>
            </w:r>
          </w:p>
        </w:tc>
        <w:tc>
          <w:tcPr>
            <w:tcW w:w="4388" w:type="dxa"/>
          </w:tcPr>
          <w:p w14:paraId="16546CAF" w14:textId="24069D0E" w:rsidR="00EF1DFC" w:rsidRDefault="00DA6550" w:rsidP="00B350E4">
            <w:r>
              <w:t>Approve i</w:t>
            </w:r>
            <w:r w:rsidR="00E04396">
              <w:t>nitial staff budget proposals</w:t>
            </w:r>
          </w:p>
        </w:tc>
      </w:tr>
      <w:tr w:rsidR="00EF1DFC" w14:paraId="65227284" w14:textId="77777777" w:rsidTr="006E38C0">
        <w:tc>
          <w:tcPr>
            <w:tcW w:w="1555" w:type="dxa"/>
          </w:tcPr>
          <w:p w14:paraId="2E4ED5F1" w14:textId="7CBB88FD" w:rsidR="00EF1DFC" w:rsidRDefault="008A4DB9" w:rsidP="00B350E4">
            <w:r>
              <w:t>25/11/20</w:t>
            </w:r>
          </w:p>
        </w:tc>
        <w:tc>
          <w:tcPr>
            <w:tcW w:w="2693" w:type="dxa"/>
          </w:tcPr>
          <w:p w14:paraId="217241B0" w14:textId="262A6FFE" w:rsidR="00EF1DFC" w:rsidRDefault="00F52627" w:rsidP="00B350E4">
            <w:r>
              <w:t>Full Council</w:t>
            </w:r>
            <w:r w:rsidR="00CC5A78">
              <w:t xml:space="preserve"> **</w:t>
            </w:r>
          </w:p>
        </w:tc>
        <w:tc>
          <w:tcPr>
            <w:tcW w:w="4388" w:type="dxa"/>
          </w:tcPr>
          <w:p w14:paraId="374ECD30" w14:textId="7BE3DB0F" w:rsidR="00EF1DFC" w:rsidRDefault="00E04396" w:rsidP="00B350E4">
            <w:r>
              <w:t xml:space="preserve">Consider Q2 </w:t>
            </w:r>
            <w:r w:rsidR="00CC5A78">
              <w:t>budget monitoring</w:t>
            </w:r>
            <w:r w:rsidR="0030173B">
              <w:t xml:space="preserve"> **</w:t>
            </w:r>
          </w:p>
        </w:tc>
      </w:tr>
      <w:tr w:rsidR="00EF1DFC" w14:paraId="46337B36" w14:textId="77777777" w:rsidTr="006E38C0">
        <w:tc>
          <w:tcPr>
            <w:tcW w:w="1555" w:type="dxa"/>
          </w:tcPr>
          <w:p w14:paraId="7590281D" w14:textId="55CBABAA" w:rsidR="00EF1DFC" w:rsidRDefault="008A4DB9" w:rsidP="00B350E4">
            <w:r>
              <w:t>02/12/20</w:t>
            </w:r>
          </w:p>
        </w:tc>
        <w:tc>
          <w:tcPr>
            <w:tcW w:w="2693" w:type="dxa"/>
          </w:tcPr>
          <w:p w14:paraId="365FCB89" w14:textId="62B32A38" w:rsidR="00EF1DFC" w:rsidRDefault="00C04405" w:rsidP="00B350E4">
            <w:r>
              <w:t>Services Committee</w:t>
            </w:r>
          </w:p>
        </w:tc>
        <w:tc>
          <w:tcPr>
            <w:tcW w:w="4388" w:type="dxa"/>
          </w:tcPr>
          <w:p w14:paraId="141008EF" w14:textId="22C0368F" w:rsidR="00EF1DFC" w:rsidRDefault="00CC5A78" w:rsidP="00B350E4">
            <w:r>
              <w:t xml:space="preserve">Consider </w:t>
            </w:r>
            <w:r w:rsidR="0030173B">
              <w:t xml:space="preserve">any </w:t>
            </w:r>
            <w:r>
              <w:t xml:space="preserve">budget </w:t>
            </w:r>
            <w:r w:rsidR="0030173B">
              <w:t>recommendations</w:t>
            </w:r>
            <w:r>
              <w:t xml:space="preserve"> to be made to Finance &amp; Governance Committee</w:t>
            </w:r>
          </w:p>
        </w:tc>
      </w:tr>
      <w:tr w:rsidR="006E38C0" w14:paraId="7F9183D4" w14:textId="77777777" w:rsidTr="006E38C0">
        <w:tc>
          <w:tcPr>
            <w:tcW w:w="1555" w:type="dxa"/>
          </w:tcPr>
          <w:p w14:paraId="6D4287B2" w14:textId="6693C7C8" w:rsidR="006E38C0" w:rsidRDefault="00E04396" w:rsidP="00B350E4">
            <w:r>
              <w:t>07/12/20</w:t>
            </w:r>
          </w:p>
        </w:tc>
        <w:tc>
          <w:tcPr>
            <w:tcW w:w="2693" w:type="dxa"/>
          </w:tcPr>
          <w:p w14:paraId="2C5CB805" w14:textId="1186D7BF" w:rsidR="006E38C0" w:rsidRDefault="00E04396" w:rsidP="00B350E4">
            <w:r>
              <w:t>HR Committee</w:t>
            </w:r>
            <w:r w:rsidR="00A97B3B">
              <w:t xml:space="preserve"> – Provisional meeting</w:t>
            </w:r>
          </w:p>
        </w:tc>
        <w:tc>
          <w:tcPr>
            <w:tcW w:w="4388" w:type="dxa"/>
          </w:tcPr>
          <w:p w14:paraId="7C0C5122" w14:textId="31A8FBC3" w:rsidR="006E38C0" w:rsidRDefault="00DA6550" w:rsidP="00B350E4">
            <w:r>
              <w:t>Approve final staff budget proposals</w:t>
            </w:r>
            <w:r w:rsidR="00B72763">
              <w:t xml:space="preserve"> if required</w:t>
            </w:r>
          </w:p>
        </w:tc>
      </w:tr>
      <w:tr w:rsidR="009B748D" w14:paraId="2BE01CAB" w14:textId="77777777" w:rsidTr="006E38C0">
        <w:tc>
          <w:tcPr>
            <w:tcW w:w="1555" w:type="dxa"/>
          </w:tcPr>
          <w:p w14:paraId="4ADED0B2" w14:textId="10A88435" w:rsidR="009B748D" w:rsidRDefault="00AF4D9C" w:rsidP="00B350E4">
            <w:r>
              <w:t xml:space="preserve">w/c </w:t>
            </w:r>
            <w:r w:rsidR="002905C9">
              <w:t>7</w:t>
            </w:r>
            <w:r w:rsidR="008A4DB9">
              <w:t>/12/20</w:t>
            </w:r>
          </w:p>
        </w:tc>
        <w:tc>
          <w:tcPr>
            <w:tcW w:w="2693" w:type="dxa"/>
          </w:tcPr>
          <w:p w14:paraId="60F92749" w14:textId="2D30D153" w:rsidR="009B748D" w:rsidRDefault="00C04405" w:rsidP="00B350E4">
            <w:r>
              <w:t>Budget Working Group</w:t>
            </w:r>
          </w:p>
        </w:tc>
        <w:tc>
          <w:tcPr>
            <w:tcW w:w="4388" w:type="dxa"/>
          </w:tcPr>
          <w:p w14:paraId="51650791" w14:textId="2D856526" w:rsidR="009B748D" w:rsidRDefault="0030173B" w:rsidP="00B350E4">
            <w:r>
              <w:t>Budget scrutiny with budget holders</w:t>
            </w:r>
          </w:p>
        </w:tc>
      </w:tr>
      <w:tr w:rsidR="00EF1DFC" w14:paraId="300A1F11" w14:textId="77777777" w:rsidTr="006E38C0">
        <w:tc>
          <w:tcPr>
            <w:tcW w:w="1555" w:type="dxa"/>
          </w:tcPr>
          <w:p w14:paraId="400A9DE9" w14:textId="6F468899" w:rsidR="00EF1DFC" w:rsidRDefault="008A4DB9" w:rsidP="00B350E4">
            <w:r>
              <w:t>16/12/20</w:t>
            </w:r>
          </w:p>
        </w:tc>
        <w:tc>
          <w:tcPr>
            <w:tcW w:w="2693" w:type="dxa"/>
          </w:tcPr>
          <w:p w14:paraId="7258BE92" w14:textId="511A9CA3" w:rsidR="00EF1DFC" w:rsidRDefault="00C04405" w:rsidP="00B350E4">
            <w:r>
              <w:t>Finance &amp; Governance</w:t>
            </w:r>
          </w:p>
        </w:tc>
        <w:tc>
          <w:tcPr>
            <w:tcW w:w="4388" w:type="dxa"/>
          </w:tcPr>
          <w:p w14:paraId="5193D974" w14:textId="535D9F72" w:rsidR="00EF1DFC" w:rsidRDefault="006E38C0" w:rsidP="00B350E4">
            <w:r>
              <w:t>Recommend budget and precept</w:t>
            </w:r>
            <w:r w:rsidR="00CC6393">
              <w:t xml:space="preserve"> to Full Council</w:t>
            </w:r>
          </w:p>
        </w:tc>
      </w:tr>
      <w:tr w:rsidR="00EF1DFC" w14:paraId="685F51FC" w14:textId="77777777" w:rsidTr="006E38C0">
        <w:tc>
          <w:tcPr>
            <w:tcW w:w="1555" w:type="dxa"/>
          </w:tcPr>
          <w:p w14:paraId="0F56A68C" w14:textId="601A18DD" w:rsidR="00EF1DFC" w:rsidRDefault="006E38C0" w:rsidP="00B350E4">
            <w:r>
              <w:t>13/01/21</w:t>
            </w:r>
          </w:p>
        </w:tc>
        <w:tc>
          <w:tcPr>
            <w:tcW w:w="2693" w:type="dxa"/>
          </w:tcPr>
          <w:p w14:paraId="0A3FF465" w14:textId="1757E768" w:rsidR="00EF1DFC" w:rsidRDefault="00C04405" w:rsidP="00B350E4">
            <w:r>
              <w:t>Full Council</w:t>
            </w:r>
          </w:p>
        </w:tc>
        <w:tc>
          <w:tcPr>
            <w:tcW w:w="4388" w:type="dxa"/>
          </w:tcPr>
          <w:p w14:paraId="528F8E9F" w14:textId="408F0619" w:rsidR="00EF1DFC" w:rsidRDefault="006E38C0" w:rsidP="00B350E4">
            <w:r>
              <w:t>Approve budget and precept</w:t>
            </w:r>
          </w:p>
        </w:tc>
      </w:tr>
    </w:tbl>
    <w:p w14:paraId="3994BB70" w14:textId="77777777" w:rsidR="00077103" w:rsidRDefault="00077103" w:rsidP="00B350E4">
      <w:pPr>
        <w:rPr>
          <w:sz w:val="22"/>
          <w:szCs w:val="22"/>
        </w:rPr>
      </w:pPr>
    </w:p>
    <w:p w14:paraId="6CA327BD" w14:textId="15B45FDC" w:rsidR="00A85455" w:rsidRPr="007F219F" w:rsidRDefault="00077103" w:rsidP="00A53988">
      <w:pPr>
        <w:ind w:left="-567"/>
        <w:rPr>
          <w:sz w:val="18"/>
          <w:szCs w:val="18"/>
        </w:rPr>
      </w:pPr>
      <w:r w:rsidRPr="007F219F">
        <w:rPr>
          <w:sz w:val="18"/>
          <w:szCs w:val="18"/>
        </w:rPr>
        <w:t xml:space="preserve">** the </w:t>
      </w:r>
      <w:r w:rsidR="007F219F">
        <w:rPr>
          <w:sz w:val="18"/>
          <w:szCs w:val="18"/>
        </w:rPr>
        <w:t>Q</w:t>
      </w:r>
      <w:r w:rsidRPr="007F219F">
        <w:rPr>
          <w:sz w:val="18"/>
          <w:szCs w:val="18"/>
        </w:rPr>
        <w:t>uarter 2 budget monitoring report gives details of the current</w:t>
      </w:r>
      <w:r w:rsidR="002470FE">
        <w:rPr>
          <w:sz w:val="18"/>
          <w:szCs w:val="18"/>
        </w:rPr>
        <w:t xml:space="preserve"> years</w:t>
      </w:r>
      <w:r w:rsidRPr="007F219F">
        <w:rPr>
          <w:sz w:val="18"/>
          <w:szCs w:val="18"/>
        </w:rPr>
        <w:t xml:space="preserve"> </w:t>
      </w:r>
      <w:r w:rsidR="0098267A" w:rsidRPr="007F219F">
        <w:rPr>
          <w:sz w:val="18"/>
          <w:szCs w:val="18"/>
        </w:rPr>
        <w:t xml:space="preserve">budgets </w:t>
      </w:r>
      <w:r w:rsidR="007F219F">
        <w:rPr>
          <w:sz w:val="18"/>
          <w:szCs w:val="18"/>
        </w:rPr>
        <w:t xml:space="preserve">and spend </w:t>
      </w:r>
      <w:r w:rsidR="0098267A" w:rsidRPr="007F219F">
        <w:rPr>
          <w:sz w:val="18"/>
          <w:szCs w:val="18"/>
        </w:rPr>
        <w:t>that members may wish to refer to when considering proposals for the 2021/22 budget</w:t>
      </w:r>
      <w:r w:rsidR="007F219F" w:rsidRPr="007F219F">
        <w:rPr>
          <w:sz w:val="18"/>
          <w:szCs w:val="18"/>
        </w:rPr>
        <w:t>.</w:t>
      </w:r>
      <w:r w:rsidRPr="007F219F">
        <w:rPr>
          <w:sz w:val="18"/>
          <w:szCs w:val="18"/>
        </w:rPr>
        <w:t xml:space="preserve"> </w:t>
      </w:r>
    </w:p>
    <w:p w14:paraId="2C6F21BD" w14:textId="1F73D80C" w:rsidR="00CE21E8" w:rsidRDefault="00CE21E8" w:rsidP="00A53988">
      <w:pPr>
        <w:ind w:left="-567"/>
      </w:pPr>
    </w:p>
    <w:p w14:paraId="710D1B30" w14:textId="024A5C02" w:rsidR="0063436D" w:rsidRDefault="0063436D" w:rsidP="00A53988">
      <w:pPr>
        <w:ind w:left="-567"/>
        <w:rPr>
          <w:b/>
          <w:bCs/>
        </w:rPr>
      </w:pPr>
      <w:r w:rsidRPr="0063436D">
        <w:rPr>
          <w:b/>
          <w:bCs/>
        </w:rPr>
        <w:t>Basis of Budget Preparation</w:t>
      </w:r>
    </w:p>
    <w:p w14:paraId="336C54F2" w14:textId="7477BD06" w:rsidR="0063436D" w:rsidRPr="0063436D" w:rsidRDefault="0063436D" w:rsidP="00A53988">
      <w:pPr>
        <w:ind w:left="-567"/>
      </w:pPr>
      <w:r>
        <w:t xml:space="preserve">Officers </w:t>
      </w:r>
      <w:r w:rsidR="001B0B35">
        <w:t>are</w:t>
      </w:r>
      <w:r w:rsidR="00345452">
        <w:t xml:space="preserve"> preparing the budgets on a working assumption that there be </w:t>
      </w:r>
      <w:r w:rsidR="00273321">
        <w:t>no</w:t>
      </w:r>
      <w:r w:rsidR="00345452">
        <w:t xml:space="preserve"> increase in the </w:t>
      </w:r>
      <w:r w:rsidR="00273321">
        <w:t>council tax for 2021/22</w:t>
      </w:r>
      <w:r w:rsidR="005518F0">
        <w:t xml:space="preserve"> which means any </w:t>
      </w:r>
      <w:r w:rsidR="00EA5303">
        <w:t>increase in budgets</w:t>
      </w:r>
      <w:r w:rsidR="005518F0">
        <w:t xml:space="preserve"> will need to b</w:t>
      </w:r>
      <w:r w:rsidR="00B90405">
        <w:t xml:space="preserve">e considered </w:t>
      </w:r>
      <w:r w:rsidR="00A95D1C">
        <w:t xml:space="preserve">against </w:t>
      </w:r>
      <w:r w:rsidR="000C250C">
        <w:t xml:space="preserve">other potential </w:t>
      </w:r>
      <w:r w:rsidR="00B75BB4">
        <w:t>savings</w:t>
      </w:r>
      <w:r w:rsidR="000C250C">
        <w:t>.</w:t>
      </w:r>
      <w:r w:rsidR="00273321">
        <w:t xml:space="preserve">  However, </w:t>
      </w:r>
      <w:r w:rsidR="00976611">
        <w:t xml:space="preserve">the Finance and Governance Committee will consider all </w:t>
      </w:r>
      <w:r w:rsidR="00DE2241">
        <w:t xml:space="preserve">potential budget changes and will </w:t>
      </w:r>
      <w:r w:rsidR="007632CC">
        <w:t>recommend a final full draft budget to Full Council.  T</w:t>
      </w:r>
      <w:r w:rsidR="00273321">
        <w:t xml:space="preserve">he </w:t>
      </w:r>
      <w:r w:rsidR="00AD10C6">
        <w:t xml:space="preserve">final </w:t>
      </w:r>
      <w:r w:rsidR="001F5110">
        <w:t xml:space="preserve">budget, precept and council tax level will be considered and approved by members at the meeting of Full Council on </w:t>
      </w:r>
      <w:r w:rsidR="00784F05">
        <w:t>13 January 202</w:t>
      </w:r>
      <w:r w:rsidR="002C7CC3">
        <w:t>1</w:t>
      </w:r>
      <w:r w:rsidR="00784F05">
        <w:t>.</w:t>
      </w:r>
    </w:p>
    <w:p w14:paraId="0702D96E" w14:textId="77777777" w:rsidR="0063436D" w:rsidRDefault="0063436D" w:rsidP="00A53988">
      <w:pPr>
        <w:ind w:left="-567"/>
        <w:rPr>
          <w:b/>
          <w:bCs/>
        </w:rPr>
      </w:pPr>
    </w:p>
    <w:p w14:paraId="20516BD6" w14:textId="1ED90789" w:rsidR="007A28FE" w:rsidRPr="007032C3" w:rsidRDefault="007032C3" w:rsidP="00A53988">
      <w:pPr>
        <w:ind w:left="-567"/>
        <w:rPr>
          <w:b/>
          <w:bCs/>
        </w:rPr>
      </w:pPr>
      <w:r w:rsidRPr="007032C3">
        <w:rPr>
          <w:b/>
          <w:bCs/>
        </w:rPr>
        <w:t>Budgets Approved by HR Committee</w:t>
      </w:r>
    </w:p>
    <w:p w14:paraId="201BC920" w14:textId="52A9DB88" w:rsidR="00CE21E8" w:rsidRDefault="00FA55E1" w:rsidP="00A53988">
      <w:pPr>
        <w:ind w:left="-567"/>
      </w:pPr>
      <w:r>
        <w:t xml:space="preserve">At its meeting on 18 November 2020 the HR Committee </w:t>
      </w:r>
      <w:r w:rsidR="000155B9">
        <w:t xml:space="preserve">approved an establishment and staffing budget that incorporated </w:t>
      </w:r>
      <w:r w:rsidR="003812F5">
        <w:t>the</w:t>
      </w:r>
      <w:r w:rsidR="0053578A">
        <w:t xml:space="preserve"> </w:t>
      </w:r>
      <w:r w:rsidR="009F3286">
        <w:t xml:space="preserve">changes </w:t>
      </w:r>
      <w:r w:rsidR="00C66104">
        <w:t xml:space="preserve">to the establishment </w:t>
      </w:r>
      <w:r w:rsidR="003812F5">
        <w:t xml:space="preserve">committed to during the current financial year.  </w:t>
      </w:r>
      <w:r w:rsidR="00DB6F8B">
        <w:t>An additional meeting of the HR Committee</w:t>
      </w:r>
      <w:r w:rsidR="003F7307">
        <w:t xml:space="preserve"> </w:t>
      </w:r>
      <w:r w:rsidR="004439B2">
        <w:t>has also been set aside</w:t>
      </w:r>
      <w:r w:rsidR="003F7307">
        <w:t xml:space="preserve"> on 7 December 2020</w:t>
      </w:r>
      <w:r w:rsidR="003443DE">
        <w:t xml:space="preserve"> should the Committee need</w:t>
      </w:r>
      <w:r w:rsidR="003F7307">
        <w:t xml:space="preserve"> to consider further changes to the establishment</w:t>
      </w:r>
      <w:r w:rsidR="009B5376">
        <w:t>.  These will then</w:t>
      </w:r>
      <w:r w:rsidR="003F7307">
        <w:t xml:space="preserve"> be recommended to the Finance &amp; Governance Committee for consideration.</w:t>
      </w:r>
    </w:p>
    <w:p w14:paraId="08E3F8BC" w14:textId="77777777" w:rsidR="002C7CC3" w:rsidRDefault="002C7CC3" w:rsidP="00A53988">
      <w:pPr>
        <w:ind w:left="-567"/>
      </w:pPr>
    </w:p>
    <w:p w14:paraId="5C330D17" w14:textId="4FDA02B3" w:rsidR="002C7CC3" w:rsidRDefault="002C7CC3" w:rsidP="00A53988">
      <w:pPr>
        <w:ind w:left="-567"/>
        <w:rPr>
          <w:b/>
          <w:bCs/>
        </w:rPr>
      </w:pPr>
      <w:r>
        <w:rPr>
          <w:b/>
          <w:bCs/>
        </w:rPr>
        <w:t>Budget Proposals</w:t>
      </w:r>
    </w:p>
    <w:p w14:paraId="02AAC2F5" w14:textId="132A12C5" w:rsidR="002C7CC3" w:rsidRPr="002C7CC3" w:rsidRDefault="002C7CC3" w:rsidP="00A53988">
      <w:pPr>
        <w:ind w:left="-567"/>
      </w:pPr>
      <w:r>
        <w:t xml:space="preserve">The following </w:t>
      </w:r>
      <w:r w:rsidR="00F8112A">
        <w:t>budget proposals have been made and the committee is asked to consider whether it supports these proposals and recommends them to the Finance &amp; Governance Committee</w:t>
      </w:r>
      <w:r w:rsidR="006D1891">
        <w:t xml:space="preserve"> for further </w:t>
      </w:r>
      <w:r w:rsidR="00101AE3">
        <w:t xml:space="preserve">consideration before they </w:t>
      </w:r>
      <w:r w:rsidR="00056619">
        <w:t xml:space="preserve">are </w:t>
      </w:r>
      <w:r w:rsidR="00C22128">
        <w:t>recommended</w:t>
      </w:r>
      <w:r w:rsidR="006D1891">
        <w:t xml:space="preserve"> to Full Council.</w:t>
      </w:r>
    </w:p>
    <w:p w14:paraId="7AB00102" w14:textId="77777777" w:rsidR="00C6316E" w:rsidRDefault="00C6316E" w:rsidP="00A53988">
      <w:pPr>
        <w:ind w:left="-567"/>
      </w:pPr>
    </w:p>
    <w:p w14:paraId="1BE8E6B9" w14:textId="36E6FE5A" w:rsidR="007E7CF1" w:rsidRPr="00833A15" w:rsidRDefault="00047314" w:rsidP="00A53988">
      <w:pPr>
        <w:ind w:left="-567"/>
        <w:rPr>
          <w:b/>
        </w:rPr>
      </w:pPr>
      <w:r w:rsidRPr="00833A15">
        <w:rPr>
          <w:b/>
        </w:rPr>
        <w:t>Community Development</w:t>
      </w:r>
    </w:p>
    <w:p w14:paraId="29B2AD78" w14:textId="77777777" w:rsidR="00833A15" w:rsidRPr="00833A15" w:rsidRDefault="00833A15" w:rsidP="00A53988">
      <w:pPr>
        <w:ind w:left="-567"/>
      </w:pPr>
      <w:r w:rsidRPr="00833A15">
        <w:t>It is proposed that there is a one-off increase in the Community Development Initiatives budget for 2021-22 in order to help fund additional activities to support the Weymouth community’s recovery from the adverse social and economic impacts of Covid-related restrictions.  The Initiatives budget is currently £5,000 but it is proposed to increase this to £11,800 for activities that help address the following (prioritised) issues:</w:t>
      </w:r>
    </w:p>
    <w:p w14:paraId="46B593AF" w14:textId="77777777" w:rsidR="00833A15" w:rsidRPr="00833A15" w:rsidRDefault="00833A15" w:rsidP="00B350E4"/>
    <w:p w14:paraId="3EEF782A" w14:textId="77777777" w:rsidR="00833A15" w:rsidRPr="00833A15" w:rsidRDefault="00833A15" w:rsidP="00A53988">
      <w:pPr>
        <w:ind w:left="-567"/>
      </w:pPr>
      <w:r w:rsidRPr="00833A15">
        <w:t>High Priority:</w:t>
      </w:r>
    </w:p>
    <w:p w14:paraId="03E1CA10" w14:textId="77777777" w:rsidR="00833A15" w:rsidRPr="00833A15" w:rsidRDefault="00833A15" w:rsidP="00A53988">
      <w:pPr>
        <w:ind w:left="-567"/>
      </w:pPr>
      <w:r w:rsidRPr="00833A15">
        <w:t>•</w:t>
      </w:r>
      <w:r w:rsidRPr="00833A15">
        <w:tab/>
        <w:t>Rise in mental health issues: £4,700</w:t>
      </w:r>
    </w:p>
    <w:p w14:paraId="08118362" w14:textId="77777777" w:rsidR="00833A15" w:rsidRPr="00833A15" w:rsidRDefault="00833A15" w:rsidP="00A53988">
      <w:pPr>
        <w:ind w:left="-567"/>
      </w:pPr>
      <w:r w:rsidRPr="00833A15">
        <w:t>•</w:t>
      </w:r>
      <w:r w:rsidRPr="00833A15">
        <w:tab/>
        <w:t>Risks to community cohesion: £1,000</w:t>
      </w:r>
    </w:p>
    <w:p w14:paraId="22EA0997" w14:textId="77777777" w:rsidR="00833A15" w:rsidRPr="00833A15" w:rsidRDefault="00833A15" w:rsidP="00A53988">
      <w:pPr>
        <w:ind w:left="-567"/>
      </w:pPr>
      <w:r w:rsidRPr="00833A15">
        <w:t>Medium Priority:</w:t>
      </w:r>
    </w:p>
    <w:p w14:paraId="077EA82C" w14:textId="77777777" w:rsidR="00833A15" w:rsidRPr="00833A15" w:rsidRDefault="00833A15" w:rsidP="00A53988">
      <w:pPr>
        <w:ind w:left="-567"/>
      </w:pPr>
      <w:r w:rsidRPr="00833A15">
        <w:t>•</w:t>
      </w:r>
      <w:r w:rsidRPr="00833A15">
        <w:tab/>
        <w:t>Worsening physical health: £500</w:t>
      </w:r>
    </w:p>
    <w:p w14:paraId="210649F2" w14:textId="77777777" w:rsidR="00833A15" w:rsidRPr="00833A15" w:rsidRDefault="00833A15" w:rsidP="00A53988">
      <w:pPr>
        <w:ind w:left="-567"/>
      </w:pPr>
      <w:r w:rsidRPr="00833A15">
        <w:t>•</w:t>
      </w:r>
      <w:r w:rsidRPr="00833A15">
        <w:tab/>
        <w:t>Risks to local services: £1,400</w:t>
      </w:r>
    </w:p>
    <w:p w14:paraId="094F97F8" w14:textId="77777777" w:rsidR="00833A15" w:rsidRPr="00833A15" w:rsidRDefault="00833A15" w:rsidP="00A53988">
      <w:pPr>
        <w:ind w:left="-567"/>
      </w:pPr>
      <w:r w:rsidRPr="00833A15">
        <w:t>•</w:t>
      </w:r>
      <w:r w:rsidRPr="00833A15">
        <w:tab/>
        <w:t>Risk to community capacity: £1,500</w:t>
      </w:r>
    </w:p>
    <w:p w14:paraId="4D85AA68" w14:textId="77777777" w:rsidR="00833A15" w:rsidRPr="00833A15" w:rsidRDefault="00833A15" w:rsidP="00A53988">
      <w:pPr>
        <w:ind w:left="-567"/>
      </w:pPr>
      <w:r w:rsidRPr="00833A15">
        <w:t>Low Priority:</w:t>
      </w:r>
    </w:p>
    <w:p w14:paraId="1BE74328" w14:textId="77777777" w:rsidR="00833A15" w:rsidRPr="00833A15" w:rsidRDefault="00833A15" w:rsidP="00A53988">
      <w:pPr>
        <w:ind w:left="-567"/>
      </w:pPr>
      <w:r w:rsidRPr="00833A15">
        <w:t>•</w:t>
      </w:r>
      <w:r w:rsidRPr="00833A15">
        <w:tab/>
        <w:t>Rise in unemployment is specific sectors: £2,000</w:t>
      </w:r>
    </w:p>
    <w:p w14:paraId="1208142D" w14:textId="77777777" w:rsidR="00833A15" w:rsidRPr="00833A15" w:rsidRDefault="00833A15" w:rsidP="00A53988">
      <w:pPr>
        <w:ind w:left="-567"/>
      </w:pPr>
      <w:r w:rsidRPr="00833A15">
        <w:t>•</w:t>
      </w:r>
      <w:r w:rsidRPr="00833A15">
        <w:tab/>
        <w:t>Rise in certain types of crime: £700</w:t>
      </w:r>
    </w:p>
    <w:p w14:paraId="5AFAB021" w14:textId="77777777" w:rsidR="00833A15" w:rsidRPr="00833A15" w:rsidRDefault="00833A15" w:rsidP="00A53988">
      <w:pPr>
        <w:ind w:left="-567"/>
      </w:pPr>
    </w:p>
    <w:p w14:paraId="01CA776C" w14:textId="5E43BB27" w:rsidR="00833A15" w:rsidRPr="00833A15" w:rsidRDefault="00833A15" w:rsidP="00A53988">
      <w:pPr>
        <w:ind w:left="-567"/>
      </w:pPr>
      <w:r w:rsidRPr="00833A15">
        <w:t>A detailed action plan to help the local community recover from the impact of Covid-19 will be presented to Services Committee early in 2021.</w:t>
      </w:r>
    </w:p>
    <w:p w14:paraId="4159BD8E" w14:textId="77777777" w:rsidR="00047314" w:rsidRDefault="00047314" w:rsidP="00A53988">
      <w:pPr>
        <w:ind w:left="-567"/>
        <w:rPr>
          <w:color w:val="FF0000"/>
        </w:rPr>
      </w:pPr>
    </w:p>
    <w:p w14:paraId="118700E7" w14:textId="77777777" w:rsidR="0078555E" w:rsidRDefault="0078555E" w:rsidP="00A53988">
      <w:pPr>
        <w:ind w:left="-567"/>
        <w:rPr>
          <w:b/>
          <w:bCs/>
        </w:rPr>
      </w:pPr>
      <w:r>
        <w:rPr>
          <w:b/>
          <w:bCs/>
        </w:rPr>
        <w:t>Fees and Charges</w:t>
      </w:r>
    </w:p>
    <w:p w14:paraId="4C8B10C2" w14:textId="44A9A229" w:rsidR="00CC5147" w:rsidRDefault="00EF1CF2" w:rsidP="00A53988">
      <w:pPr>
        <w:ind w:left="-567"/>
      </w:pPr>
      <w:r>
        <w:t xml:space="preserve">It has previously </w:t>
      </w:r>
      <w:r w:rsidR="00AB39EF">
        <w:t xml:space="preserve">been </w:t>
      </w:r>
      <w:r w:rsidR="00C725C7">
        <w:t xml:space="preserve">agreed that the Council’s fees and charges would be increased by inflation on an annual basis.  </w:t>
      </w:r>
      <w:r w:rsidR="00AB39EF">
        <w:t xml:space="preserve">Any exceptions would be </w:t>
      </w:r>
      <w:r w:rsidR="006927E5">
        <w:t xml:space="preserve">reported separately to allow members the opportunity to review these </w:t>
      </w:r>
      <w:r w:rsidR="00307764">
        <w:t>items separately.</w:t>
      </w:r>
    </w:p>
    <w:p w14:paraId="46A474EF" w14:textId="77777777" w:rsidR="00307764" w:rsidRDefault="00307764" w:rsidP="00A53988">
      <w:pPr>
        <w:ind w:left="-567"/>
      </w:pPr>
    </w:p>
    <w:p w14:paraId="2290D8E5" w14:textId="2B65FFF9" w:rsidR="00307764" w:rsidRDefault="00307764" w:rsidP="00A53988">
      <w:pPr>
        <w:ind w:left="-567"/>
      </w:pPr>
      <w:r>
        <w:t xml:space="preserve">Appendix A </w:t>
      </w:r>
      <w:r w:rsidR="00712809">
        <w:t xml:space="preserve">gives a listing of all the proposed fees and charges for </w:t>
      </w:r>
      <w:r w:rsidR="00A40F99">
        <w:t>2021/22.</w:t>
      </w:r>
    </w:p>
    <w:p w14:paraId="0D9B48AB" w14:textId="77777777" w:rsidR="00A40F99" w:rsidRDefault="00A40F99" w:rsidP="00A53988">
      <w:pPr>
        <w:ind w:left="-567"/>
      </w:pPr>
    </w:p>
    <w:p w14:paraId="32E5CBB9" w14:textId="430F4FE9" w:rsidR="00A40F99" w:rsidRDefault="00A40F99" w:rsidP="00A53988">
      <w:pPr>
        <w:ind w:left="-567"/>
      </w:pPr>
      <w:r>
        <w:t xml:space="preserve">The following </w:t>
      </w:r>
      <w:r w:rsidR="00A5624A">
        <w:t>fees and charges are those that have not been increased by the</w:t>
      </w:r>
      <w:r w:rsidR="00FA27C7">
        <w:t xml:space="preserve"> approved inflation uplift policy.</w:t>
      </w:r>
    </w:p>
    <w:p w14:paraId="795C7108" w14:textId="67C7D7AA" w:rsidR="00FA27C7" w:rsidRDefault="00FA27C7" w:rsidP="00A53988">
      <w:pPr>
        <w:ind w:left="-567"/>
      </w:pPr>
    </w:p>
    <w:p w14:paraId="78A97616" w14:textId="18242853" w:rsidR="00D05C9C" w:rsidRDefault="00D05C9C" w:rsidP="00A53988">
      <w:pPr>
        <w:ind w:left="-567"/>
      </w:pPr>
    </w:p>
    <w:p w14:paraId="3E2BB538" w14:textId="77777777" w:rsidR="00D05C9C" w:rsidRDefault="00D05C9C" w:rsidP="00A53988">
      <w:pPr>
        <w:ind w:left="-567"/>
      </w:pPr>
    </w:p>
    <w:p w14:paraId="638DDB54" w14:textId="165B2261" w:rsidR="00FA27C7" w:rsidRDefault="0049545B" w:rsidP="00A53988">
      <w:pPr>
        <w:ind w:left="-567"/>
      </w:pPr>
      <w:r>
        <w:rPr>
          <w:b/>
          <w:bCs/>
        </w:rPr>
        <w:lastRenderedPageBreak/>
        <w:t xml:space="preserve">Cemeteries – </w:t>
      </w:r>
      <w:r>
        <w:t xml:space="preserve">These fees have been </w:t>
      </w:r>
      <w:r w:rsidR="00A717EB">
        <w:t xml:space="preserve">increased by inflation and rounded down to the nearest pound </w:t>
      </w:r>
      <w:r w:rsidR="00DD5AF0">
        <w:t>except for</w:t>
      </w:r>
      <w:r w:rsidR="00897863">
        <w:t xml:space="preserve"> </w:t>
      </w:r>
      <w:r w:rsidR="00897863" w:rsidRPr="00897863">
        <w:t>exclusive right of burial and exclusive right of cremated remains</w:t>
      </w:r>
      <w:r w:rsidR="00897863">
        <w:t xml:space="preserve"> which remain at the 2020/21 level. This </w:t>
      </w:r>
      <w:r w:rsidR="00DD5AF0">
        <w:t>is as agreed at the previous Services Committee.</w:t>
      </w:r>
    </w:p>
    <w:p w14:paraId="65AEEF15" w14:textId="77777777" w:rsidR="00DD5AF0" w:rsidRDefault="00DD5AF0" w:rsidP="00A53988">
      <w:pPr>
        <w:ind w:left="-567"/>
        <w:rPr>
          <w:b/>
          <w:bCs/>
        </w:rPr>
      </w:pPr>
    </w:p>
    <w:p w14:paraId="22D09B00" w14:textId="1952871A" w:rsidR="00DD5AF0" w:rsidRDefault="00D959A1" w:rsidP="00A53988">
      <w:pPr>
        <w:ind w:left="-567"/>
      </w:pPr>
      <w:r>
        <w:rPr>
          <w:b/>
          <w:bCs/>
        </w:rPr>
        <w:t>Events</w:t>
      </w:r>
      <w:r w:rsidR="00B9750E">
        <w:rPr>
          <w:b/>
          <w:bCs/>
        </w:rPr>
        <w:t xml:space="preserve"> &amp; Festivals</w:t>
      </w:r>
      <w:r>
        <w:rPr>
          <w:b/>
          <w:bCs/>
        </w:rPr>
        <w:t xml:space="preserve"> – </w:t>
      </w:r>
      <w:r>
        <w:t xml:space="preserve">These </w:t>
      </w:r>
      <w:r w:rsidR="00AA6A5C">
        <w:t xml:space="preserve">fees have been included at </w:t>
      </w:r>
      <w:r w:rsidR="004334B7">
        <w:t xml:space="preserve">the rates </w:t>
      </w:r>
      <w:r w:rsidR="00F04278">
        <w:t xml:space="preserve">included within </w:t>
      </w:r>
      <w:r w:rsidR="00773B48">
        <w:t xml:space="preserve">the </w:t>
      </w:r>
      <w:r w:rsidR="00B9750E" w:rsidRPr="00B9750E">
        <w:t>Events and Festivals Policy 2020 – 2025</w:t>
      </w:r>
      <w:r w:rsidR="00F04278">
        <w:t xml:space="preserve"> that </w:t>
      </w:r>
      <w:r w:rsidR="00267836">
        <w:t>was considered at Full Council on 25 November 2020.</w:t>
      </w:r>
    </w:p>
    <w:p w14:paraId="700C6540" w14:textId="77777777" w:rsidR="001D4B7F" w:rsidRDefault="001D4B7F" w:rsidP="00A53988">
      <w:pPr>
        <w:ind w:left="-567"/>
      </w:pPr>
    </w:p>
    <w:p w14:paraId="444C2707" w14:textId="381DAD68" w:rsidR="001D4B7F" w:rsidRPr="006262BB" w:rsidRDefault="001D4B7F" w:rsidP="00A53988">
      <w:pPr>
        <w:ind w:left="-567"/>
      </w:pPr>
      <w:r>
        <w:rPr>
          <w:b/>
          <w:bCs/>
        </w:rPr>
        <w:t xml:space="preserve">Beach &amp; Esplanade </w:t>
      </w:r>
      <w:r w:rsidR="006262BB">
        <w:rPr>
          <w:b/>
          <w:bCs/>
        </w:rPr>
        <w:t>–</w:t>
      </w:r>
      <w:r>
        <w:rPr>
          <w:b/>
          <w:bCs/>
        </w:rPr>
        <w:t xml:space="preserve"> </w:t>
      </w:r>
      <w:r w:rsidR="006262BB">
        <w:t xml:space="preserve">The fees have been reviewed and it is recommended that </w:t>
      </w:r>
      <w:r w:rsidR="0081395C">
        <w:t xml:space="preserve">charges be introduced for </w:t>
      </w:r>
      <w:r w:rsidR="000853C2">
        <w:t xml:space="preserve">peak and off-peak times.  </w:t>
      </w:r>
    </w:p>
    <w:p w14:paraId="44B74B0D" w14:textId="77777777" w:rsidR="00233D50" w:rsidRDefault="00233D50" w:rsidP="00A53988">
      <w:pPr>
        <w:ind w:left="-567"/>
        <w:rPr>
          <w:rFonts w:cs="Arial"/>
        </w:rPr>
      </w:pPr>
    </w:p>
    <w:p w14:paraId="166F541C" w14:textId="0ADF37D8" w:rsidR="00802941" w:rsidRPr="00D00D92" w:rsidRDefault="00EF4464" w:rsidP="00A53988">
      <w:pPr>
        <w:ind w:left="-567"/>
        <w:rPr>
          <w:rFonts w:cs="Arial"/>
        </w:rPr>
      </w:pPr>
      <w:r w:rsidRPr="00D00D92">
        <w:rPr>
          <w:rFonts w:cs="Arial"/>
          <w:b/>
          <w:bCs/>
        </w:rPr>
        <w:t xml:space="preserve">Public Conveniences </w:t>
      </w:r>
      <w:r w:rsidR="00947D74" w:rsidRPr="00D00D92">
        <w:rPr>
          <w:rFonts w:cs="Arial"/>
          <w:b/>
          <w:bCs/>
        </w:rPr>
        <w:t>–</w:t>
      </w:r>
      <w:r w:rsidRPr="00D00D92">
        <w:rPr>
          <w:rFonts w:cs="Arial"/>
          <w:b/>
          <w:bCs/>
        </w:rPr>
        <w:t xml:space="preserve"> </w:t>
      </w:r>
      <w:r w:rsidR="00D00D92" w:rsidRPr="00D00D92">
        <w:rPr>
          <w:rFonts w:cs="Arial"/>
        </w:rPr>
        <w:t>The toilet facilities at the Swannery Car Park are WTC’s only chargeable facilities, and to use the facilities the cost is currently 20p; this 20p charge has been in place circa. 10 years. It is being recommend increasing this to 30p for the 2021/22 financial year. The investment of £120.00 (</w:t>
      </w:r>
      <w:r w:rsidR="005B47BB">
        <w:rPr>
          <w:rFonts w:cs="Arial"/>
        </w:rPr>
        <w:t xml:space="preserve">to </w:t>
      </w:r>
      <w:r w:rsidR="00B359A4" w:rsidRPr="00B359A4">
        <w:rPr>
          <w:rFonts w:cs="Arial"/>
        </w:rPr>
        <w:t xml:space="preserve">convert the existing </w:t>
      </w:r>
      <w:r w:rsidR="00B359A4">
        <w:rPr>
          <w:rFonts w:cs="Arial"/>
        </w:rPr>
        <w:t xml:space="preserve">charging </w:t>
      </w:r>
      <w:r w:rsidR="00B359A4" w:rsidRPr="00B359A4">
        <w:rPr>
          <w:rFonts w:cs="Arial"/>
        </w:rPr>
        <w:t>mech</w:t>
      </w:r>
      <w:r w:rsidR="00B359A4">
        <w:rPr>
          <w:rFonts w:cs="Arial"/>
        </w:rPr>
        <w:t>anism</w:t>
      </w:r>
      <w:r w:rsidR="00B359A4" w:rsidRPr="00B359A4">
        <w:rPr>
          <w:rFonts w:cs="Arial"/>
        </w:rPr>
        <w:t>s</w:t>
      </w:r>
      <w:r w:rsidR="00D00D92" w:rsidRPr="00D00D92">
        <w:rPr>
          <w:rFonts w:cs="Arial"/>
        </w:rPr>
        <w:t xml:space="preserve"> can </w:t>
      </w:r>
      <w:r w:rsidR="006E2B94">
        <w:rPr>
          <w:rFonts w:cs="Arial"/>
        </w:rPr>
        <w:t xml:space="preserve">be </w:t>
      </w:r>
      <w:r w:rsidR="00D00D92" w:rsidRPr="00D00D92">
        <w:rPr>
          <w:rFonts w:cs="Arial"/>
        </w:rPr>
        <w:t>met from the current budget) at a 10p increase will payback at 1200 customers. Subsequently the 10p increase will generate in the region of £2,880 which will contribute towards meeting the current annual income budget. The annual income budget is £10,150; however this is not realistic and during a normal year of operation circa £6,000 income is generated. Not only will any additional income created help to meet current budgets</w:t>
      </w:r>
      <w:r w:rsidR="00613A67">
        <w:rPr>
          <w:rFonts w:cs="Arial"/>
        </w:rPr>
        <w:t xml:space="preserve"> and </w:t>
      </w:r>
      <w:r w:rsidR="00486596">
        <w:rPr>
          <w:rFonts w:cs="Arial"/>
        </w:rPr>
        <w:t xml:space="preserve">the </w:t>
      </w:r>
      <w:r w:rsidR="00613A67">
        <w:rPr>
          <w:rFonts w:cs="Arial"/>
        </w:rPr>
        <w:t>quality</w:t>
      </w:r>
      <w:r w:rsidR="00486596">
        <w:rPr>
          <w:rFonts w:cs="Arial"/>
        </w:rPr>
        <w:t xml:space="preserve"> of offer</w:t>
      </w:r>
      <w:r w:rsidR="00D00D92" w:rsidRPr="00D00D92">
        <w:rPr>
          <w:rFonts w:cs="Arial"/>
        </w:rPr>
        <w:t>, our costs for staff and consumables have also increased since the initial charge was introduced.</w:t>
      </w:r>
    </w:p>
    <w:p w14:paraId="6DF2E89E" w14:textId="77777777" w:rsidR="00802941" w:rsidRDefault="00802941" w:rsidP="00A53988">
      <w:pPr>
        <w:ind w:left="-567"/>
        <w:rPr>
          <w:rFonts w:cs="Arial"/>
        </w:rPr>
      </w:pPr>
    </w:p>
    <w:p w14:paraId="723A98E1" w14:textId="77777777" w:rsidR="00040764" w:rsidRPr="003769DF" w:rsidRDefault="00040764" w:rsidP="0027783A">
      <w:pPr>
        <w:pStyle w:val="Heading3"/>
      </w:pPr>
      <w:r w:rsidRPr="003769DF">
        <w:t>Recommendations</w:t>
      </w:r>
    </w:p>
    <w:p w14:paraId="4D07F170" w14:textId="4BD64D09" w:rsidR="00040764" w:rsidRDefault="00040764" w:rsidP="00A53988">
      <w:pPr>
        <w:ind w:left="-567"/>
        <w:rPr>
          <w:rFonts w:cs="Arial"/>
        </w:rPr>
      </w:pPr>
      <w:r w:rsidRPr="0010107B">
        <w:rPr>
          <w:rFonts w:cs="Arial"/>
        </w:rPr>
        <w:t>That the committee:</w:t>
      </w:r>
    </w:p>
    <w:p w14:paraId="3EC78CC7" w14:textId="5E0476F0" w:rsidR="00040764" w:rsidRPr="00D03B28" w:rsidRDefault="00EE53E4" w:rsidP="00D03B28">
      <w:pPr>
        <w:pStyle w:val="ListParagraph"/>
        <w:numPr>
          <w:ilvl w:val="0"/>
          <w:numId w:val="29"/>
        </w:numPr>
        <w:rPr>
          <w:rFonts w:cs="Arial"/>
        </w:rPr>
      </w:pPr>
      <w:r w:rsidRPr="00D03B28">
        <w:rPr>
          <w:rFonts w:cs="Arial"/>
        </w:rPr>
        <w:t xml:space="preserve">Considers and recommends to the Finance &amp; Governance Committee any budget proposals that it wishes </w:t>
      </w:r>
      <w:r w:rsidR="00E34E52" w:rsidRPr="00D03B28">
        <w:rPr>
          <w:rFonts w:cs="Arial"/>
        </w:rPr>
        <w:t xml:space="preserve">to </w:t>
      </w:r>
      <w:r w:rsidR="00E75A59" w:rsidRPr="00D03B28">
        <w:rPr>
          <w:rFonts w:cs="Arial"/>
        </w:rPr>
        <w:t>form part</w:t>
      </w:r>
      <w:r w:rsidR="00E34E52" w:rsidRPr="00D03B28">
        <w:rPr>
          <w:rFonts w:cs="Arial"/>
        </w:rPr>
        <w:t xml:space="preserve"> of the 2021/22 </w:t>
      </w:r>
      <w:r w:rsidR="00E75A59" w:rsidRPr="00D03B28">
        <w:rPr>
          <w:rFonts w:cs="Arial"/>
        </w:rPr>
        <w:t xml:space="preserve">services </w:t>
      </w:r>
      <w:r w:rsidR="00E34E52" w:rsidRPr="00D03B28">
        <w:rPr>
          <w:rFonts w:cs="Arial"/>
        </w:rPr>
        <w:t>budget</w:t>
      </w:r>
      <w:r w:rsidR="00E75A59" w:rsidRPr="00D03B28">
        <w:rPr>
          <w:rFonts w:cs="Arial"/>
        </w:rPr>
        <w:t>s</w:t>
      </w:r>
      <w:r w:rsidR="00E34E52" w:rsidRPr="00D03B28">
        <w:rPr>
          <w:rFonts w:cs="Arial"/>
        </w:rPr>
        <w:t>.</w:t>
      </w:r>
    </w:p>
    <w:p w14:paraId="525EB31C" w14:textId="1F09D43E" w:rsidR="00E34E52" w:rsidRPr="00D03B28" w:rsidRDefault="002313D2" w:rsidP="00D03B28">
      <w:pPr>
        <w:pStyle w:val="ListParagraph"/>
        <w:numPr>
          <w:ilvl w:val="0"/>
          <w:numId w:val="29"/>
        </w:numPr>
        <w:rPr>
          <w:rFonts w:cs="Arial"/>
        </w:rPr>
      </w:pPr>
      <w:r w:rsidRPr="00D03B28">
        <w:rPr>
          <w:rFonts w:cs="Arial"/>
        </w:rPr>
        <w:t xml:space="preserve">Recommends the Fees and Charges </w:t>
      </w:r>
      <w:r w:rsidR="000D074B" w:rsidRPr="00D03B28">
        <w:rPr>
          <w:rFonts w:cs="Arial"/>
        </w:rPr>
        <w:t xml:space="preserve">(Appendix A) to the Finance &amp; Governance Committee subject </w:t>
      </w:r>
      <w:r w:rsidR="0094698F" w:rsidRPr="00D03B28">
        <w:rPr>
          <w:rFonts w:cs="Arial"/>
        </w:rPr>
        <w:t>to any amendments that the Services Committee wishes to make.</w:t>
      </w:r>
    </w:p>
    <w:p w14:paraId="3EF0AE4D" w14:textId="77777777" w:rsidR="00802941" w:rsidRDefault="00802941" w:rsidP="00A53988">
      <w:pPr>
        <w:ind w:left="-567"/>
        <w:rPr>
          <w:rFonts w:cs="Arial"/>
        </w:rPr>
      </w:pPr>
    </w:p>
    <w:p w14:paraId="527B8259" w14:textId="77777777" w:rsidR="00E86CC6" w:rsidRPr="00E86CC6" w:rsidRDefault="00E86CC6" w:rsidP="00A53988">
      <w:pPr>
        <w:ind w:left="-567"/>
        <w:rPr>
          <w:rFonts w:cs="Arial"/>
          <w:b/>
          <w:bCs/>
          <w:lang w:eastAsia="en-GB"/>
        </w:rPr>
      </w:pPr>
      <w:r w:rsidRPr="00E86CC6">
        <w:rPr>
          <w:rFonts w:eastAsia="Calibri"/>
          <w:b/>
          <w:bCs/>
        </w:rPr>
        <w:t>Impact Assessment:</w:t>
      </w:r>
      <w:r w:rsidRPr="00E86CC6">
        <w:rPr>
          <w:rFonts w:cs="Arial"/>
          <w:b/>
          <w:bCs/>
          <w:color w:val="000000"/>
          <w:lang w:eastAsia="en-GB"/>
        </w:rPr>
        <w:t>   </w:t>
      </w:r>
    </w:p>
    <w:p w14:paraId="674468AC" w14:textId="77777777" w:rsidR="00E86CC6" w:rsidRPr="00E86CC6" w:rsidRDefault="00E86CC6" w:rsidP="00A53988">
      <w:pPr>
        <w:ind w:left="-567"/>
        <w:rPr>
          <w:rFonts w:cs="Arial"/>
          <w:lang w:eastAsia="en-GB"/>
        </w:rPr>
      </w:pPr>
      <w:r w:rsidRPr="00E86CC6">
        <w:rPr>
          <w:rFonts w:cs="Arial"/>
          <w:b/>
          <w:bCs/>
          <w:color w:val="000000"/>
          <w:lang w:eastAsia="en-GB"/>
        </w:rPr>
        <w:t>Equalities</w:t>
      </w:r>
      <w:r w:rsidRPr="00E86CC6">
        <w:rPr>
          <w:rFonts w:cs="Arial"/>
          <w:color w:val="000000"/>
          <w:lang w:eastAsia="en-GB"/>
        </w:rPr>
        <w:t xml:space="preserve"> – The budget is set with due regard to equalities policies and legislation. </w:t>
      </w:r>
    </w:p>
    <w:p w14:paraId="46706E3E" w14:textId="77777777" w:rsidR="00E86CC6" w:rsidRPr="00E86CC6" w:rsidRDefault="00E86CC6" w:rsidP="00A53988">
      <w:pPr>
        <w:ind w:left="-567"/>
        <w:rPr>
          <w:rFonts w:cs="Arial"/>
          <w:lang w:eastAsia="en-GB"/>
        </w:rPr>
      </w:pPr>
      <w:r w:rsidRPr="00E86CC6">
        <w:rPr>
          <w:rFonts w:cs="Arial"/>
          <w:b/>
          <w:bCs/>
          <w:color w:val="000000"/>
          <w:lang w:eastAsia="en-GB"/>
        </w:rPr>
        <w:t>Environmental</w:t>
      </w:r>
      <w:r w:rsidRPr="00E86CC6">
        <w:rPr>
          <w:rFonts w:cs="Arial"/>
          <w:color w:val="000000"/>
          <w:lang w:eastAsia="en-GB"/>
        </w:rPr>
        <w:t xml:space="preserve"> - None  </w:t>
      </w:r>
    </w:p>
    <w:p w14:paraId="62421F9B" w14:textId="77777777" w:rsidR="00E86CC6" w:rsidRPr="00E86CC6" w:rsidRDefault="00E86CC6" w:rsidP="00A53988">
      <w:pPr>
        <w:ind w:left="-567"/>
        <w:rPr>
          <w:rFonts w:cs="Arial"/>
          <w:lang w:eastAsia="en-GB"/>
        </w:rPr>
      </w:pPr>
      <w:r w:rsidRPr="00E86CC6">
        <w:rPr>
          <w:rFonts w:cs="Arial"/>
          <w:b/>
          <w:bCs/>
          <w:color w:val="000000"/>
          <w:lang w:eastAsia="en-GB"/>
        </w:rPr>
        <w:t>Crime and Disorder</w:t>
      </w:r>
      <w:r w:rsidRPr="00E86CC6">
        <w:rPr>
          <w:rFonts w:cs="Arial"/>
          <w:color w:val="000000"/>
          <w:lang w:eastAsia="en-GB"/>
        </w:rPr>
        <w:t xml:space="preserve"> - None    </w:t>
      </w:r>
    </w:p>
    <w:p w14:paraId="1DC36A68" w14:textId="6EC9F067" w:rsidR="00E86CC6" w:rsidRPr="00E86CC6" w:rsidRDefault="00E86CC6" w:rsidP="00A53988">
      <w:pPr>
        <w:ind w:left="-567"/>
        <w:rPr>
          <w:rFonts w:cs="Arial"/>
          <w:lang w:eastAsia="en-GB"/>
        </w:rPr>
      </w:pPr>
      <w:r w:rsidRPr="00E86CC6">
        <w:rPr>
          <w:rFonts w:cs="Arial"/>
          <w:b/>
          <w:bCs/>
          <w:color w:val="000000"/>
          <w:lang w:eastAsia="en-GB"/>
        </w:rPr>
        <w:t>Financial</w:t>
      </w:r>
      <w:r w:rsidRPr="00E86CC6">
        <w:rPr>
          <w:rFonts w:cs="Arial"/>
          <w:color w:val="000000"/>
          <w:lang w:eastAsia="en-GB"/>
        </w:rPr>
        <w:t xml:space="preserve"> – </w:t>
      </w:r>
      <w:r w:rsidR="001C5A0D">
        <w:rPr>
          <w:rFonts w:cs="Arial"/>
          <w:color w:val="000000"/>
          <w:lang w:eastAsia="en-GB"/>
        </w:rPr>
        <w:t>Any budget proposals will need to be considered as part of the overall budget process</w:t>
      </w:r>
      <w:r w:rsidRPr="00E86CC6">
        <w:rPr>
          <w:rFonts w:cs="Arial"/>
          <w:color w:val="000000"/>
          <w:lang w:eastAsia="en-GB"/>
        </w:rPr>
        <w:t>  </w:t>
      </w:r>
    </w:p>
    <w:p w14:paraId="6CD5DD3D" w14:textId="77777777" w:rsidR="00E86CC6" w:rsidRPr="00E86CC6" w:rsidRDefault="00E86CC6" w:rsidP="00A53988">
      <w:pPr>
        <w:ind w:left="-567"/>
        <w:rPr>
          <w:rFonts w:cs="Arial"/>
          <w:lang w:eastAsia="en-GB"/>
        </w:rPr>
      </w:pPr>
      <w:r w:rsidRPr="00E86CC6">
        <w:rPr>
          <w:rFonts w:cs="Arial"/>
          <w:b/>
          <w:bCs/>
          <w:color w:val="000000"/>
          <w:lang w:eastAsia="en-GB"/>
        </w:rPr>
        <w:t xml:space="preserve">Resources </w:t>
      </w:r>
      <w:r w:rsidRPr="00E86CC6">
        <w:rPr>
          <w:rFonts w:cs="Arial"/>
          <w:color w:val="000000"/>
          <w:lang w:eastAsia="en-GB"/>
        </w:rPr>
        <w:t>– Officer time will be needed to continually monitor the budget  </w:t>
      </w:r>
    </w:p>
    <w:p w14:paraId="6395559C" w14:textId="77777777" w:rsidR="00E86CC6" w:rsidRPr="00E86CC6" w:rsidRDefault="00E86CC6" w:rsidP="00A53988">
      <w:pPr>
        <w:ind w:left="-567"/>
        <w:rPr>
          <w:rFonts w:cs="Arial"/>
          <w:lang w:eastAsia="en-GB"/>
        </w:rPr>
      </w:pPr>
      <w:r w:rsidRPr="00E86CC6">
        <w:rPr>
          <w:rFonts w:cs="Arial"/>
          <w:b/>
          <w:bCs/>
          <w:color w:val="000000"/>
          <w:lang w:eastAsia="en-GB"/>
        </w:rPr>
        <w:t xml:space="preserve">Economic </w:t>
      </w:r>
      <w:r w:rsidRPr="00E86CC6">
        <w:rPr>
          <w:rFonts w:cs="Arial"/>
          <w:color w:val="000000"/>
          <w:lang w:eastAsia="en-GB"/>
        </w:rPr>
        <w:t>- None    </w:t>
      </w:r>
    </w:p>
    <w:p w14:paraId="7302239A" w14:textId="77777777" w:rsidR="00E86CC6" w:rsidRPr="00E86CC6" w:rsidRDefault="00E86CC6" w:rsidP="00A53988">
      <w:pPr>
        <w:ind w:left="-567"/>
        <w:rPr>
          <w:rFonts w:cs="Arial"/>
          <w:lang w:eastAsia="en-GB"/>
        </w:rPr>
      </w:pPr>
      <w:r w:rsidRPr="00E86CC6">
        <w:rPr>
          <w:rFonts w:cs="Arial"/>
          <w:b/>
          <w:bCs/>
          <w:color w:val="000000"/>
          <w:lang w:eastAsia="en-GB"/>
        </w:rPr>
        <w:t>Risk Management</w:t>
      </w:r>
      <w:r w:rsidRPr="00E86CC6">
        <w:rPr>
          <w:rFonts w:cs="Arial"/>
          <w:color w:val="000000"/>
          <w:lang w:eastAsia="en-GB"/>
        </w:rPr>
        <w:t xml:space="preserve"> – The risk of not setting a balanced budget would put the Council’s assets and services at risk.  </w:t>
      </w:r>
      <w:r w:rsidRPr="00E86CC6">
        <w:rPr>
          <w:rFonts w:cs="Arial"/>
          <w:b/>
          <w:bCs/>
          <w:color w:val="000000"/>
          <w:lang w:eastAsia="en-GB"/>
        </w:rPr>
        <w:t> </w:t>
      </w:r>
    </w:p>
    <w:p w14:paraId="04A3A23A" w14:textId="77777777" w:rsidR="00C73765" w:rsidRPr="004802D5" w:rsidRDefault="00C73765" w:rsidP="00B350E4">
      <w:pPr>
        <w:rPr>
          <w:rFonts w:cs="Arial"/>
          <w:b/>
          <w:bCs/>
        </w:rPr>
      </w:pPr>
    </w:p>
    <w:p w14:paraId="14E0A9FB" w14:textId="2DDEDA3F" w:rsidR="005658CD" w:rsidRPr="003769DF" w:rsidRDefault="00602FA3" w:rsidP="0027783A">
      <w:pPr>
        <w:pStyle w:val="Heading2"/>
      </w:pPr>
      <w:r w:rsidRPr="003769DF">
        <w:t>Proposals for free parking in 2021</w:t>
      </w:r>
    </w:p>
    <w:p w14:paraId="37AEFD30" w14:textId="06050B03" w:rsidR="008F71AB" w:rsidRDefault="008F71AB" w:rsidP="00B350E4">
      <w:pPr>
        <w:rPr>
          <w:rFonts w:cs="Arial"/>
          <w:b/>
          <w:bCs/>
        </w:rPr>
      </w:pPr>
    </w:p>
    <w:p w14:paraId="01B34FF4" w14:textId="77777777" w:rsidR="0010107B" w:rsidRDefault="0010107B" w:rsidP="00A53988">
      <w:pPr>
        <w:ind w:left="-567"/>
        <w:rPr>
          <w:rFonts w:cs="Arial"/>
          <w:b/>
          <w:bCs/>
        </w:rPr>
      </w:pPr>
      <w:r w:rsidRPr="0010107B">
        <w:rPr>
          <w:rFonts w:cs="Arial"/>
          <w:b/>
          <w:bCs/>
        </w:rPr>
        <w:t>Purpose of Report</w:t>
      </w:r>
    </w:p>
    <w:p w14:paraId="07E49CE8" w14:textId="1721AB3F" w:rsidR="0010107B" w:rsidRPr="0010107B" w:rsidRDefault="0010107B" w:rsidP="00A53988">
      <w:pPr>
        <w:ind w:left="-567"/>
        <w:rPr>
          <w:rFonts w:cs="Arial"/>
        </w:rPr>
      </w:pPr>
      <w:r w:rsidRPr="0010107B">
        <w:rPr>
          <w:rFonts w:cs="Arial"/>
        </w:rPr>
        <w:t>To discuss and agree the dates for four days’ free parking in support of events and festivals in 2021.</w:t>
      </w:r>
    </w:p>
    <w:p w14:paraId="68642B66" w14:textId="2DD4009C" w:rsidR="0010107B" w:rsidRDefault="0010107B" w:rsidP="00A53988">
      <w:pPr>
        <w:ind w:left="-567"/>
        <w:rPr>
          <w:rFonts w:cs="Arial"/>
          <w:b/>
          <w:bCs/>
        </w:rPr>
      </w:pPr>
    </w:p>
    <w:p w14:paraId="39281D4A" w14:textId="77777777" w:rsidR="00D05C9C" w:rsidRPr="0010107B" w:rsidRDefault="00D05C9C" w:rsidP="00A53988">
      <w:pPr>
        <w:ind w:left="-567"/>
        <w:rPr>
          <w:rFonts w:cs="Arial"/>
          <w:b/>
          <w:bCs/>
        </w:rPr>
      </w:pPr>
    </w:p>
    <w:p w14:paraId="22A70B0B" w14:textId="34436DCB" w:rsidR="0010107B" w:rsidRPr="0010107B" w:rsidRDefault="0010107B" w:rsidP="00A53988">
      <w:pPr>
        <w:ind w:left="-567"/>
        <w:rPr>
          <w:rFonts w:cs="Arial"/>
          <w:b/>
          <w:bCs/>
        </w:rPr>
      </w:pPr>
      <w:r w:rsidRPr="0010107B">
        <w:rPr>
          <w:rFonts w:cs="Arial"/>
          <w:b/>
          <w:bCs/>
        </w:rPr>
        <w:lastRenderedPageBreak/>
        <w:t>Background</w:t>
      </w:r>
    </w:p>
    <w:p w14:paraId="7D5F7311" w14:textId="77777777" w:rsidR="0010107B" w:rsidRPr="0010107B" w:rsidRDefault="0010107B" w:rsidP="00A53988">
      <w:pPr>
        <w:ind w:left="-567"/>
        <w:rPr>
          <w:rFonts w:cs="Arial"/>
        </w:rPr>
      </w:pPr>
      <w:r w:rsidRPr="0010107B">
        <w:rPr>
          <w:rFonts w:cs="Arial"/>
        </w:rPr>
        <w:t>In 2020 a report was brought to the Service Committee to agree the five days per annum when Dorset Council would be asked to make its town centre car parks available free of charge in support of annual events.</w:t>
      </w:r>
    </w:p>
    <w:p w14:paraId="51CE5DB8" w14:textId="77777777" w:rsidR="0010107B" w:rsidRPr="0010107B" w:rsidRDefault="0010107B" w:rsidP="00A53988">
      <w:pPr>
        <w:ind w:left="-567"/>
        <w:rPr>
          <w:rFonts w:cs="Arial"/>
        </w:rPr>
      </w:pPr>
    </w:p>
    <w:p w14:paraId="74EE3023" w14:textId="77777777" w:rsidR="0010107B" w:rsidRPr="0010107B" w:rsidRDefault="0010107B" w:rsidP="00A53988">
      <w:pPr>
        <w:ind w:left="-567"/>
        <w:rPr>
          <w:rFonts w:cs="Arial"/>
        </w:rPr>
      </w:pPr>
      <w:r w:rsidRPr="0010107B">
        <w:rPr>
          <w:rFonts w:cs="Arial"/>
        </w:rPr>
        <w:t>As of October 2020, Dorset Council has updated its Parking Policy and, in order to continue to support local business, the new policy provides for the following:</w:t>
      </w:r>
    </w:p>
    <w:p w14:paraId="70B995D0" w14:textId="77777777" w:rsidR="0010107B" w:rsidRPr="0010107B" w:rsidRDefault="0010107B" w:rsidP="00A53988">
      <w:pPr>
        <w:ind w:left="-567"/>
        <w:rPr>
          <w:rFonts w:cs="Arial"/>
        </w:rPr>
      </w:pPr>
    </w:p>
    <w:p w14:paraId="1AB54A5F" w14:textId="77777777" w:rsidR="0010107B" w:rsidRPr="0010107B" w:rsidRDefault="0010107B" w:rsidP="00A53988">
      <w:pPr>
        <w:ind w:left="-567"/>
        <w:rPr>
          <w:rFonts w:cs="Arial"/>
        </w:rPr>
      </w:pPr>
      <w:r w:rsidRPr="0010107B">
        <w:rPr>
          <w:rFonts w:cs="Arial"/>
        </w:rPr>
        <w:t>Four days each year when town councils can use the Dorset Council public car parks free of charge for events which generate valuable footfall for businesses. The four days cannot be used during weekends in December.</w:t>
      </w:r>
    </w:p>
    <w:p w14:paraId="37F2D117" w14:textId="77777777" w:rsidR="0010107B" w:rsidRPr="0010107B" w:rsidRDefault="0010107B" w:rsidP="00A53988">
      <w:pPr>
        <w:ind w:left="-567"/>
        <w:rPr>
          <w:rFonts w:cs="Arial"/>
        </w:rPr>
      </w:pPr>
    </w:p>
    <w:p w14:paraId="794C2A21" w14:textId="77777777" w:rsidR="0010107B" w:rsidRPr="0010107B" w:rsidRDefault="0010107B" w:rsidP="00A53988">
      <w:pPr>
        <w:ind w:left="-567"/>
        <w:rPr>
          <w:rFonts w:cs="Arial"/>
        </w:rPr>
      </w:pPr>
      <w:r w:rsidRPr="0010107B">
        <w:rPr>
          <w:rFonts w:cs="Arial"/>
        </w:rPr>
        <w:t>Free parking in all Dorset Council public car parks on Small Business Saturday in December.</w:t>
      </w:r>
    </w:p>
    <w:p w14:paraId="79F93ED4" w14:textId="77777777" w:rsidR="0010107B" w:rsidRPr="0010107B" w:rsidRDefault="0010107B" w:rsidP="00A53988">
      <w:pPr>
        <w:ind w:left="-567"/>
        <w:rPr>
          <w:rFonts w:cs="Arial"/>
        </w:rPr>
      </w:pPr>
    </w:p>
    <w:p w14:paraId="69EC3B2E" w14:textId="77777777" w:rsidR="0010107B" w:rsidRPr="0010107B" w:rsidRDefault="0010107B" w:rsidP="00A53988">
      <w:pPr>
        <w:ind w:left="-567"/>
        <w:rPr>
          <w:rFonts w:cs="Arial"/>
        </w:rPr>
      </w:pPr>
      <w:r w:rsidRPr="0010107B">
        <w:rPr>
          <w:rFonts w:cs="Arial"/>
        </w:rPr>
        <w:t>Free parking in all Dorset Council public car parks on one weekday in December – to be allocated in consultation with town councils.</w:t>
      </w:r>
    </w:p>
    <w:p w14:paraId="26A750C5" w14:textId="77777777" w:rsidR="0010107B" w:rsidRPr="0010107B" w:rsidRDefault="0010107B" w:rsidP="00A53988">
      <w:pPr>
        <w:ind w:left="-567"/>
        <w:rPr>
          <w:rFonts w:cs="Arial"/>
        </w:rPr>
      </w:pPr>
    </w:p>
    <w:p w14:paraId="7BD24F1C" w14:textId="77777777" w:rsidR="0010107B" w:rsidRPr="0010107B" w:rsidRDefault="0010107B" w:rsidP="00A53988">
      <w:pPr>
        <w:ind w:left="-567"/>
        <w:rPr>
          <w:rFonts w:cs="Arial"/>
        </w:rPr>
      </w:pPr>
      <w:r w:rsidRPr="0010107B">
        <w:rPr>
          <w:rFonts w:cs="Arial"/>
        </w:rPr>
        <w:t>Members are asked, therefore, to consider the following proposals for the allocation of the four free days (see (a) above) for 2021-22 as follows:</w:t>
      </w:r>
    </w:p>
    <w:p w14:paraId="4E31D231" w14:textId="77777777" w:rsidR="0010107B" w:rsidRPr="0010107B" w:rsidRDefault="0010107B" w:rsidP="00A53988">
      <w:pPr>
        <w:ind w:left="-567"/>
        <w:rPr>
          <w:rFonts w:cs="Arial"/>
        </w:rPr>
      </w:pPr>
    </w:p>
    <w:p w14:paraId="685986BA" w14:textId="77777777" w:rsidR="0010107B" w:rsidRPr="0010107B" w:rsidRDefault="0010107B" w:rsidP="00A53988">
      <w:pPr>
        <w:ind w:left="-567"/>
        <w:rPr>
          <w:rFonts w:cs="Arial"/>
        </w:rPr>
      </w:pPr>
      <w:r w:rsidRPr="0010107B">
        <w:rPr>
          <w:rFonts w:cs="Arial"/>
        </w:rPr>
        <w:t>Armed Forces Service &amp; Parade – Sunday 20</w:t>
      </w:r>
      <w:r w:rsidRPr="0010107B">
        <w:rPr>
          <w:rFonts w:cs="Arial"/>
          <w:vertAlign w:val="superscript"/>
        </w:rPr>
        <w:t>th</w:t>
      </w:r>
      <w:r w:rsidRPr="0010107B">
        <w:rPr>
          <w:rFonts w:cs="Arial"/>
        </w:rPr>
        <w:t xml:space="preserve"> June 2021 </w:t>
      </w:r>
    </w:p>
    <w:p w14:paraId="4D92811C" w14:textId="77777777" w:rsidR="0010107B" w:rsidRPr="0010107B" w:rsidRDefault="0010107B" w:rsidP="00A53988">
      <w:pPr>
        <w:ind w:left="-567"/>
        <w:rPr>
          <w:rFonts w:cs="Arial"/>
        </w:rPr>
      </w:pPr>
      <w:r w:rsidRPr="0010107B">
        <w:rPr>
          <w:rFonts w:cs="Arial"/>
        </w:rPr>
        <w:t>Dorset Seafood Festival – Sunday 11</w:t>
      </w:r>
      <w:r w:rsidRPr="0010107B">
        <w:rPr>
          <w:rFonts w:cs="Arial"/>
          <w:vertAlign w:val="superscript"/>
        </w:rPr>
        <w:t>th</w:t>
      </w:r>
      <w:r w:rsidRPr="0010107B">
        <w:rPr>
          <w:rFonts w:cs="Arial"/>
        </w:rPr>
        <w:t xml:space="preserve"> July 2021</w:t>
      </w:r>
    </w:p>
    <w:p w14:paraId="086FEC76" w14:textId="77777777" w:rsidR="0010107B" w:rsidRPr="0010107B" w:rsidRDefault="0010107B" w:rsidP="00A53988">
      <w:pPr>
        <w:ind w:left="-567"/>
        <w:rPr>
          <w:rFonts w:cs="Arial"/>
        </w:rPr>
      </w:pPr>
      <w:r w:rsidRPr="0010107B">
        <w:rPr>
          <w:rFonts w:cs="Arial"/>
        </w:rPr>
        <w:t>Weymouth Carnival – Sunday 15</w:t>
      </w:r>
      <w:r w:rsidRPr="0010107B">
        <w:rPr>
          <w:rFonts w:cs="Arial"/>
          <w:vertAlign w:val="superscript"/>
        </w:rPr>
        <w:t>th</w:t>
      </w:r>
      <w:r w:rsidRPr="0010107B">
        <w:rPr>
          <w:rFonts w:cs="Arial"/>
        </w:rPr>
        <w:t xml:space="preserve"> August 2021</w:t>
      </w:r>
    </w:p>
    <w:p w14:paraId="48CF23D0" w14:textId="77777777" w:rsidR="0010107B" w:rsidRPr="0010107B" w:rsidRDefault="0010107B" w:rsidP="00A53988">
      <w:pPr>
        <w:ind w:left="-567"/>
        <w:rPr>
          <w:rFonts w:cs="Arial"/>
        </w:rPr>
      </w:pPr>
      <w:r w:rsidRPr="0010107B">
        <w:rPr>
          <w:rFonts w:cs="Arial"/>
        </w:rPr>
        <w:t>Beach Motocross – Sunday 10</w:t>
      </w:r>
      <w:r w:rsidRPr="0010107B">
        <w:rPr>
          <w:rFonts w:cs="Arial"/>
          <w:vertAlign w:val="superscript"/>
        </w:rPr>
        <w:t>th</w:t>
      </w:r>
      <w:r w:rsidRPr="0010107B">
        <w:rPr>
          <w:rFonts w:cs="Arial"/>
        </w:rPr>
        <w:t xml:space="preserve"> October 2021</w:t>
      </w:r>
    </w:p>
    <w:p w14:paraId="4D9DBE33" w14:textId="77777777" w:rsidR="0010107B" w:rsidRPr="0010107B" w:rsidRDefault="0010107B" w:rsidP="00A53988">
      <w:pPr>
        <w:ind w:left="-567"/>
        <w:rPr>
          <w:rFonts w:cs="Arial"/>
        </w:rPr>
      </w:pPr>
    </w:p>
    <w:p w14:paraId="379689FD" w14:textId="77777777" w:rsidR="0010107B" w:rsidRPr="0010107B" w:rsidRDefault="0010107B" w:rsidP="00A53988">
      <w:pPr>
        <w:ind w:left="-567"/>
        <w:rPr>
          <w:rFonts w:cs="Arial"/>
        </w:rPr>
      </w:pPr>
      <w:r w:rsidRPr="0010107B">
        <w:rPr>
          <w:rFonts w:cs="Arial"/>
        </w:rPr>
        <w:t>These dates/events have been selected as the festival and events bring significant economic benefits to the town and, with the exception of the Carnival, all fall outside of the main holiday season.</w:t>
      </w:r>
    </w:p>
    <w:p w14:paraId="2538721F" w14:textId="77777777" w:rsidR="0010107B" w:rsidRPr="0010107B" w:rsidRDefault="0010107B" w:rsidP="00A53988">
      <w:pPr>
        <w:ind w:left="-567"/>
        <w:rPr>
          <w:rFonts w:cs="Arial"/>
          <w:b/>
          <w:bCs/>
        </w:rPr>
      </w:pPr>
    </w:p>
    <w:p w14:paraId="017EE67B" w14:textId="77777777" w:rsidR="0010107B" w:rsidRPr="0010107B" w:rsidRDefault="0010107B" w:rsidP="00A53988">
      <w:pPr>
        <w:ind w:left="-567"/>
        <w:rPr>
          <w:rFonts w:cs="Arial"/>
        </w:rPr>
      </w:pPr>
      <w:r w:rsidRPr="0010107B">
        <w:rPr>
          <w:rFonts w:cs="Arial"/>
        </w:rPr>
        <w:t>It should be noted that Dorset Council’s policy allows for the free use of specific car parks to support an event rather than making all car parks in the town free on that day.  It is expected, therefore, that the town council will primarily be asking for either the Pavilion or Lodmoor car parks to be made available for free use to support the events listed above.</w:t>
      </w:r>
    </w:p>
    <w:p w14:paraId="7C5CC0A4" w14:textId="77777777" w:rsidR="0010107B" w:rsidRPr="0010107B" w:rsidRDefault="0010107B" w:rsidP="00A53988">
      <w:pPr>
        <w:ind w:left="-567"/>
        <w:rPr>
          <w:rFonts w:cs="Arial"/>
        </w:rPr>
      </w:pPr>
    </w:p>
    <w:p w14:paraId="0D574A1F" w14:textId="77777777" w:rsidR="0010107B" w:rsidRPr="0010107B" w:rsidRDefault="0010107B" w:rsidP="00A53988">
      <w:pPr>
        <w:ind w:left="-567"/>
        <w:rPr>
          <w:rFonts w:cs="Arial"/>
        </w:rPr>
      </w:pPr>
      <w:r w:rsidRPr="0010107B">
        <w:rPr>
          <w:rFonts w:cs="Arial"/>
        </w:rPr>
        <w:t>Although most of the events are not-for-profit, the Dorset Seafood Festival is run as a commercial enterprise.  However, the Festival does bring significant economic benefits for the town and has an international reputation.  For 2021, the Festival is hoping to use the Pavilion car park to enable a Covid-secure event rather than its usual location on the harbourside.</w:t>
      </w:r>
    </w:p>
    <w:p w14:paraId="68C32D8C" w14:textId="77777777" w:rsidR="0010107B" w:rsidRPr="0010107B" w:rsidRDefault="0010107B" w:rsidP="00A53988">
      <w:pPr>
        <w:ind w:left="-567"/>
        <w:rPr>
          <w:rFonts w:cs="Arial"/>
        </w:rPr>
      </w:pPr>
    </w:p>
    <w:p w14:paraId="22B74D18" w14:textId="77777777" w:rsidR="0010107B" w:rsidRPr="0010107B" w:rsidRDefault="0010107B" w:rsidP="00A53988">
      <w:pPr>
        <w:ind w:left="-567"/>
        <w:rPr>
          <w:rFonts w:cs="Arial"/>
        </w:rPr>
      </w:pPr>
      <w:r w:rsidRPr="0010107B">
        <w:rPr>
          <w:rFonts w:cs="Arial"/>
        </w:rPr>
        <w:t>All these proposals were presented to the Tourism, Events, Arts &amp; Festivals working group on 22</w:t>
      </w:r>
      <w:r w:rsidRPr="0010107B">
        <w:rPr>
          <w:rFonts w:cs="Arial"/>
          <w:vertAlign w:val="superscript"/>
        </w:rPr>
        <w:t>nd</w:t>
      </w:r>
      <w:r w:rsidRPr="0010107B">
        <w:rPr>
          <w:rFonts w:cs="Arial"/>
        </w:rPr>
        <w:t xml:space="preserve"> October and were supported.</w:t>
      </w:r>
    </w:p>
    <w:p w14:paraId="6D156782" w14:textId="77777777" w:rsidR="0010107B" w:rsidRPr="0010107B" w:rsidRDefault="0010107B" w:rsidP="00A53988">
      <w:pPr>
        <w:ind w:left="-567"/>
        <w:rPr>
          <w:rFonts w:cs="Arial"/>
        </w:rPr>
      </w:pPr>
    </w:p>
    <w:p w14:paraId="6930E59A" w14:textId="77777777" w:rsidR="0010107B" w:rsidRPr="0010107B" w:rsidRDefault="0010107B" w:rsidP="00A53988">
      <w:pPr>
        <w:ind w:left="-567"/>
        <w:rPr>
          <w:rFonts w:cs="Arial"/>
        </w:rPr>
      </w:pPr>
      <w:r w:rsidRPr="0010107B">
        <w:rPr>
          <w:rFonts w:cs="Arial"/>
        </w:rPr>
        <w:t>With regard to item (c) above (December weekday), it is proposed that this be agreed with members later in 2021 following consultation with the BID.</w:t>
      </w:r>
    </w:p>
    <w:p w14:paraId="13E53D0F" w14:textId="240619C5" w:rsidR="0010107B" w:rsidRDefault="0010107B" w:rsidP="00A53988">
      <w:pPr>
        <w:ind w:left="-567"/>
        <w:rPr>
          <w:rFonts w:cs="Arial"/>
        </w:rPr>
      </w:pPr>
    </w:p>
    <w:p w14:paraId="19175E3B" w14:textId="3086B1BC" w:rsidR="00BB6D44" w:rsidRDefault="00BB6D44" w:rsidP="00A53988">
      <w:pPr>
        <w:ind w:left="-567"/>
        <w:rPr>
          <w:rFonts w:cs="Arial"/>
        </w:rPr>
      </w:pPr>
    </w:p>
    <w:p w14:paraId="3A5D4AE5" w14:textId="77777777" w:rsidR="00BB6D44" w:rsidRPr="0010107B" w:rsidRDefault="00BB6D44" w:rsidP="00A53988">
      <w:pPr>
        <w:ind w:left="-567"/>
        <w:rPr>
          <w:rFonts w:cs="Arial"/>
        </w:rPr>
      </w:pPr>
    </w:p>
    <w:p w14:paraId="088A3986" w14:textId="2274289D" w:rsidR="0010107B" w:rsidRPr="0027783A" w:rsidRDefault="0010107B" w:rsidP="0027783A">
      <w:pPr>
        <w:pStyle w:val="Heading3"/>
      </w:pPr>
      <w:r w:rsidRPr="0027783A">
        <w:lastRenderedPageBreak/>
        <w:t>Recommendations</w:t>
      </w:r>
    </w:p>
    <w:p w14:paraId="39CD6F72" w14:textId="5D46D863" w:rsidR="0010107B" w:rsidRDefault="0010107B" w:rsidP="00A53988">
      <w:pPr>
        <w:ind w:left="-567"/>
        <w:rPr>
          <w:rFonts w:cs="Arial"/>
        </w:rPr>
      </w:pPr>
      <w:r w:rsidRPr="0010107B">
        <w:rPr>
          <w:rFonts w:cs="Arial"/>
        </w:rPr>
        <w:t>That the committee agrees the following dates for free parking are submitted to Dorset Council:</w:t>
      </w:r>
    </w:p>
    <w:p w14:paraId="01E84781" w14:textId="77777777" w:rsidR="0010107B" w:rsidRPr="0010107B" w:rsidRDefault="0010107B" w:rsidP="00A53988">
      <w:pPr>
        <w:ind w:left="-567"/>
        <w:rPr>
          <w:rFonts w:cs="Arial"/>
        </w:rPr>
      </w:pPr>
    </w:p>
    <w:p w14:paraId="193930DF" w14:textId="77777777" w:rsidR="0010107B" w:rsidRPr="0010107B" w:rsidRDefault="0010107B" w:rsidP="00A53988">
      <w:pPr>
        <w:ind w:left="-567"/>
        <w:rPr>
          <w:rFonts w:cs="Arial"/>
        </w:rPr>
      </w:pPr>
      <w:r w:rsidRPr="0010107B">
        <w:rPr>
          <w:rFonts w:cs="Arial"/>
        </w:rPr>
        <w:t>Sunday 20</w:t>
      </w:r>
      <w:r w:rsidRPr="0010107B">
        <w:rPr>
          <w:rFonts w:cs="Arial"/>
          <w:vertAlign w:val="superscript"/>
        </w:rPr>
        <w:t>th</w:t>
      </w:r>
      <w:r w:rsidRPr="0010107B">
        <w:rPr>
          <w:rFonts w:cs="Arial"/>
        </w:rPr>
        <w:t xml:space="preserve"> June 2021 for Armed Forces Service &amp; Parade</w:t>
      </w:r>
    </w:p>
    <w:p w14:paraId="4214A74A" w14:textId="77777777" w:rsidR="0010107B" w:rsidRPr="0010107B" w:rsidRDefault="0010107B" w:rsidP="00A53988">
      <w:pPr>
        <w:ind w:left="-567"/>
        <w:rPr>
          <w:rFonts w:cs="Arial"/>
        </w:rPr>
      </w:pPr>
      <w:r w:rsidRPr="0010107B">
        <w:rPr>
          <w:rFonts w:cs="Arial"/>
        </w:rPr>
        <w:t>Sunday 11</w:t>
      </w:r>
      <w:r w:rsidRPr="0010107B">
        <w:rPr>
          <w:rFonts w:cs="Arial"/>
          <w:vertAlign w:val="superscript"/>
        </w:rPr>
        <w:t>th</w:t>
      </w:r>
      <w:r w:rsidRPr="0010107B">
        <w:rPr>
          <w:rFonts w:cs="Arial"/>
        </w:rPr>
        <w:t xml:space="preserve"> July 2021 for the Dorset Seafood Festival</w:t>
      </w:r>
    </w:p>
    <w:p w14:paraId="2D629847" w14:textId="77777777" w:rsidR="0010107B" w:rsidRPr="0010107B" w:rsidRDefault="0010107B" w:rsidP="00A53988">
      <w:pPr>
        <w:ind w:left="-567"/>
        <w:rPr>
          <w:rFonts w:cs="Arial"/>
        </w:rPr>
      </w:pPr>
      <w:r w:rsidRPr="0010107B">
        <w:rPr>
          <w:rFonts w:cs="Arial"/>
        </w:rPr>
        <w:t>Sunday 15</w:t>
      </w:r>
      <w:r w:rsidRPr="0010107B">
        <w:rPr>
          <w:rFonts w:cs="Arial"/>
          <w:vertAlign w:val="superscript"/>
        </w:rPr>
        <w:t>th</w:t>
      </w:r>
      <w:r w:rsidRPr="0010107B">
        <w:rPr>
          <w:rFonts w:cs="Arial"/>
        </w:rPr>
        <w:t xml:space="preserve"> August 2021 for the Weymouth Carnival</w:t>
      </w:r>
    </w:p>
    <w:p w14:paraId="3A789FD4" w14:textId="77777777" w:rsidR="0010107B" w:rsidRPr="0010107B" w:rsidRDefault="0010107B" w:rsidP="00A53988">
      <w:pPr>
        <w:ind w:left="-567"/>
        <w:rPr>
          <w:rFonts w:cs="Arial"/>
        </w:rPr>
      </w:pPr>
      <w:r w:rsidRPr="0010107B">
        <w:rPr>
          <w:rFonts w:cs="Arial"/>
        </w:rPr>
        <w:t>Sunday 10</w:t>
      </w:r>
      <w:r w:rsidRPr="0010107B">
        <w:rPr>
          <w:rFonts w:cs="Arial"/>
          <w:vertAlign w:val="superscript"/>
        </w:rPr>
        <w:t>th</w:t>
      </w:r>
      <w:r w:rsidRPr="0010107B">
        <w:rPr>
          <w:rFonts w:cs="Arial"/>
        </w:rPr>
        <w:t xml:space="preserve"> October 2021 for the Beach Motocross </w:t>
      </w:r>
    </w:p>
    <w:p w14:paraId="308764E3" w14:textId="77777777" w:rsidR="0010107B" w:rsidRPr="0010107B" w:rsidRDefault="0010107B" w:rsidP="00A53988">
      <w:pPr>
        <w:ind w:left="-567"/>
        <w:rPr>
          <w:rFonts w:cs="Arial"/>
        </w:rPr>
      </w:pPr>
    </w:p>
    <w:p w14:paraId="1A5FF595" w14:textId="6CF38494" w:rsidR="0010107B" w:rsidRPr="0010107B" w:rsidRDefault="0010107B" w:rsidP="00A53988">
      <w:pPr>
        <w:ind w:left="-567"/>
        <w:rPr>
          <w:rFonts w:cs="Arial"/>
          <w:b/>
          <w:bCs/>
        </w:rPr>
      </w:pPr>
      <w:r w:rsidRPr="0010107B">
        <w:rPr>
          <w:rFonts w:cs="Arial"/>
          <w:b/>
          <w:bCs/>
        </w:rPr>
        <w:t>Impact Assessment</w:t>
      </w:r>
    </w:p>
    <w:p w14:paraId="6E5D0634" w14:textId="77777777" w:rsidR="0010107B" w:rsidRPr="0010107B" w:rsidRDefault="0010107B" w:rsidP="00A53988">
      <w:pPr>
        <w:ind w:left="-567"/>
        <w:rPr>
          <w:rFonts w:cs="Arial"/>
        </w:rPr>
      </w:pPr>
      <w:r w:rsidRPr="0010107B">
        <w:rPr>
          <w:rFonts w:cs="Arial"/>
          <w:b/>
          <w:bCs/>
        </w:rPr>
        <w:t>Equalities –</w:t>
      </w:r>
      <w:r w:rsidRPr="0010107B">
        <w:rPr>
          <w:rFonts w:cs="Arial"/>
        </w:rPr>
        <w:t xml:space="preserve"> If a car park is used to support / host an event, then consideration will be given as to ensure access for all.</w:t>
      </w:r>
    </w:p>
    <w:p w14:paraId="01C3F81F" w14:textId="77777777" w:rsidR="0010107B" w:rsidRPr="0010107B" w:rsidRDefault="0010107B" w:rsidP="00A53988">
      <w:pPr>
        <w:ind w:left="-567"/>
        <w:rPr>
          <w:rFonts w:cs="Arial"/>
        </w:rPr>
      </w:pPr>
      <w:r w:rsidRPr="0010107B">
        <w:rPr>
          <w:rFonts w:cs="Arial"/>
          <w:b/>
          <w:bCs/>
        </w:rPr>
        <w:t>Environmental –</w:t>
      </w:r>
      <w:r w:rsidRPr="0010107B">
        <w:rPr>
          <w:rFonts w:cs="Arial"/>
        </w:rPr>
        <w:t xml:space="preserve"> Fossil fuel vehicles create carbon emissions impacting on the environment.</w:t>
      </w:r>
    </w:p>
    <w:p w14:paraId="56128138" w14:textId="77777777" w:rsidR="0010107B" w:rsidRPr="0010107B" w:rsidRDefault="0010107B" w:rsidP="00A53988">
      <w:pPr>
        <w:ind w:left="-567"/>
        <w:rPr>
          <w:rFonts w:cs="Arial"/>
        </w:rPr>
      </w:pPr>
      <w:r w:rsidRPr="0010107B">
        <w:rPr>
          <w:rFonts w:cs="Arial"/>
          <w:b/>
          <w:bCs/>
        </w:rPr>
        <w:t>Crime and Disorder –</w:t>
      </w:r>
      <w:r w:rsidRPr="0010107B">
        <w:rPr>
          <w:rFonts w:cs="Arial"/>
        </w:rPr>
        <w:t xml:space="preserve"> The proposed events will make a positive contribution to community cohesion.</w:t>
      </w:r>
    </w:p>
    <w:p w14:paraId="1EF437E3" w14:textId="77777777" w:rsidR="0010107B" w:rsidRPr="0010107B" w:rsidRDefault="0010107B" w:rsidP="00A53988">
      <w:pPr>
        <w:ind w:left="-567"/>
        <w:rPr>
          <w:rFonts w:cs="Arial"/>
        </w:rPr>
      </w:pPr>
      <w:r w:rsidRPr="0010107B">
        <w:rPr>
          <w:rFonts w:cs="Arial"/>
          <w:b/>
          <w:bCs/>
        </w:rPr>
        <w:t>Financial –</w:t>
      </w:r>
      <w:r w:rsidRPr="0010107B">
        <w:rPr>
          <w:rFonts w:cs="Arial"/>
        </w:rPr>
        <w:t xml:space="preserve"> Officer time in helping to install appropriate signposting. If the council were not to request the free use of the Pavilion car park for the Armed Forces event, then it may be expected to purchase parking permits for veterans. </w:t>
      </w:r>
    </w:p>
    <w:p w14:paraId="1A10B138" w14:textId="77777777" w:rsidR="0010107B" w:rsidRPr="0010107B" w:rsidRDefault="0010107B" w:rsidP="00A53988">
      <w:pPr>
        <w:ind w:left="-567"/>
        <w:rPr>
          <w:rFonts w:cs="Arial"/>
          <w:b/>
          <w:bCs/>
        </w:rPr>
      </w:pPr>
      <w:r w:rsidRPr="0010107B">
        <w:rPr>
          <w:rFonts w:cs="Arial"/>
          <w:b/>
          <w:bCs/>
        </w:rPr>
        <w:t>Resources – N/A.</w:t>
      </w:r>
    </w:p>
    <w:p w14:paraId="0D6B7C33" w14:textId="77777777" w:rsidR="0010107B" w:rsidRPr="0010107B" w:rsidRDefault="0010107B" w:rsidP="00A53988">
      <w:pPr>
        <w:ind w:left="-567"/>
        <w:rPr>
          <w:rFonts w:cs="Arial"/>
        </w:rPr>
      </w:pPr>
      <w:r w:rsidRPr="0010107B">
        <w:rPr>
          <w:rFonts w:cs="Arial"/>
          <w:b/>
          <w:bCs/>
        </w:rPr>
        <w:t>Economic –</w:t>
      </w:r>
      <w:r w:rsidRPr="0010107B">
        <w:rPr>
          <w:rFonts w:cs="Arial"/>
        </w:rPr>
        <w:t xml:space="preserve"> Events and festivals can make a positive contribution to the local economy.</w:t>
      </w:r>
    </w:p>
    <w:p w14:paraId="2A8C1822" w14:textId="352E111B" w:rsidR="00602FA3" w:rsidRPr="00273C97" w:rsidRDefault="0010107B" w:rsidP="00A53988">
      <w:pPr>
        <w:ind w:left="-567"/>
        <w:rPr>
          <w:rFonts w:cs="Arial"/>
        </w:rPr>
      </w:pPr>
      <w:r w:rsidRPr="0010107B">
        <w:rPr>
          <w:rFonts w:cs="Arial"/>
          <w:b/>
          <w:bCs/>
        </w:rPr>
        <w:t>Risk Management –</w:t>
      </w:r>
      <w:r w:rsidRPr="0010107B">
        <w:rPr>
          <w:rFonts w:cs="Arial"/>
        </w:rPr>
        <w:t xml:space="preserve"> The primary risk is that of reputational risk.  The council has, for many years, offered free parking for veterans attending the Armed Forces event and not to do so might adversely affect the council’s reputation.</w:t>
      </w:r>
    </w:p>
    <w:p w14:paraId="579A3339" w14:textId="77777777" w:rsidR="005658CD" w:rsidRPr="00EA18CD" w:rsidRDefault="005658CD" w:rsidP="00B350E4">
      <w:pPr>
        <w:rPr>
          <w:rFonts w:cs="Arial"/>
          <w:b/>
          <w:bCs/>
        </w:rPr>
      </w:pPr>
    </w:p>
    <w:p w14:paraId="5F157F35" w14:textId="19243704" w:rsidR="005A7345" w:rsidRPr="0027783A" w:rsidRDefault="00602FA3" w:rsidP="0027783A">
      <w:pPr>
        <w:pStyle w:val="Heading2"/>
      </w:pPr>
      <w:r w:rsidRPr="0027783A">
        <w:t>Proposed events and festivals programme 2021</w:t>
      </w:r>
    </w:p>
    <w:p w14:paraId="6DFA39E3" w14:textId="338B9BCF" w:rsidR="007C19A3" w:rsidRDefault="007C19A3" w:rsidP="00B350E4"/>
    <w:p w14:paraId="0E1DF31F" w14:textId="2E049B18" w:rsidR="00FB3568" w:rsidRDefault="002D0B8E" w:rsidP="00A53988">
      <w:pPr>
        <w:ind w:left="-567"/>
        <w:rPr>
          <w:b/>
          <w:bCs/>
        </w:rPr>
      </w:pPr>
      <w:r w:rsidRPr="002D0B8E">
        <w:rPr>
          <w:b/>
          <w:bCs/>
        </w:rPr>
        <w:t xml:space="preserve">Purpose of Report </w:t>
      </w:r>
    </w:p>
    <w:p w14:paraId="6C8B095F" w14:textId="01BEAF5B" w:rsidR="002D0B8E" w:rsidRDefault="002D0B8E" w:rsidP="00A53988">
      <w:pPr>
        <w:ind w:left="-567"/>
      </w:pPr>
      <w:r w:rsidRPr="002D0B8E">
        <w:t>To propose an Events and Festivals programme for Weymouth in 2021</w:t>
      </w:r>
      <w:r w:rsidR="00FB3568">
        <w:t>.</w:t>
      </w:r>
    </w:p>
    <w:p w14:paraId="115B95BA" w14:textId="77777777" w:rsidR="00FB3568" w:rsidRPr="002D0B8E" w:rsidRDefault="00FB3568" w:rsidP="00A53988">
      <w:pPr>
        <w:ind w:left="-567"/>
      </w:pPr>
    </w:p>
    <w:p w14:paraId="2CF37B6C" w14:textId="018BB11E" w:rsidR="002D0B8E" w:rsidRPr="002D0B8E" w:rsidRDefault="002D0B8E" w:rsidP="00A53988">
      <w:pPr>
        <w:ind w:left="-567"/>
        <w:rPr>
          <w:b/>
          <w:bCs/>
        </w:rPr>
      </w:pPr>
      <w:r w:rsidRPr="002D0B8E">
        <w:rPr>
          <w:b/>
          <w:bCs/>
        </w:rPr>
        <w:t>Background</w:t>
      </w:r>
    </w:p>
    <w:p w14:paraId="13D2A618" w14:textId="77777777" w:rsidR="002D0B8E" w:rsidRDefault="002D0B8E" w:rsidP="00A53988">
      <w:pPr>
        <w:ind w:left="-567"/>
      </w:pPr>
      <w:r w:rsidRPr="002D0B8E">
        <w:t>Weymouth has a long-established tradition of hosting events and festivals in support of its community and economy throughout the year. It has developed a comprehensive and diverse range of activities, from local community events that have many direct links to the well-being, fundraising and cohesion of the local community, to international events that place the town on the world stage.</w:t>
      </w:r>
    </w:p>
    <w:p w14:paraId="70E75517" w14:textId="77777777" w:rsidR="002F242C" w:rsidRPr="002D0B8E" w:rsidRDefault="002F242C" w:rsidP="00A53988">
      <w:pPr>
        <w:ind w:left="-567"/>
      </w:pPr>
    </w:p>
    <w:p w14:paraId="133AA19E" w14:textId="50E3DE9F" w:rsidR="002D0B8E" w:rsidRDefault="002D0B8E" w:rsidP="00A53988">
      <w:pPr>
        <w:ind w:left="-567"/>
      </w:pPr>
      <w:r w:rsidRPr="002D0B8E">
        <w:t>Events and festivals are acknowledged as improving the quality of life for local residents. They provide opportunities for expressing a sense of place and draw upon shared histories and culture. The council has just adopted a new Events &amp; Festivals Policy for 2020-2025 and this provides a framework for the organising of events by both the council and by third parties on council land.</w:t>
      </w:r>
    </w:p>
    <w:p w14:paraId="66E3334E" w14:textId="77777777" w:rsidR="00FB3568" w:rsidRPr="002D0B8E" w:rsidRDefault="00FB3568" w:rsidP="00A53988">
      <w:pPr>
        <w:ind w:left="-567"/>
      </w:pPr>
    </w:p>
    <w:p w14:paraId="4B56D508" w14:textId="77777777" w:rsidR="002D0B8E" w:rsidRDefault="002D0B8E" w:rsidP="00A53988">
      <w:pPr>
        <w:ind w:left="-567"/>
      </w:pPr>
      <w:r w:rsidRPr="002D0B8E">
        <w:t>Weymouth is fortunate to have many local, regional, and international event organisers that deliver safe, sustainable and well-managed activities year-on-year. The Town Council’s Events Management service plays a valuable role by the enabling, delivering and facilitating of the events programme particularly on the land that the council owns and / or manages.</w:t>
      </w:r>
    </w:p>
    <w:p w14:paraId="2F20FC5C" w14:textId="77777777" w:rsidR="00FB3568" w:rsidRPr="002D0B8E" w:rsidRDefault="00FB3568" w:rsidP="00A53988">
      <w:pPr>
        <w:ind w:left="-567"/>
      </w:pPr>
    </w:p>
    <w:p w14:paraId="5D377B4E" w14:textId="77777777" w:rsidR="002D0B8E" w:rsidRDefault="002D0B8E" w:rsidP="00A53988">
      <w:pPr>
        <w:ind w:left="-567"/>
      </w:pPr>
      <w:r w:rsidRPr="002D0B8E">
        <w:lastRenderedPageBreak/>
        <w:t>There are also may local organisations such as the Weymouth Business Improvement District (BID), Weymouth &amp; Portland Chamber of Commerce and Weymouth Civic Society that provide important and helpful support towards the development and delivery of Weymouth’s tourism and annual events calendar.</w:t>
      </w:r>
    </w:p>
    <w:p w14:paraId="42C05EDD" w14:textId="77777777" w:rsidR="00FB3568" w:rsidRPr="002D0B8E" w:rsidRDefault="00FB3568" w:rsidP="00A53988">
      <w:pPr>
        <w:ind w:left="-567"/>
      </w:pPr>
    </w:p>
    <w:p w14:paraId="5C7D94E2" w14:textId="75B848EA" w:rsidR="00FB3568" w:rsidRDefault="002D0B8E" w:rsidP="00A53988">
      <w:pPr>
        <w:ind w:left="-567"/>
      </w:pPr>
      <w:r w:rsidRPr="002D0B8E">
        <w:t>A dynamic events and festivals programme, that includes sports, leisure, special interest, culture, community, heritage and the arts, will have a positive impact and make a significant contribution to the positive status and image of the town and the surrounding area. It will provide opportunities for community development and community-led events; generating positivity and cohesion within the local community, offering opportunities for engagement and involvement; building community spirit and creating civic pride.</w:t>
      </w:r>
    </w:p>
    <w:p w14:paraId="348252A7" w14:textId="690413EF" w:rsidR="002D0B8E" w:rsidRPr="002D0B8E" w:rsidRDefault="002D0B8E" w:rsidP="00A53988">
      <w:pPr>
        <w:ind w:left="-567"/>
      </w:pPr>
      <w:r w:rsidRPr="002D0B8E">
        <w:t xml:space="preserve">  </w:t>
      </w:r>
    </w:p>
    <w:p w14:paraId="06A9990D" w14:textId="77777777" w:rsidR="002D0B8E" w:rsidRDefault="002D0B8E" w:rsidP="00A53988">
      <w:pPr>
        <w:ind w:left="-567"/>
      </w:pPr>
      <w:r w:rsidRPr="002D0B8E">
        <w:t>Prior to the pandemic, Weymouth hosted over 150 events and festivals each year, welcoming over a million event visitors from all over the United Kingdom and overseas. The events programme also estimated to help generate over £300,000 for many local, national charities and good causes.</w:t>
      </w:r>
    </w:p>
    <w:p w14:paraId="2EA036A6" w14:textId="77777777" w:rsidR="00FB3568" w:rsidRPr="002D0B8E" w:rsidRDefault="00FB3568" w:rsidP="00A53988">
      <w:pPr>
        <w:ind w:left="-567"/>
      </w:pPr>
    </w:p>
    <w:p w14:paraId="33614D08" w14:textId="77777777" w:rsidR="002D0B8E" w:rsidRDefault="002D0B8E" w:rsidP="00A53988">
      <w:pPr>
        <w:ind w:left="-567"/>
      </w:pPr>
      <w:r w:rsidRPr="002D0B8E">
        <w:t xml:space="preserve">The government’s Covid-19 restrictions are anticipated to have a direct impact on delivery and management of all events and festivals. Each event will need to be carefully considered and will be required to comply with the latest Covid measures, national event management legislation and best practice guidance to ensure effective safe delivery for each event. </w:t>
      </w:r>
    </w:p>
    <w:p w14:paraId="3FB7CD5B" w14:textId="77777777" w:rsidR="00FB3568" w:rsidRPr="002D0B8E" w:rsidRDefault="00FB3568" w:rsidP="00A53988">
      <w:pPr>
        <w:ind w:left="-567"/>
      </w:pPr>
    </w:p>
    <w:p w14:paraId="36D5066C" w14:textId="231770F7" w:rsidR="002D0B8E" w:rsidRDefault="002D0B8E" w:rsidP="00A53988">
      <w:pPr>
        <w:ind w:left="-567"/>
      </w:pPr>
      <w:r w:rsidRPr="002D0B8E">
        <w:t xml:space="preserve">In 2021, it is hoped that the events programme can recover and provide a range of community events, fetes </w:t>
      </w:r>
      <w:r w:rsidR="00393285">
        <w:t>and</w:t>
      </w:r>
      <w:r w:rsidRPr="002D0B8E">
        <w:t xml:space="preserve"> fairs, live music performances, sports championships, and a variety of other events. The council’s parks and gardens play host to a number of events including community fairs, picnics and open-air music afternoons which are all free to enjoy. The events programme emphasises the rich variety of what is on offer to the community and visitors to the town throughout the year.</w:t>
      </w:r>
    </w:p>
    <w:p w14:paraId="0C3EA87E" w14:textId="77777777" w:rsidR="00FB3568" w:rsidRPr="002D0B8E" w:rsidRDefault="00FB3568" w:rsidP="00A53988">
      <w:pPr>
        <w:ind w:left="-567"/>
      </w:pPr>
    </w:p>
    <w:p w14:paraId="256420E6" w14:textId="5526C9C8" w:rsidR="002D0B8E" w:rsidRDefault="002D0B8E" w:rsidP="00A53988">
      <w:pPr>
        <w:ind w:left="-567"/>
      </w:pPr>
      <w:r w:rsidRPr="002D0B8E">
        <w:t>The events and festival leaflet is produced and printed annually in January and May.  The publication is distributed through locally and at regional outlets. Further promotion and features on events can be found on the Town Council website together with a downloadable events leaflets. We also operate a free events listing service within the online website calendar.</w:t>
      </w:r>
    </w:p>
    <w:p w14:paraId="5D9F69A5" w14:textId="77777777" w:rsidR="00FB3568" w:rsidRPr="002D0B8E" w:rsidRDefault="00FB3568" w:rsidP="00A53988">
      <w:pPr>
        <w:ind w:left="-567"/>
      </w:pPr>
    </w:p>
    <w:p w14:paraId="0D4ECBDC" w14:textId="4866C684" w:rsidR="002D0B8E" w:rsidRPr="002D0B8E" w:rsidRDefault="002D0B8E" w:rsidP="00A53988">
      <w:pPr>
        <w:ind w:left="-567"/>
      </w:pPr>
      <w:r w:rsidRPr="002D0B8E">
        <w:t xml:space="preserve">Attached is the draft 2021 listing </w:t>
      </w:r>
      <w:r w:rsidRPr="002D0B8E">
        <w:rPr>
          <w:b/>
          <w:bCs/>
        </w:rPr>
        <w:t xml:space="preserve">(Appendix </w:t>
      </w:r>
      <w:r w:rsidR="002F242C">
        <w:rPr>
          <w:b/>
          <w:bCs/>
        </w:rPr>
        <w:t>B</w:t>
      </w:r>
      <w:r w:rsidRPr="002D0B8E">
        <w:t>) for members to consider. This list is up-to-date, however, further events, festivals and promotions may be added as and when they are confirmed. These proposals were presented to the Tourism, Events, Arts &amp; Festivals working group on 22</w:t>
      </w:r>
      <w:r w:rsidRPr="002D0B8E">
        <w:rPr>
          <w:vertAlign w:val="superscript"/>
        </w:rPr>
        <w:t>nd</w:t>
      </w:r>
      <w:r w:rsidRPr="002D0B8E">
        <w:t xml:space="preserve"> October and were supported.</w:t>
      </w:r>
    </w:p>
    <w:p w14:paraId="22EF6228" w14:textId="77777777" w:rsidR="002D0B8E" w:rsidRPr="002D0B8E" w:rsidRDefault="002D0B8E" w:rsidP="00A53988">
      <w:pPr>
        <w:ind w:left="-567"/>
      </w:pPr>
    </w:p>
    <w:p w14:paraId="54956AF4" w14:textId="363B5FD7" w:rsidR="002D0B8E" w:rsidRPr="0027783A" w:rsidRDefault="002D0B8E" w:rsidP="0027783A">
      <w:pPr>
        <w:pStyle w:val="Heading3"/>
      </w:pPr>
      <w:r w:rsidRPr="0027783A">
        <w:t>Recommendation</w:t>
      </w:r>
    </w:p>
    <w:p w14:paraId="0334E4FE" w14:textId="37327179" w:rsidR="002D0B8E" w:rsidRPr="002D0B8E" w:rsidRDefault="002D0B8E" w:rsidP="00A53988">
      <w:pPr>
        <w:ind w:left="-567"/>
      </w:pPr>
      <w:r w:rsidRPr="002D0B8E">
        <w:t xml:space="preserve">That the committee approves the draft events programme for 2021 (Appendix </w:t>
      </w:r>
      <w:r w:rsidR="002F242C">
        <w:t>B</w:t>
      </w:r>
      <w:r w:rsidRPr="002D0B8E">
        <w:t>).</w:t>
      </w:r>
    </w:p>
    <w:p w14:paraId="1F41894A" w14:textId="37A8E0B3" w:rsidR="002D0B8E" w:rsidRDefault="002D0B8E" w:rsidP="00A53988">
      <w:pPr>
        <w:ind w:left="-567"/>
      </w:pPr>
    </w:p>
    <w:p w14:paraId="64C105AC" w14:textId="5C037EBC" w:rsidR="00BB6D44" w:rsidRDefault="00BB6D44" w:rsidP="00A53988">
      <w:pPr>
        <w:ind w:left="-567"/>
      </w:pPr>
    </w:p>
    <w:p w14:paraId="0D21D7AE" w14:textId="665BD878" w:rsidR="00BB6D44" w:rsidRDefault="00BB6D44" w:rsidP="00A53988">
      <w:pPr>
        <w:ind w:left="-567"/>
      </w:pPr>
    </w:p>
    <w:p w14:paraId="6C8C5E84" w14:textId="6012CF82" w:rsidR="00BB6D44" w:rsidRDefault="00BB6D44" w:rsidP="00A53988">
      <w:pPr>
        <w:ind w:left="-567"/>
      </w:pPr>
    </w:p>
    <w:p w14:paraId="4CAF9B3F" w14:textId="07E3A4BE" w:rsidR="00BB6D44" w:rsidRDefault="00BB6D44" w:rsidP="00A53988">
      <w:pPr>
        <w:ind w:left="-567"/>
      </w:pPr>
    </w:p>
    <w:p w14:paraId="4333D33B" w14:textId="77777777" w:rsidR="00BB6D44" w:rsidRPr="002D0B8E" w:rsidRDefault="00BB6D44" w:rsidP="00A53988">
      <w:pPr>
        <w:ind w:left="-567"/>
      </w:pPr>
    </w:p>
    <w:p w14:paraId="303CAB63" w14:textId="1ED89A0B" w:rsidR="002D0B8E" w:rsidRPr="002D0B8E" w:rsidRDefault="002D0B8E" w:rsidP="00A53988">
      <w:pPr>
        <w:ind w:left="-567"/>
        <w:rPr>
          <w:b/>
          <w:bCs/>
        </w:rPr>
      </w:pPr>
      <w:r w:rsidRPr="002D0B8E">
        <w:rPr>
          <w:b/>
          <w:bCs/>
        </w:rPr>
        <w:lastRenderedPageBreak/>
        <w:t>Impact Assessment</w:t>
      </w:r>
    </w:p>
    <w:p w14:paraId="2287B4BB" w14:textId="6FAECE79" w:rsidR="002D0B8E" w:rsidRPr="002D0B8E" w:rsidRDefault="002D0B8E" w:rsidP="00A53988">
      <w:pPr>
        <w:ind w:left="-567"/>
      </w:pPr>
      <w:r w:rsidRPr="002D0B8E">
        <w:rPr>
          <w:b/>
          <w:bCs/>
        </w:rPr>
        <w:t>Equalities</w:t>
      </w:r>
      <w:r w:rsidR="00FB3568">
        <w:t xml:space="preserve"> - </w:t>
      </w:r>
      <w:r w:rsidRPr="002D0B8E">
        <w:t>The programme seeks to encourage events that are accessible and welcoming to all sections of the community.</w:t>
      </w:r>
    </w:p>
    <w:p w14:paraId="4B2D3383" w14:textId="2470E7BD" w:rsidR="002D0B8E" w:rsidRPr="002D0B8E" w:rsidRDefault="002D0B8E" w:rsidP="00A53988">
      <w:pPr>
        <w:ind w:left="-567"/>
      </w:pPr>
      <w:r w:rsidRPr="002D0B8E">
        <w:rPr>
          <w:b/>
          <w:bCs/>
        </w:rPr>
        <w:t>Environmental</w:t>
      </w:r>
      <w:r w:rsidR="00FB3568">
        <w:t xml:space="preserve"> - </w:t>
      </w:r>
      <w:r w:rsidRPr="002D0B8E">
        <w:t>All events should be designed and managed in accordance with the ‘green’ guidelines as set out in Annex 1 of the council’s Events &amp; Festivals Policy in order to mitigate any environmental impact.</w:t>
      </w:r>
    </w:p>
    <w:p w14:paraId="201E10AB" w14:textId="5FF94247" w:rsidR="002D0B8E" w:rsidRPr="002D0B8E" w:rsidRDefault="002D0B8E" w:rsidP="00A53988">
      <w:pPr>
        <w:ind w:left="-567"/>
      </w:pPr>
      <w:r w:rsidRPr="002D0B8E">
        <w:rPr>
          <w:b/>
          <w:bCs/>
        </w:rPr>
        <w:t>Crime and Disorder</w:t>
      </w:r>
      <w:r w:rsidR="00FB3568">
        <w:t xml:space="preserve"> - </w:t>
      </w:r>
      <w:r w:rsidRPr="002D0B8E">
        <w:t>All events must consider community safety issues at an early stage and consult with the Safety Advisory Group for Dorset.</w:t>
      </w:r>
    </w:p>
    <w:p w14:paraId="3C722F10" w14:textId="52A91353" w:rsidR="002D0B8E" w:rsidRPr="002D0B8E" w:rsidRDefault="002D0B8E" w:rsidP="00A53988">
      <w:pPr>
        <w:ind w:left="-567"/>
      </w:pPr>
      <w:r w:rsidRPr="002D0B8E">
        <w:rPr>
          <w:b/>
          <w:bCs/>
        </w:rPr>
        <w:t>Financial</w:t>
      </w:r>
      <w:r w:rsidR="00FB3568">
        <w:t xml:space="preserve"> - </w:t>
      </w:r>
      <w:r w:rsidRPr="002D0B8E">
        <w:t>Any events will be undertaken within existing budgets and if organised by a third party on council land then scale of charges as set out in the council’s Events &amp; Festivals Policy will apply.</w:t>
      </w:r>
    </w:p>
    <w:p w14:paraId="03844279" w14:textId="2AD7120D" w:rsidR="002D0B8E" w:rsidRPr="002D0B8E" w:rsidRDefault="002D0B8E" w:rsidP="00A53988">
      <w:pPr>
        <w:ind w:left="-567"/>
      </w:pPr>
      <w:r w:rsidRPr="002D0B8E">
        <w:rPr>
          <w:b/>
          <w:bCs/>
        </w:rPr>
        <w:t>Resources</w:t>
      </w:r>
      <w:r w:rsidR="00FB3568">
        <w:t xml:space="preserve"> - </w:t>
      </w:r>
      <w:r w:rsidRPr="002D0B8E">
        <w:t>The administration of requests for events to take place on council property can be accommodated within the existing resources of the council’s Events team.</w:t>
      </w:r>
    </w:p>
    <w:p w14:paraId="03F6BE47" w14:textId="2963E98D" w:rsidR="002D0B8E" w:rsidRPr="002D0B8E" w:rsidRDefault="002D0B8E" w:rsidP="00A53988">
      <w:pPr>
        <w:ind w:left="-567"/>
      </w:pPr>
      <w:r w:rsidRPr="002D0B8E">
        <w:rPr>
          <w:b/>
          <w:bCs/>
        </w:rPr>
        <w:t>Economic</w:t>
      </w:r>
      <w:r w:rsidR="00FB3568">
        <w:t xml:space="preserve"> - </w:t>
      </w:r>
      <w:r w:rsidRPr="002D0B8E">
        <w:t>The events and festivals taking place within the town and which attract visitors, will bring benefits for the local economy.</w:t>
      </w:r>
    </w:p>
    <w:p w14:paraId="2BEE649D" w14:textId="725FA755" w:rsidR="002D0B8E" w:rsidRPr="002D0B8E" w:rsidRDefault="002D0B8E" w:rsidP="00A53988">
      <w:pPr>
        <w:ind w:left="-567"/>
      </w:pPr>
      <w:r w:rsidRPr="002D0B8E">
        <w:rPr>
          <w:b/>
          <w:bCs/>
        </w:rPr>
        <w:t>Risk Management</w:t>
      </w:r>
      <w:r w:rsidR="00FB3568">
        <w:t xml:space="preserve"> - </w:t>
      </w:r>
      <w:r w:rsidRPr="002D0B8E">
        <w:t xml:space="preserve">Where events and festivals take place, either organised by the council or third parties, then the organisers will be expected to assess risks and put in place all necessary mitigations measures in consultation with the statutory agencies. </w:t>
      </w:r>
    </w:p>
    <w:p w14:paraId="0DE52A72" w14:textId="2B9A0D84" w:rsidR="007C19A3" w:rsidRDefault="007C19A3" w:rsidP="00B350E4"/>
    <w:p w14:paraId="500539F9" w14:textId="01DDBEDD" w:rsidR="007C19A3" w:rsidRPr="0027783A" w:rsidRDefault="007C19A3" w:rsidP="0027783A">
      <w:pPr>
        <w:pStyle w:val="Heading2"/>
      </w:pPr>
      <w:r w:rsidRPr="0027783A">
        <w:t>Pa</w:t>
      </w:r>
      <w:r w:rsidR="00330FE1" w:rsidRPr="0027783A">
        <w:t>y</w:t>
      </w:r>
      <w:r w:rsidRPr="0027783A">
        <w:t xml:space="preserve"> It </w:t>
      </w:r>
      <w:r w:rsidR="00330FE1" w:rsidRPr="0027783A">
        <w:t>Forward</w:t>
      </w:r>
      <w:r w:rsidRPr="0027783A">
        <w:t xml:space="preserve"> Initiative</w:t>
      </w:r>
    </w:p>
    <w:p w14:paraId="7240CF14" w14:textId="3B552D86" w:rsidR="00232332" w:rsidRDefault="00232332" w:rsidP="00B350E4"/>
    <w:p w14:paraId="4F02976A" w14:textId="77777777" w:rsidR="00F96A5A" w:rsidRDefault="00F96A5A" w:rsidP="00A53988">
      <w:pPr>
        <w:ind w:left="-567"/>
        <w:rPr>
          <w:b/>
          <w:bCs/>
          <w:lang w:val="en-US"/>
        </w:rPr>
      </w:pPr>
      <w:r w:rsidRPr="00F96A5A">
        <w:rPr>
          <w:b/>
          <w:bCs/>
          <w:lang w:val="en-US"/>
        </w:rPr>
        <w:t xml:space="preserve">Purpose of Report </w:t>
      </w:r>
    </w:p>
    <w:p w14:paraId="17497FD6" w14:textId="75DA33D0" w:rsidR="00F96A5A" w:rsidRPr="00F96A5A" w:rsidRDefault="00F96A5A" w:rsidP="00A53988">
      <w:pPr>
        <w:ind w:left="-567"/>
        <w:rPr>
          <w:b/>
          <w:bCs/>
          <w:lang w:val="en-US"/>
        </w:rPr>
      </w:pPr>
      <w:r w:rsidRPr="00F96A5A">
        <w:rPr>
          <w:lang w:val="en-US"/>
        </w:rPr>
        <w:t>To present to members a proposal for the council to promote a scheme to help those on low incomes in Weymouth.</w:t>
      </w:r>
    </w:p>
    <w:p w14:paraId="607C03F5" w14:textId="77777777" w:rsidR="00273C97" w:rsidRPr="00F96A5A" w:rsidRDefault="00273C97" w:rsidP="00A53988">
      <w:pPr>
        <w:rPr>
          <w:b/>
          <w:bCs/>
          <w:lang w:val="en-US"/>
        </w:rPr>
      </w:pPr>
    </w:p>
    <w:p w14:paraId="49AD5711" w14:textId="653AAB6F" w:rsidR="00F96A5A" w:rsidRPr="00F96A5A" w:rsidRDefault="00F96A5A" w:rsidP="00A53988">
      <w:pPr>
        <w:ind w:left="-567"/>
        <w:rPr>
          <w:b/>
          <w:bCs/>
          <w:lang w:val="en-US"/>
        </w:rPr>
      </w:pPr>
      <w:r w:rsidRPr="00F96A5A">
        <w:rPr>
          <w:b/>
          <w:bCs/>
          <w:lang w:val="en-US"/>
        </w:rPr>
        <w:t>Background</w:t>
      </w:r>
    </w:p>
    <w:p w14:paraId="19F1FE52" w14:textId="13D28FE8" w:rsidR="00F96A5A" w:rsidRDefault="00F96A5A" w:rsidP="00A53988">
      <w:pPr>
        <w:ind w:left="-567"/>
      </w:pPr>
      <w:r w:rsidRPr="00F96A5A">
        <w:t>A proposal has come forward from Cllr Christine James to promote and support a scheme to help those in the community on low incomes. This scheme, which has operate</w:t>
      </w:r>
      <w:r w:rsidR="00CF5A2A">
        <w:t>d</w:t>
      </w:r>
      <w:r w:rsidRPr="00F96A5A">
        <w:t xml:space="preserve"> successfully elsewhere and is referred to as ‘pay it forward’, invites members of the public to purchase an extra drink or meal in a local hospitality business and to leave this item for someone else to claim – in the expectation that the person wanting to claim the free item will be in need of support.</w:t>
      </w:r>
    </w:p>
    <w:p w14:paraId="38604AD3" w14:textId="77777777" w:rsidR="00F96A5A" w:rsidRPr="00F96A5A" w:rsidRDefault="00F96A5A" w:rsidP="00A53988">
      <w:pPr>
        <w:ind w:left="-567"/>
      </w:pPr>
    </w:p>
    <w:p w14:paraId="73B64CC7" w14:textId="6CE1F921" w:rsidR="00F96A5A" w:rsidRDefault="00F96A5A" w:rsidP="00A53988">
      <w:pPr>
        <w:ind w:left="-567"/>
      </w:pPr>
      <w:r w:rsidRPr="00F96A5A">
        <w:t>This concept of the ‘suspended’ meal or drink is entirely reliant on the hospitality business to administer and to decide on the eligibility of beneficiaries. However, the council can play its part by promoting the scheme to businesses across the town and raising awareness with residents.</w:t>
      </w:r>
    </w:p>
    <w:p w14:paraId="21624755" w14:textId="77777777" w:rsidR="00F96A5A" w:rsidRPr="00F96A5A" w:rsidRDefault="00F96A5A" w:rsidP="00A53988">
      <w:pPr>
        <w:ind w:left="-567"/>
      </w:pPr>
    </w:p>
    <w:p w14:paraId="33AC68F4" w14:textId="77777777" w:rsidR="00F96A5A" w:rsidRDefault="00F96A5A" w:rsidP="00A53988">
      <w:pPr>
        <w:ind w:left="-567"/>
      </w:pPr>
      <w:r w:rsidRPr="00F96A5A">
        <w:t>Participating businesses will be asked to display the poster show that they are running the scheme at their establishment.</w:t>
      </w:r>
    </w:p>
    <w:p w14:paraId="30A1B8C3" w14:textId="77777777" w:rsidR="00DD10D9" w:rsidRPr="00F96A5A" w:rsidRDefault="00DD10D9" w:rsidP="00A53988">
      <w:pPr>
        <w:ind w:left="-567"/>
      </w:pPr>
    </w:p>
    <w:p w14:paraId="78431973" w14:textId="77777777" w:rsidR="00F96A5A" w:rsidRDefault="00F96A5A" w:rsidP="00A53988">
      <w:pPr>
        <w:ind w:left="-567"/>
      </w:pPr>
      <w:r w:rsidRPr="00F96A5A">
        <w:t xml:space="preserve">The benefits of the council promoting this </w:t>
      </w:r>
      <w:r w:rsidRPr="00F96A5A">
        <w:rPr>
          <w:i/>
          <w:iCs/>
        </w:rPr>
        <w:t>Pay it Forward</w:t>
      </w:r>
      <w:r w:rsidRPr="00F96A5A">
        <w:t xml:space="preserve"> scheme can be summarised as follows:</w:t>
      </w:r>
    </w:p>
    <w:p w14:paraId="78505AEF" w14:textId="77777777" w:rsidR="00F96A5A" w:rsidRPr="00F96A5A" w:rsidRDefault="00F96A5A" w:rsidP="00A53988">
      <w:pPr>
        <w:ind w:left="-567"/>
      </w:pPr>
    </w:p>
    <w:p w14:paraId="4134558D" w14:textId="0E72DD1E" w:rsidR="00F96A5A" w:rsidRPr="00F96A5A" w:rsidRDefault="00F96A5A" w:rsidP="00894E1F">
      <w:pPr>
        <w:pStyle w:val="ListParagraph"/>
        <w:numPr>
          <w:ilvl w:val="0"/>
          <w:numId w:val="25"/>
        </w:numPr>
      </w:pPr>
      <w:r w:rsidRPr="00F96A5A">
        <w:t>it supports our community during a very challenging financial period;</w:t>
      </w:r>
    </w:p>
    <w:p w14:paraId="0FC2D6F8" w14:textId="2EC43FFB" w:rsidR="00F96A5A" w:rsidRPr="00F96A5A" w:rsidRDefault="00F96A5A" w:rsidP="00894E1F">
      <w:pPr>
        <w:pStyle w:val="ListParagraph"/>
        <w:numPr>
          <w:ilvl w:val="0"/>
          <w:numId w:val="25"/>
        </w:numPr>
      </w:pPr>
      <w:r w:rsidRPr="00F96A5A">
        <w:t>it helps to drive more sales through our businesses and support both the daytime and the night-time economy;</w:t>
      </w:r>
    </w:p>
    <w:p w14:paraId="40BDAC47" w14:textId="7371FD96" w:rsidR="00F96A5A" w:rsidRDefault="00F96A5A" w:rsidP="00894E1F">
      <w:pPr>
        <w:pStyle w:val="ListParagraph"/>
        <w:numPr>
          <w:ilvl w:val="0"/>
          <w:numId w:val="25"/>
        </w:numPr>
      </w:pPr>
      <w:r w:rsidRPr="00F96A5A">
        <w:t>it can provide a model that other communities may wish to adopt if the council can evaluate its effectiveness.</w:t>
      </w:r>
    </w:p>
    <w:p w14:paraId="2886CA3E" w14:textId="77777777" w:rsidR="00F96A5A" w:rsidRPr="00F96A5A" w:rsidRDefault="00F96A5A" w:rsidP="00A53988">
      <w:pPr>
        <w:ind w:left="-567"/>
      </w:pPr>
    </w:p>
    <w:p w14:paraId="478704DF" w14:textId="77777777" w:rsidR="00F96A5A" w:rsidRDefault="00F96A5A" w:rsidP="00A53988">
      <w:pPr>
        <w:ind w:left="-567"/>
      </w:pPr>
      <w:r w:rsidRPr="00F96A5A">
        <w:t>The council can help to promote the scheme in the following ways:</w:t>
      </w:r>
    </w:p>
    <w:p w14:paraId="43FEEBC8" w14:textId="77777777" w:rsidR="00F96A5A" w:rsidRPr="00F96A5A" w:rsidRDefault="00F96A5A" w:rsidP="00A53988">
      <w:pPr>
        <w:ind w:left="-567"/>
      </w:pPr>
    </w:p>
    <w:p w14:paraId="21D2BA20" w14:textId="63FB0C10" w:rsidR="00F96A5A" w:rsidRPr="00F96A5A" w:rsidRDefault="00F96A5A" w:rsidP="00894E1F">
      <w:pPr>
        <w:pStyle w:val="ListParagraph"/>
        <w:numPr>
          <w:ilvl w:val="0"/>
          <w:numId w:val="25"/>
        </w:numPr>
      </w:pPr>
      <w:r w:rsidRPr="00F96A5A">
        <w:t>through the Town Centre manager, local businesses can be briefing on the benefits of the scheme and encouraged to take part – with additional engagement with businesses in the suburbs (e.g. Littlemoor and Southill);</w:t>
      </w:r>
    </w:p>
    <w:p w14:paraId="2C3B32AC" w14:textId="29274EEF" w:rsidR="00F96A5A" w:rsidRPr="00F96A5A" w:rsidRDefault="00F96A5A" w:rsidP="00894E1F">
      <w:pPr>
        <w:pStyle w:val="ListParagraph"/>
        <w:numPr>
          <w:ilvl w:val="0"/>
          <w:numId w:val="25"/>
        </w:numPr>
      </w:pPr>
      <w:r w:rsidRPr="00F96A5A">
        <w:t>the Town Centre Manager can evaluate the scheme by collecting feedback from local businesses;</w:t>
      </w:r>
    </w:p>
    <w:p w14:paraId="7613AA2D" w14:textId="7A69E0BC" w:rsidR="00F96A5A" w:rsidRDefault="00F96A5A" w:rsidP="00894E1F">
      <w:pPr>
        <w:pStyle w:val="ListParagraph"/>
        <w:numPr>
          <w:ilvl w:val="0"/>
          <w:numId w:val="25"/>
        </w:numPr>
      </w:pPr>
      <w:r w:rsidRPr="00F96A5A">
        <w:t>the council can provide promotional posters to businesses wanting to take part and also promote the scheme through the council’s social media accounts and other channels.</w:t>
      </w:r>
    </w:p>
    <w:p w14:paraId="3DB3E703" w14:textId="77777777" w:rsidR="00F96A5A" w:rsidRPr="00F96A5A" w:rsidRDefault="00F96A5A" w:rsidP="00A53988">
      <w:pPr>
        <w:ind w:left="-567"/>
      </w:pPr>
    </w:p>
    <w:p w14:paraId="6B747B4D" w14:textId="54000131" w:rsidR="00F96A5A" w:rsidRPr="00F96A5A" w:rsidRDefault="00F96A5A" w:rsidP="00A53988">
      <w:pPr>
        <w:ind w:left="-567"/>
      </w:pPr>
      <w:r w:rsidRPr="00F96A5A">
        <w:t>However, it is important th</w:t>
      </w:r>
      <w:r w:rsidR="00D2540B">
        <w:t>at</w:t>
      </w:r>
      <w:r w:rsidRPr="00F96A5A">
        <w:t xml:space="preserve"> each business takes responsibility for administering the scheme and they will be free to opt out if they consider that it is no longer viable.</w:t>
      </w:r>
    </w:p>
    <w:p w14:paraId="7E08BDAD" w14:textId="77777777" w:rsidR="005A111D" w:rsidRPr="00F96A5A" w:rsidRDefault="005A111D" w:rsidP="00A53988">
      <w:pPr>
        <w:ind w:left="-567"/>
        <w:rPr>
          <w:b/>
          <w:bCs/>
        </w:rPr>
      </w:pPr>
    </w:p>
    <w:p w14:paraId="3A2A802E" w14:textId="769A50CA" w:rsidR="00F96A5A" w:rsidRPr="0027783A" w:rsidRDefault="00F96A5A" w:rsidP="0027783A">
      <w:pPr>
        <w:pStyle w:val="Heading3"/>
      </w:pPr>
      <w:r w:rsidRPr="0027783A">
        <w:t>Recommendations</w:t>
      </w:r>
    </w:p>
    <w:p w14:paraId="0B844200" w14:textId="77777777" w:rsidR="00F96A5A" w:rsidRPr="00F96A5A" w:rsidRDefault="00F96A5A" w:rsidP="00A53988">
      <w:pPr>
        <w:ind w:left="-567"/>
      </w:pPr>
      <w:r w:rsidRPr="00F96A5A">
        <w:t xml:space="preserve">That the Committee agrees that the council will promote the </w:t>
      </w:r>
      <w:r w:rsidRPr="00F96A5A">
        <w:rPr>
          <w:i/>
          <w:iCs/>
        </w:rPr>
        <w:t>Pay it Forward</w:t>
      </w:r>
      <w:r w:rsidRPr="00F96A5A">
        <w:t xml:space="preserve"> scheme to local businesses.</w:t>
      </w:r>
    </w:p>
    <w:p w14:paraId="6BE4B2F1" w14:textId="77777777" w:rsidR="00F96A5A" w:rsidRPr="00F96A5A" w:rsidRDefault="00F96A5A" w:rsidP="00A53988">
      <w:pPr>
        <w:ind w:left="-567"/>
        <w:rPr>
          <w:b/>
          <w:bCs/>
          <w:lang w:val="en-US"/>
        </w:rPr>
      </w:pPr>
    </w:p>
    <w:p w14:paraId="228E05C2" w14:textId="191A4973" w:rsidR="00F96A5A" w:rsidRPr="00F96A5A" w:rsidRDefault="00F96A5A" w:rsidP="005A111D">
      <w:pPr>
        <w:ind w:left="-567"/>
        <w:rPr>
          <w:b/>
          <w:bCs/>
          <w:lang w:val="en-US"/>
        </w:rPr>
      </w:pPr>
      <w:r w:rsidRPr="00F96A5A">
        <w:rPr>
          <w:b/>
          <w:bCs/>
          <w:lang w:val="en-US"/>
        </w:rPr>
        <w:t>Impact Assessment</w:t>
      </w:r>
    </w:p>
    <w:p w14:paraId="3D7FADA8" w14:textId="67E588CA" w:rsidR="00F96A5A" w:rsidRPr="00F96A5A" w:rsidRDefault="00F96A5A" w:rsidP="00A53988">
      <w:pPr>
        <w:ind w:left="-567"/>
        <w:rPr>
          <w:lang w:val="en-US"/>
        </w:rPr>
      </w:pPr>
      <w:r w:rsidRPr="00F96A5A">
        <w:rPr>
          <w:b/>
          <w:bCs/>
          <w:lang w:val="en-US"/>
        </w:rPr>
        <w:t>Equalities</w:t>
      </w:r>
      <w:r w:rsidR="008778F5">
        <w:rPr>
          <w:lang w:val="en-US"/>
        </w:rPr>
        <w:t xml:space="preserve"> - </w:t>
      </w:r>
      <w:r w:rsidRPr="00F96A5A">
        <w:rPr>
          <w:lang w:val="en-US"/>
        </w:rPr>
        <w:t>The scheme will help provide food to those members of the community on low incomes.</w:t>
      </w:r>
    </w:p>
    <w:p w14:paraId="6635D920" w14:textId="12DD307C" w:rsidR="00F96A5A" w:rsidRPr="00F96A5A" w:rsidRDefault="00F96A5A" w:rsidP="00A53988">
      <w:pPr>
        <w:ind w:left="-567"/>
        <w:rPr>
          <w:lang w:val="en-US"/>
        </w:rPr>
      </w:pPr>
      <w:r w:rsidRPr="00F96A5A">
        <w:rPr>
          <w:b/>
          <w:bCs/>
          <w:lang w:val="en-US"/>
        </w:rPr>
        <w:t>Environmental</w:t>
      </w:r>
      <w:r w:rsidR="008778F5">
        <w:rPr>
          <w:lang w:val="en-US"/>
        </w:rPr>
        <w:t xml:space="preserve"> - </w:t>
      </w:r>
      <w:r w:rsidRPr="00F96A5A">
        <w:rPr>
          <w:lang w:val="en-US"/>
        </w:rPr>
        <w:t>N/A</w:t>
      </w:r>
    </w:p>
    <w:p w14:paraId="3AD78B53" w14:textId="405CDDBD" w:rsidR="00F96A5A" w:rsidRPr="00F96A5A" w:rsidRDefault="00F96A5A" w:rsidP="00A53988">
      <w:pPr>
        <w:ind w:left="-567"/>
        <w:rPr>
          <w:lang w:val="en-US"/>
        </w:rPr>
      </w:pPr>
      <w:r w:rsidRPr="00F96A5A">
        <w:rPr>
          <w:b/>
          <w:bCs/>
          <w:lang w:val="en-US"/>
        </w:rPr>
        <w:t>Crime and Disorder</w:t>
      </w:r>
      <w:r w:rsidR="008778F5">
        <w:rPr>
          <w:lang w:val="en-US"/>
        </w:rPr>
        <w:t xml:space="preserve"> -</w:t>
      </w:r>
      <w:r w:rsidRPr="00F96A5A">
        <w:rPr>
          <w:lang w:val="en-US"/>
        </w:rPr>
        <w:t xml:space="preserve"> N/A</w:t>
      </w:r>
    </w:p>
    <w:p w14:paraId="7A08BBCD" w14:textId="4897A541" w:rsidR="00F96A5A" w:rsidRPr="00F96A5A" w:rsidRDefault="00F96A5A" w:rsidP="00A53988">
      <w:pPr>
        <w:ind w:left="-567"/>
        <w:rPr>
          <w:lang w:val="en-US"/>
        </w:rPr>
      </w:pPr>
      <w:r w:rsidRPr="00F96A5A">
        <w:rPr>
          <w:b/>
          <w:bCs/>
          <w:lang w:val="en-US"/>
        </w:rPr>
        <w:t>Financial</w:t>
      </w:r>
      <w:r w:rsidR="008778F5">
        <w:rPr>
          <w:lang w:val="en-US"/>
        </w:rPr>
        <w:t xml:space="preserve"> - </w:t>
      </w:r>
      <w:r w:rsidRPr="00F96A5A">
        <w:rPr>
          <w:lang w:val="en-US"/>
        </w:rPr>
        <w:t>The scheme can be accommodated with existing Town Centre budgets.</w:t>
      </w:r>
    </w:p>
    <w:p w14:paraId="3C19A0B5" w14:textId="1043EA89" w:rsidR="00F96A5A" w:rsidRPr="00F96A5A" w:rsidRDefault="00F96A5A" w:rsidP="00A53988">
      <w:pPr>
        <w:ind w:left="-567"/>
        <w:rPr>
          <w:lang w:val="en-US"/>
        </w:rPr>
      </w:pPr>
      <w:r w:rsidRPr="00F96A5A">
        <w:rPr>
          <w:b/>
          <w:bCs/>
          <w:lang w:val="en-US"/>
        </w:rPr>
        <w:t>Resources</w:t>
      </w:r>
      <w:r w:rsidR="008778F5">
        <w:rPr>
          <w:lang w:val="en-US"/>
        </w:rPr>
        <w:t xml:space="preserve"> - </w:t>
      </w:r>
      <w:r w:rsidRPr="00F96A5A">
        <w:rPr>
          <w:lang w:val="en-US"/>
        </w:rPr>
        <w:t>The scheme can be accommodated within existing staff resources.</w:t>
      </w:r>
    </w:p>
    <w:p w14:paraId="3E3715B2" w14:textId="2D3B7826" w:rsidR="00F96A5A" w:rsidRPr="00F96A5A" w:rsidRDefault="00F96A5A" w:rsidP="00A53988">
      <w:pPr>
        <w:ind w:left="-567"/>
        <w:rPr>
          <w:lang w:val="en-US"/>
        </w:rPr>
      </w:pPr>
      <w:r w:rsidRPr="00F96A5A">
        <w:rPr>
          <w:b/>
          <w:bCs/>
          <w:lang w:val="en-US"/>
        </w:rPr>
        <w:t>Economic</w:t>
      </w:r>
      <w:r w:rsidR="008778F5">
        <w:rPr>
          <w:lang w:val="en-US"/>
        </w:rPr>
        <w:t xml:space="preserve"> - </w:t>
      </w:r>
      <w:r w:rsidRPr="00F96A5A">
        <w:rPr>
          <w:lang w:val="en-US"/>
        </w:rPr>
        <w:t>The scheme should help highlight the services offered by local businesses.</w:t>
      </w:r>
    </w:p>
    <w:p w14:paraId="5BC6B473" w14:textId="561A16A7" w:rsidR="00232332" w:rsidRPr="008778F5" w:rsidRDefault="00F96A5A" w:rsidP="00A53988">
      <w:pPr>
        <w:ind w:left="-567"/>
        <w:rPr>
          <w:lang w:val="en-US"/>
        </w:rPr>
      </w:pPr>
      <w:r w:rsidRPr="00F96A5A">
        <w:rPr>
          <w:b/>
          <w:bCs/>
          <w:lang w:val="en-US"/>
        </w:rPr>
        <w:t>Risk Managemen</w:t>
      </w:r>
      <w:r w:rsidR="008778F5">
        <w:rPr>
          <w:b/>
          <w:bCs/>
          <w:lang w:val="en-US"/>
        </w:rPr>
        <w:t xml:space="preserve">t </w:t>
      </w:r>
      <w:r w:rsidR="008778F5">
        <w:rPr>
          <w:lang w:val="en-US"/>
        </w:rPr>
        <w:t xml:space="preserve">- </w:t>
      </w:r>
      <w:r w:rsidRPr="00F96A5A">
        <w:rPr>
          <w:lang w:val="en-US"/>
        </w:rPr>
        <w:t>The key risk is that of the council’s reputation and it is important that each business administers the scheme according to their own procedures.</w:t>
      </w:r>
    </w:p>
    <w:p w14:paraId="7E1F65A4" w14:textId="158B2EC1" w:rsidR="00232332" w:rsidRDefault="00232332" w:rsidP="00B350E4"/>
    <w:p w14:paraId="178D646D" w14:textId="28CBC266" w:rsidR="00232332" w:rsidRPr="0027783A" w:rsidRDefault="00232332" w:rsidP="0027783A">
      <w:pPr>
        <w:pStyle w:val="Heading2"/>
      </w:pPr>
      <w:r w:rsidRPr="0027783A">
        <w:t>Operation of New Toilets and Beach Office</w:t>
      </w:r>
    </w:p>
    <w:p w14:paraId="3ECD6E25" w14:textId="77777777" w:rsidR="00D23BD1" w:rsidRDefault="00D23BD1" w:rsidP="00B350E4"/>
    <w:p w14:paraId="433120A2" w14:textId="77777777" w:rsidR="00E03B65" w:rsidRDefault="00D23BD1" w:rsidP="00A53988">
      <w:pPr>
        <w:ind w:left="-567"/>
        <w:rPr>
          <w:b/>
          <w:bCs/>
          <w:lang w:val="en-US"/>
        </w:rPr>
      </w:pPr>
      <w:r w:rsidRPr="00D23BD1">
        <w:rPr>
          <w:b/>
          <w:bCs/>
          <w:lang w:val="en-US"/>
        </w:rPr>
        <w:t>Purpose of Report</w:t>
      </w:r>
    </w:p>
    <w:p w14:paraId="3D366AF0" w14:textId="77DF0E36" w:rsidR="00D23BD1" w:rsidRPr="00D23BD1" w:rsidRDefault="00D23BD1" w:rsidP="00A53988">
      <w:pPr>
        <w:ind w:left="-567"/>
        <w:rPr>
          <w:b/>
          <w:bCs/>
          <w:lang w:val="en-US"/>
        </w:rPr>
      </w:pPr>
      <w:r w:rsidRPr="00D23BD1">
        <w:rPr>
          <w:lang w:val="en-US"/>
        </w:rPr>
        <w:t>To provide an update on the resolution of defects and other issues at the new Beach Office toilets.</w:t>
      </w:r>
    </w:p>
    <w:p w14:paraId="6BB15353" w14:textId="77777777" w:rsidR="00D23BD1" w:rsidRPr="00D23BD1" w:rsidRDefault="00D23BD1" w:rsidP="00A53988">
      <w:pPr>
        <w:ind w:left="-567"/>
        <w:rPr>
          <w:b/>
          <w:bCs/>
          <w:lang w:val="en-US"/>
        </w:rPr>
      </w:pPr>
    </w:p>
    <w:p w14:paraId="57D476E8" w14:textId="15D57601" w:rsidR="00E03B65" w:rsidRPr="00D23BD1" w:rsidRDefault="00D23BD1" w:rsidP="00A53988">
      <w:pPr>
        <w:ind w:left="-567"/>
        <w:rPr>
          <w:b/>
          <w:bCs/>
          <w:lang w:val="en-US"/>
        </w:rPr>
      </w:pPr>
      <w:r w:rsidRPr="00D23BD1">
        <w:rPr>
          <w:b/>
          <w:bCs/>
          <w:lang w:val="en-US"/>
        </w:rPr>
        <w:t>Background</w:t>
      </w:r>
    </w:p>
    <w:p w14:paraId="497D534A" w14:textId="6E8AF5B8" w:rsidR="00D23BD1" w:rsidRPr="00D23BD1" w:rsidRDefault="00D23BD1" w:rsidP="00A53988">
      <w:pPr>
        <w:ind w:left="-567"/>
      </w:pPr>
      <w:r w:rsidRPr="00D23BD1">
        <w:t>The project to create a new beach office, improved and additional toilet provision, and a catering kiosk from the old Beach Office was managed by Dorset Council and, following practical completion, the new building was handed to Weymouth Town Council on 5</w:t>
      </w:r>
      <w:r w:rsidRPr="00D23BD1">
        <w:rPr>
          <w:vertAlign w:val="superscript"/>
        </w:rPr>
        <w:t>th</w:t>
      </w:r>
      <w:r w:rsidRPr="00D23BD1">
        <w:t xml:space="preserve"> August 2020. At that point the 12-month Defects Liability Period commenced and the onus was on the client (Dorset Council) to highlight any latent defects or snags with the new building and its internal fixtures and fittings. During this period, it is the responsibility of the main contractor to address the defects at their own cost, although they are not liable for any problems arising from wear and tear or vandalism.</w:t>
      </w:r>
    </w:p>
    <w:p w14:paraId="67F119AB" w14:textId="77777777" w:rsidR="00D23BD1" w:rsidRPr="00D23BD1" w:rsidRDefault="00D23BD1" w:rsidP="00A53988">
      <w:pPr>
        <w:ind w:left="-567"/>
      </w:pPr>
    </w:p>
    <w:p w14:paraId="2772A285" w14:textId="77777777" w:rsidR="00D23BD1" w:rsidRDefault="00D23BD1" w:rsidP="00A53988">
      <w:pPr>
        <w:ind w:left="-567"/>
      </w:pPr>
      <w:r w:rsidRPr="00D23BD1">
        <w:lastRenderedPageBreak/>
        <w:t xml:space="preserve">It should be noted that Dorset Council’s has the freehold ownership of the building, on its own land, but that the town council is operating these assets via a service level agreement.   </w:t>
      </w:r>
    </w:p>
    <w:p w14:paraId="29BC3793" w14:textId="77777777" w:rsidR="00E21FA2" w:rsidRPr="00D23BD1" w:rsidRDefault="00E21FA2" w:rsidP="00A53988">
      <w:pPr>
        <w:ind w:left="-567"/>
      </w:pPr>
    </w:p>
    <w:p w14:paraId="73D18348" w14:textId="34ACDC51" w:rsidR="00D23BD1" w:rsidRPr="00D23BD1" w:rsidRDefault="00D23BD1" w:rsidP="00A53988">
      <w:pPr>
        <w:ind w:left="-567"/>
      </w:pPr>
      <w:r w:rsidRPr="00D23BD1">
        <w:t>As any defect is identified, town council officers make Dorset Council aware of the issue and they, in turn, instruct the building contractors to take action. However, it should be noted that the definition of defects does not include any wear or tear, nor is it the responsibility to contractor to put right an issue where the original design has proved not to be ideal / suitable.</w:t>
      </w:r>
    </w:p>
    <w:p w14:paraId="47A65F7C" w14:textId="77777777" w:rsidR="00D23BD1" w:rsidRPr="00D23BD1" w:rsidRDefault="00D23BD1" w:rsidP="00A53988">
      <w:pPr>
        <w:ind w:left="-567"/>
      </w:pPr>
    </w:p>
    <w:p w14:paraId="54A9FB7A" w14:textId="46AFA972" w:rsidR="00D23BD1" w:rsidRPr="00D23BD1" w:rsidRDefault="00D23BD1" w:rsidP="00A53988">
      <w:pPr>
        <w:ind w:left="-567"/>
      </w:pPr>
      <w:r w:rsidRPr="00D23BD1">
        <w:t>The most prominent issues that have been highlighted to date, and which have resulted in some cubicles being placed ‘out of order’, is that of toilet seat hinges becoming loose and problems with flush mechanisms. Both these issues are currently being investigated and addressed by the contractors at the instruction of Dorset Council. At present, only three cubicles are not is use.</w:t>
      </w:r>
    </w:p>
    <w:p w14:paraId="18215296" w14:textId="77777777" w:rsidR="00D23BD1" w:rsidRPr="00D23BD1" w:rsidRDefault="00D23BD1" w:rsidP="00A53988">
      <w:pPr>
        <w:ind w:left="-567"/>
      </w:pPr>
    </w:p>
    <w:p w14:paraId="516A011C" w14:textId="0D7D9348" w:rsidR="00D23BD1" w:rsidRPr="00D23BD1" w:rsidRDefault="00D23BD1" w:rsidP="00A53988">
      <w:pPr>
        <w:ind w:left="-567"/>
      </w:pPr>
      <w:r w:rsidRPr="00D23BD1">
        <w:t>An additional issue is that of the vacant/engaged (red/green) indicators on the door locks not being sufficiently large to be easily visible to those waiting outside. In response to this design concern, the contractors have proposed an alternative loc</w:t>
      </w:r>
      <w:r w:rsidR="00672397">
        <w:t>k</w:t>
      </w:r>
      <w:r w:rsidRPr="00D23BD1">
        <w:t xml:space="preserve"> / indicator mechanism which is compatible with the doors. This alternative design provides a vacant/engaged green/red indicator which is almost twice the size of the current locks. They also provide a slightly larger locking lever on the inside, which should be easier for customers to use.</w:t>
      </w:r>
    </w:p>
    <w:p w14:paraId="6AB966FC" w14:textId="77777777" w:rsidR="00D23BD1" w:rsidRPr="00D23BD1" w:rsidRDefault="00D23BD1" w:rsidP="00A53988">
      <w:pPr>
        <w:ind w:left="-567"/>
      </w:pPr>
    </w:p>
    <w:p w14:paraId="65B0CD40" w14:textId="76155FA0" w:rsidR="00D23BD1" w:rsidRPr="00D23BD1" w:rsidRDefault="00D23BD1" w:rsidP="00A53988">
      <w:pPr>
        <w:ind w:left="-567"/>
      </w:pPr>
      <w:r w:rsidRPr="00D23BD1">
        <w:t xml:space="preserve">However, the installation of the new locks needs to be viewed as an enhancement, additional to the original specification. The contractor has provided a quote of </w:t>
      </w:r>
      <w:r w:rsidRPr="00D23BD1">
        <w:rPr>
          <w:lang w:val="en-US"/>
        </w:rPr>
        <w:t xml:space="preserve"> £1,291 (excluding VAT) for purchase of locks and installation. The advantage of having the contractor install the new locks is that ensures that the building warrantees remain intact. Images of the new lock will be circulated to members ahead of the committee meeting and an example can be viewed on site.</w:t>
      </w:r>
    </w:p>
    <w:p w14:paraId="5461524F" w14:textId="77777777" w:rsidR="00D23BD1" w:rsidRPr="00D23BD1" w:rsidRDefault="00D23BD1" w:rsidP="00A53988">
      <w:pPr>
        <w:ind w:left="-567"/>
      </w:pPr>
    </w:p>
    <w:p w14:paraId="349F755F" w14:textId="53D40D00" w:rsidR="00D23BD1" w:rsidRDefault="00D23BD1" w:rsidP="00A53988">
      <w:pPr>
        <w:ind w:left="-567"/>
      </w:pPr>
      <w:r w:rsidRPr="00D23BD1">
        <w:t>The new Beach Office toilets continue to be popular and receive high levels of use.  The identification and resolution of latent defects within the 12-month Defects Liability Period is in progress and issues are reported promptly. However, members are invited to consider an allocation from the current underspend in the public toilet cleaning ‘consumables’ budget for 2020-21</w:t>
      </w:r>
      <w:r w:rsidR="00AD6812">
        <w:t>if minded to replace the current locks</w:t>
      </w:r>
      <w:r w:rsidR="00A86B51">
        <w:t>.</w:t>
      </w:r>
    </w:p>
    <w:p w14:paraId="4B923DBA" w14:textId="77777777" w:rsidR="00672397" w:rsidRPr="00D23BD1" w:rsidRDefault="00672397" w:rsidP="00A53988">
      <w:pPr>
        <w:ind w:left="-567"/>
      </w:pPr>
    </w:p>
    <w:p w14:paraId="2702AFE8" w14:textId="512BC092" w:rsidR="0086622B" w:rsidRPr="0027783A" w:rsidRDefault="00D23BD1" w:rsidP="0027783A">
      <w:pPr>
        <w:pStyle w:val="Heading3"/>
      </w:pPr>
      <w:r w:rsidRPr="0027783A">
        <w:t>Recommendations</w:t>
      </w:r>
    </w:p>
    <w:p w14:paraId="4A7F1AC5" w14:textId="22BF7BF2" w:rsidR="00D23BD1" w:rsidRPr="00D23BD1" w:rsidRDefault="00D23BD1" w:rsidP="00A53988">
      <w:pPr>
        <w:ind w:left="-567"/>
      </w:pPr>
      <w:r w:rsidRPr="00D23BD1">
        <w:t>That Services Committee notes progress with the resolution of defects and approves the allocation of £1,291 for the installation of new door locks with engaged/vacant indicators.</w:t>
      </w:r>
    </w:p>
    <w:p w14:paraId="0932D24F" w14:textId="16878EA9" w:rsidR="00D23BD1" w:rsidRDefault="00D23BD1" w:rsidP="00A53988">
      <w:pPr>
        <w:ind w:left="-567"/>
      </w:pPr>
    </w:p>
    <w:p w14:paraId="6978B944" w14:textId="576857AB" w:rsidR="00BB6D44" w:rsidRDefault="00BB6D44" w:rsidP="00A53988">
      <w:pPr>
        <w:ind w:left="-567"/>
      </w:pPr>
    </w:p>
    <w:p w14:paraId="58F81F86" w14:textId="41DE40CE" w:rsidR="00BB6D44" w:rsidRDefault="00BB6D44" w:rsidP="00A53988">
      <w:pPr>
        <w:ind w:left="-567"/>
      </w:pPr>
    </w:p>
    <w:p w14:paraId="0668F29C" w14:textId="03300100" w:rsidR="00BB6D44" w:rsidRDefault="00BB6D44" w:rsidP="00A53988">
      <w:pPr>
        <w:ind w:left="-567"/>
      </w:pPr>
    </w:p>
    <w:p w14:paraId="63A3048F" w14:textId="7FF2DE8E" w:rsidR="00BB6D44" w:rsidRDefault="00BB6D44" w:rsidP="00A53988">
      <w:pPr>
        <w:ind w:left="-567"/>
      </w:pPr>
    </w:p>
    <w:p w14:paraId="2350E10D" w14:textId="70D6861D" w:rsidR="00BB6D44" w:rsidRDefault="00BB6D44" w:rsidP="00A53988">
      <w:pPr>
        <w:ind w:left="-567"/>
      </w:pPr>
    </w:p>
    <w:p w14:paraId="70E3F0EE" w14:textId="739ED7F7" w:rsidR="00BB6D44" w:rsidRDefault="00BB6D44" w:rsidP="00A53988">
      <w:pPr>
        <w:ind w:left="-567"/>
      </w:pPr>
    </w:p>
    <w:p w14:paraId="2FD00229" w14:textId="59EFBA3B" w:rsidR="00BB6D44" w:rsidRDefault="00BB6D44" w:rsidP="00A53988">
      <w:pPr>
        <w:ind w:left="-567"/>
      </w:pPr>
    </w:p>
    <w:p w14:paraId="5CC85361" w14:textId="77777777" w:rsidR="00BB6D44" w:rsidRPr="00D23BD1" w:rsidRDefault="00BB6D44" w:rsidP="00A53988">
      <w:pPr>
        <w:ind w:left="-567"/>
      </w:pPr>
    </w:p>
    <w:p w14:paraId="0339B639" w14:textId="2725C2AF" w:rsidR="00D23BD1" w:rsidRPr="00D23BD1" w:rsidRDefault="00D23BD1" w:rsidP="00A53988">
      <w:pPr>
        <w:ind w:left="-567"/>
        <w:rPr>
          <w:b/>
        </w:rPr>
      </w:pPr>
      <w:r w:rsidRPr="00D23BD1">
        <w:rPr>
          <w:b/>
        </w:rPr>
        <w:lastRenderedPageBreak/>
        <w:t>Impact Assessment</w:t>
      </w:r>
    </w:p>
    <w:p w14:paraId="58105523" w14:textId="77777777" w:rsidR="00D23BD1" w:rsidRPr="00D23BD1" w:rsidRDefault="00D23BD1" w:rsidP="00A53988">
      <w:pPr>
        <w:ind w:left="-567"/>
      </w:pPr>
      <w:r w:rsidRPr="00D23BD1">
        <w:rPr>
          <w:b/>
          <w:bCs/>
        </w:rPr>
        <w:t>Equalities</w:t>
      </w:r>
      <w:r w:rsidRPr="00D23BD1">
        <w:t xml:space="preserve"> – The new toilets include facilities for residents and visitors with disabilities and with young children, thereby assisting the council to meet its equality duties. </w:t>
      </w:r>
    </w:p>
    <w:p w14:paraId="059F14E9" w14:textId="77777777" w:rsidR="00D23BD1" w:rsidRPr="00D23BD1" w:rsidRDefault="00D23BD1" w:rsidP="00A53988">
      <w:pPr>
        <w:ind w:left="-567"/>
      </w:pPr>
      <w:r w:rsidRPr="00D23BD1">
        <w:rPr>
          <w:b/>
          <w:bCs/>
        </w:rPr>
        <w:t>Environmental</w:t>
      </w:r>
      <w:r w:rsidRPr="00D23BD1">
        <w:t xml:space="preserve"> – The new facilities have been built to high standards with the aim of reducing energy consumption.</w:t>
      </w:r>
    </w:p>
    <w:p w14:paraId="42F1D60F" w14:textId="77777777" w:rsidR="00D23BD1" w:rsidRPr="00D23BD1" w:rsidRDefault="00D23BD1" w:rsidP="00A53988">
      <w:pPr>
        <w:ind w:left="-567"/>
      </w:pPr>
      <w:r w:rsidRPr="00D23BD1">
        <w:rPr>
          <w:b/>
          <w:bCs/>
        </w:rPr>
        <w:t>Crime and Disorder</w:t>
      </w:r>
      <w:r w:rsidRPr="00D23BD1">
        <w:t xml:space="preserve"> – The facilities are managed by the council’s Cleansing Team with the aim of ensuring that they remain safe and clean to use.  A CCTV system has been installed on the outside of the building with the aim of improving community safety.</w:t>
      </w:r>
    </w:p>
    <w:p w14:paraId="52ADC5C1" w14:textId="77777777" w:rsidR="00D23BD1" w:rsidRPr="00D23BD1" w:rsidRDefault="00D23BD1" w:rsidP="00A53988">
      <w:pPr>
        <w:ind w:left="-567"/>
      </w:pPr>
      <w:r w:rsidRPr="00D23BD1">
        <w:rPr>
          <w:b/>
          <w:bCs/>
        </w:rPr>
        <w:t>Financial</w:t>
      </w:r>
      <w:r w:rsidRPr="00D23BD1">
        <w:t xml:space="preserve"> – The council has contributed to the cost of building works as previously agreed and part of the remaining budget has been used to fit-out the upstairs office area.</w:t>
      </w:r>
    </w:p>
    <w:p w14:paraId="6F8861D0" w14:textId="77777777" w:rsidR="00D23BD1" w:rsidRPr="00D23BD1" w:rsidRDefault="00D23BD1" w:rsidP="00A53988">
      <w:pPr>
        <w:ind w:left="-567"/>
      </w:pPr>
      <w:r w:rsidRPr="00D23BD1">
        <w:rPr>
          <w:b/>
          <w:bCs/>
        </w:rPr>
        <w:t>Resources</w:t>
      </w:r>
      <w:r w:rsidRPr="00D23BD1">
        <w:t xml:space="preserve"> – The project has been completed as per the agreed budget although the time and expertise of officers in the Operations team (beach management, facilities/cleansing and building surveyor) is being deployed to the project.</w:t>
      </w:r>
    </w:p>
    <w:p w14:paraId="5E1D6D8F" w14:textId="77777777" w:rsidR="00D23BD1" w:rsidRPr="00D23BD1" w:rsidRDefault="00D23BD1" w:rsidP="00A53988">
      <w:pPr>
        <w:ind w:left="-567"/>
      </w:pPr>
      <w:r w:rsidRPr="00D23BD1">
        <w:rPr>
          <w:b/>
          <w:bCs/>
        </w:rPr>
        <w:t>Risk Management</w:t>
      </w:r>
      <w:r w:rsidRPr="00D23BD1">
        <w:t xml:space="preserve"> – The council is working actively with Dorset Council to identify all issues and defects within the 12-month Defects Liability Period.</w:t>
      </w:r>
    </w:p>
    <w:p w14:paraId="297BC65E" w14:textId="77777777" w:rsidR="00E6194D" w:rsidRDefault="00E6194D" w:rsidP="00B350E4"/>
    <w:p w14:paraId="7A5DAF41" w14:textId="46E61D3B" w:rsidR="007C19A3" w:rsidRPr="0027783A" w:rsidRDefault="007C19A3" w:rsidP="0027783A">
      <w:pPr>
        <w:pStyle w:val="Heading2"/>
      </w:pPr>
      <w:r w:rsidRPr="0027783A">
        <w:t>Information Items</w:t>
      </w:r>
    </w:p>
    <w:p w14:paraId="4A4857D3" w14:textId="77777777" w:rsidR="000A7DBD" w:rsidRDefault="000A7DBD" w:rsidP="00B350E4"/>
    <w:p w14:paraId="56BD9177" w14:textId="77777777" w:rsidR="000A7DBD" w:rsidRPr="000A7DBD" w:rsidRDefault="000A7DBD" w:rsidP="00A53988">
      <w:pPr>
        <w:ind w:left="-567"/>
        <w:rPr>
          <w:b/>
          <w:bCs/>
        </w:rPr>
      </w:pPr>
      <w:r w:rsidRPr="000A7DBD">
        <w:rPr>
          <w:b/>
          <w:bCs/>
        </w:rPr>
        <w:t>Parks and Open Spaces Information Report</w:t>
      </w:r>
    </w:p>
    <w:p w14:paraId="41826044" w14:textId="77777777" w:rsidR="000A7DBD" w:rsidRPr="000A7DBD" w:rsidRDefault="000A7DBD" w:rsidP="00A53988">
      <w:pPr>
        <w:ind w:left="-567"/>
        <w:rPr>
          <w:b/>
          <w:bCs/>
        </w:rPr>
      </w:pPr>
    </w:p>
    <w:p w14:paraId="2DFD4AE3" w14:textId="5B145F13" w:rsidR="000A7DBD" w:rsidRPr="000A7DBD" w:rsidRDefault="000A7DBD" w:rsidP="00A53988">
      <w:pPr>
        <w:ind w:left="-567"/>
        <w:rPr>
          <w:u w:val="single"/>
        </w:rPr>
      </w:pPr>
      <w:r w:rsidRPr="000A7DBD">
        <w:rPr>
          <w:u w:val="single"/>
        </w:rPr>
        <w:t>Fire at Crookhill Depot</w:t>
      </w:r>
    </w:p>
    <w:p w14:paraId="692EA34E" w14:textId="147FA65B" w:rsidR="000A7DBD" w:rsidRPr="000A7DBD" w:rsidRDefault="000A7DBD" w:rsidP="00A53988">
      <w:pPr>
        <w:ind w:left="-567"/>
      </w:pPr>
      <w:r w:rsidRPr="000A7DBD">
        <w:t>On the 15 November, a large number of Dorset Council vehicles caught alight causing millions of pounds worth of damage. The Parks team is based at Crookhill Depot, however, the service and its equipment were unaffected by the fire. The team were stood down temporarily until an assessment could be made but service delivery was resumed by 9.30am on Monday 16 November following containment of the fire on Sunday evening.</w:t>
      </w:r>
    </w:p>
    <w:p w14:paraId="194C22F0" w14:textId="77777777" w:rsidR="00DD10D9" w:rsidRPr="000A7DBD" w:rsidRDefault="00DD10D9" w:rsidP="005A111D">
      <w:pPr>
        <w:rPr>
          <w:b/>
          <w:bCs/>
        </w:rPr>
      </w:pPr>
    </w:p>
    <w:p w14:paraId="1640AEA8" w14:textId="6DF0E425" w:rsidR="000A7DBD" w:rsidRPr="000A7DBD" w:rsidRDefault="000A7DBD" w:rsidP="00A53988">
      <w:pPr>
        <w:ind w:left="-567"/>
        <w:rPr>
          <w:u w:val="single"/>
        </w:rPr>
      </w:pPr>
      <w:r w:rsidRPr="000A7DBD">
        <w:rPr>
          <w:u w:val="single"/>
        </w:rPr>
        <w:t>Radipole Park and Gardens Heritage Lottery Project</w:t>
      </w:r>
    </w:p>
    <w:p w14:paraId="4A791C93" w14:textId="4D6D5980" w:rsidR="000A7DBD" w:rsidRPr="000A7DBD" w:rsidRDefault="000A7DBD" w:rsidP="00A53988">
      <w:pPr>
        <w:ind w:left="-567"/>
      </w:pPr>
      <w:r w:rsidRPr="000A7DBD">
        <w:t>A Horticultural Apprentice has commenced work in Radipole Park and Gardens and will be attending Kingston Maurwood College to complete a Horticultural and Landscape Operative standard qualification awarded by The Institute for Apprenticeships &amp; Technical Education (IfATE). The post is being funded by the Town Council as part of its match funding contribution to the 1.4m heritage lottery project.</w:t>
      </w:r>
    </w:p>
    <w:p w14:paraId="234A206D" w14:textId="77777777" w:rsidR="000A7DBD" w:rsidRPr="000A7DBD" w:rsidRDefault="000A7DBD" w:rsidP="00A53988">
      <w:pPr>
        <w:ind w:left="-567"/>
      </w:pPr>
    </w:p>
    <w:p w14:paraId="6DCAB416" w14:textId="77777777" w:rsidR="000A7DBD" w:rsidRPr="000A7DBD" w:rsidRDefault="000A7DBD" w:rsidP="00A53988">
      <w:pPr>
        <w:ind w:left="-567"/>
      </w:pPr>
      <w:r w:rsidRPr="000A7DBD">
        <w:t>The Town Clerk is currently recruiting for a Project Manager; this role will be responsible for the management and delivery of the Radipole Park and Gardens project.</w:t>
      </w:r>
    </w:p>
    <w:p w14:paraId="146B9C91" w14:textId="77777777" w:rsidR="000A7DBD" w:rsidRPr="000A7DBD" w:rsidRDefault="000A7DBD" w:rsidP="00A53988">
      <w:pPr>
        <w:ind w:left="-567"/>
        <w:rPr>
          <w:b/>
          <w:bCs/>
        </w:rPr>
      </w:pPr>
    </w:p>
    <w:p w14:paraId="72B74EA5" w14:textId="3CDCBB16" w:rsidR="000A7DBD" w:rsidRPr="000A7DBD" w:rsidRDefault="000A7DBD" w:rsidP="00A53988">
      <w:pPr>
        <w:ind w:left="-567"/>
        <w:rPr>
          <w:u w:val="single"/>
        </w:rPr>
      </w:pPr>
      <w:r w:rsidRPr="000A7DBD">
        <w:rPr>
          <w:u w:val="single"/>
        </w:rPr>
        <w:t>Introduction of a Tree Nursery</w:t>
      </w:r>
    </w:p>
    <w:p w14:paraId="7D511157" w14:textId="5B1F76F6" w:rsidR="000A7DBD" w:rsidRPr="000A7DBD" w:rsidRDefault="000A7DBD" w:rsidP="00A53988">
      <w:pPr>
        <w:ind w:left="-567"/>
      </w:pPr>
      <w:r w:rsidRPr="000A7DBD">
        <w:t>A tree nursery is being introduced on some redundant land at Westham Crossroad allotments. The preparatory ground works are under way and the land will be ready to plant the first trees in February. Horse Chestnut seeds, acorns and Sycamore seedlings as well as cuttings from Elder, Cornice and Salix have been collected and grown on at our nursery ready for planting. The trees will remain at Westham Crossroads allotments for a further year before being planted in the Council’s parks, gardens and open spaces.</w:t>
      </w:r>
    </w:p>
    <w:p w14:paraId="13D825B8" w14:textId="77777777" w:rsidR="009A3DF0" w:rsidRPr="000A7DBD" w:rsidRDefault="009A3DF0" w:rsidP="00A53988">
      <w:pPr>
        <w:ind w:left="-567"/>
      </w:pPr>
    </w:p>
    <w:p w14:paraId="4AECC154" w14:textId="5A07168A" w:rsidR="000A7DBD" w:rsidRPr="000A7DBD" w:rsidRDefault="000A7DBD" w:rsidP="00A53988">
      <w:pPr>
        <w:ind w:left="-567"/>
        <w:rPr>
          <w:u w:val="single"/>
        </w:rPr>
      </w:pPr>
      <w:r w:rsidRPr="000A7DBD">
        <w:rPr>
          <w:u w:val="single"/>
        </w:rPr>
        <w:lastRenderedPageBreak/>
        <w:t>Urban Tree Challenge Fund</w:t>
      </w:r>
    </w:p>
    <w:p w14:paraId="77C18FE6" w14:textId="45639130" w:rsidR="000A7DBD" w:rsidRPr="000A7DBD" w:rsidRDefault="000A7DBD" w:rsidP="00A53988">
      <w:pPr>
        <w:ind w:left="-567"/>
      </w:pPr>
      <w:r w:rsidRPr="000A7DBD">
        <w:t>The Parks team successfully submitted an application to the Urban Tree Challenge Fund and will be planting 320 tree whips at Links Road open space. The species include: Lime, Cherry, Hawthorn, Hazel, Mountain Ash, Alder, Sweet Chestnut, Tulip Tree and Maple. The whips will be planted in early 2021.</w:t>
      </w:r>
    </w:p>
    <w:p w14:paraId="57BA6955" w14:textId="77777777" w:rsidR="000A7DBD" w:rsidRPr="000A7DBD" w:rsidRDefault="000A7DBD" w:rsidP="00A53988">
      <w:pPr>
        <w:ind w:left="-567"/>
      </w:pPr>
    </w:p>
    <w:p w14:paraId="1987BD46" w14:textId="7C2D7C84" w:rsidR="000A7DBD" w:rsidRPr="000A7DBD" w:rsidRDefault="000A7DBD" w:rsidP="00A53988">
      <w:pPr>
        <w:ind w:left="-567"/>
        <w:rPr>
          <w:u w:val="single"/>
        </w:rPr>
      </w:pPr>
      <w:r w:rsidRPr="000A7DBD">
        <w:rPr>
          <w:u w:val="single"/>
        </w:rPr>
        <w:t>Skatepark, Pump Track and Parkour at The Marsh</w:t>
      </w:r>
    </w:p>
    <w:p w14:paraId="0774ED8A" w14:textId="77777777" w:rsidR="000A7DBD" w:rsidRPr="000A7DBD" w:rsidRDefault="000A7DBD" w:rsidP="00A53988">
      <w:pPr>
        <w:ind w:left="-567"/>
      </w:pPr>
      <w:r w:rsidRPr="000A7DBD">
        <w:t>Section 106 monies from the second phase of the Curtis Field development are now available for the installation of a skatepark, pump track and parkour at The Marsh.</w:t>
      </w:r>
    </w:p>
    <w:p w14:paraId="2BC98912" w14:textId="77777777" w:rsidR="000A7DBD" w:rsidRPr="000A7DBD" w:rsidRDefault="000A7DBD" w:rsidP="00A53988">
      <w:pPr>
        <w:ind w:left="-567"/>
      </w:pPr>
    </w:p>
    <w:p w14:paraId="6D9C4B62" w14:textId="77777777" w:rsidR="000A7DBD" w:rsidRPr="000A7DBD" w:rsidRDefault="000A7DBD" w:rsidP="00A53988">
      <w:pPr>
        <w:ind w:left="-567"/>
      </w:pPr>
      <w:r w:rsidRPr="000A7DBD">
        <w:t>Stakeholders are being consulted along with the police and an initial concept will be drawn up to take out to public consultation early next year.</w:t>
      </w:r>
    </w:p>
    <w:p w14:paraId="2004D242" w14:textId="77777777" w:rsidR="000A7DBD" w:rsidRPr="000A7DBD" w:rsidRDefault="000A7DBD" w:rsidP="00A53988">
      <w:pPr>
        <w:ind w:left="-567"/>
      </w:pPr>
    </w:p>
    <w:p w14:paraId="30EE4A04" w14:textId="6F19039F" w:rsidR="000A7DBD" w:rsidRPr="000A7DBD" w:rsidRDefault="000A7DBD" w:rsidP="00A53988">
      <w:pPr>
        <w:ind w:left="-567"/>
        <w:rPr>
          <w:u w:val="single"/>
        </w:rPr>
      </w:pPr>
      <w:r w:rsidRPr="000A7DBD">
        <w:rPr>
          <w:u w:val="single"/>
        </w:rPr>
        <w:t>Dog Fouling Campaign at The Marsh</w:t>
      </w:r>
    </w:p>
    <w:p w14:paraId="409A4C4D" w14:textId="2DACDEC1" w:rsidR="000A7DBD" w:rsidRPr="000A7DBD" w:rsidRDefault="000A7DBD" w:rsidP="00A53988">
      <w:pPr>
        <w:ind w:left="-567"/>
      </w:pPr>
      <w:r w:rsidRPr="000A7DBD">
        <w:t xml:space="preserve">Cougars Football Club have experienced an increasing problem with dog fouling on the football pitches at the Marsh. To help combat this and advise users of the site where dogs must remain on leads and where dogs can run free, a social media campaign is being worked up and will be rolled out in early 2021.  </w:t>
      </w:r>
    </w:p>
    <w:p w14:paraId="7A6DFF6F" w14:textId="77777777" w:rsidR="000A7DBD" w:rsidRPr="000A7DBD" w:rsidRDefault="000A7DBD" w:rsidP="00A53988">
      <w:pPr>
        <w:ind w:left="-567"/>
      </w:pPr>
    </w:p>
    <w:p w14:paraId="68ED40E1" w14:textId="761CB95F" w:rsidR="000A7DBD" w:rsidRPr="000A7DBD" w:rsidRDefault="000A7DBD" w:rsidP="00A53988">
      <w:pPr>
        <w:ind w:left="-567"/>
      </w:pPr>
      <w:r w:rsidRPr="000A7DBD">
        <w:t>A review of current signage will also be undertaken. Dorset Council signs will be erected reflecting the new PSPO’s. Investigations into stencils for footpaths is being followed up, this would help users of the site know which dog restriction area they are venturing into. In spring 2021, an onsite awareness event (Covid permitting) will be arranged.</w:t>
      </w:r>
    </w:p>
    <w:p w14:paraId="70DEE5CE" w14:textId="77777777" w:rsidR="000A7DBD" w:rsidRPr="000A7DBD" w:rsidRDefault="000A7DBD" w:rsidP="00A53988">
      <w:pPr>
        <w:ind w:left="-567"/>
      </w:pPr>
    </w:p>
    <w:p w14:paraId="05310C8F" w14:textId="28BB5131" w:rsidR="000A7DBD" w:rsidRPr="000A7DBD" w:rsidRDefault="000A7DBD" w:rsidP="00A53988">
      <w:pPr>
        <w:ind w:left="-567"/>
        <w:rPr>
          <w:u w:val="single"/>
        </w:rPr>
      </w:pPr>
      <w:r w:rsidRPr="000A7DBD">
        <w:rPr>
          <w:u w:val="single"/>
        </w:rPr>
        <w:t>Greenhill Gardens</w:t>
      </w:r>
    </w:p>
    <w:p w14:paraId="45BB8A3D" w14:textId="3526925A" w:rsidR="000A7DBD" w:rsidRPr="000A7DBD" w:rsidRDefault="000A7DBD" w:rsidP="00A53988">
      <w:pPr>
        <w:ind w:left="-567"/>
      </w:pPr>
      <w:r w:rsidRPr="000A7DBD">
        <w:t>The Friends of Greenhill Gardens are working up a project to improve the current clock house that is situated in the centre of the gardens. More details will be brought back to committee in the new year.</w:t>
      </w:r>
    </w:p>
    <w:p w14:paraId="46B31A28" w14:textId="77777777" w:rsidR="000A7DBD" w:rsidRPr="000A7DBD" w:rsidRDefault="000A7DBD" w:rsidP="00A53988">
      <w:pPr>
        <w:ind w:left="-567"/>
      </w:pPr>
    </w:p>
    <w:p w14:paraId="5FFF3BC2" w14:textId="7F865991" w:rsidR="000A7DBD" w:rsidRPr="000A7DBD" w:rsidRDefault="000A7DBD" w:rsidP="00A53988">
      <w:pPr>
        <w:ind w:left="-567"/>
      </w:pPr>
      <w:r w:rsidRPr="000A7DBD">
        <w:t>A children’s nature trail and wildflower area with insect boxes will be introduced into the gardens by Easter 2021. The sculpture trail will include a herring gull, dragonfly, ladybird, lizard, bee, blackbird, gold finches and a wagtail. The sculptures will be positioned in beds and on the grassy banks within the gardens.</w:t>
      </w:r>
    </w:p>
    <w:p w14:paraId="71FAFFA9" w14:textId="77777777" w:rsidR="00273C97" w:rsidRPr="000A7DBD" w:rsidRDefault="00273C97" w:rsidP="00A53988">
      <w:pPr>
        <w:ind w:left="-567"/>
      </w:pPr>
    </w:p>
    <w:p w14:paraId="656FCFEA" w14:textId="0492662E" w:rsidR="000A7DBD" w:rsidRPr="000A7DBD" w:rsidRDefault="000A7DBD" w:rsidP="00A53988">
      <w:pPr>
        <w:ind w:left="-567"/>
        <w:rPr>
          <w:u w:val="single"/>
        </w:rPr>
      </w:pPr>
      <w:r w:rsidRPr="000A7DBD">
        <w:rPr>
          <w:u w:val="single"/>
        </w:rPr>
        <w:t>The Nothe Gardens</w:t>
      </w:r>
    </w:p>
    <w:p w14:paraId="0D88324E" w14:textId="7F66ACED" w:rsidR="000A7DBD" w:rsidRPr="000A7DBD" w:rsidRDefault="000A7DBD" w:rsidP="00A53988">
      <w:pPr>
        <w:ind w:left="-567"/>
      </w:pPr>
      <w:r w:rsidRPr="000A7DBD">
        <w:t>A project to recognise the Olympic sailing event at the Nothe is being worked up, ideas include an interpretation of the Olympic rings that are fairly substantial and that children can use as play apparatus. The reason behind the concept is that a noticeboard, which recognised the Olympic sailing, has come to the end of its usable life and there is no artwork to enable replacement so it would be fitting to find an alternative way of recognising the Olympic sailing event that took place in 2012.</w:t>
      </w:r>
    </w:p>
    <w:p w14:paraId="3CFE9C33" w14:textId="77777777" w:rsidR="000A7DBD" w:rsidRPr="000A7DBD" w:rsidRDefault="000A7DBD" w:rsidP="00A53988">
      <w:pPr>
        <w:ind w:left="-567"/>
      </w:pPr>
    </w:p>
    <w:p w14:paraId="0EBB1D68" w14:textId="77777777" w:rsidR="000A7DBD" w:rsidRPr="000A7DBD" w:rsidRDefault="000A7DBD" w:rsidP="00A53988">
      <w:pPr>
        <w:ind w:left="-567"/>
      </w:pPr>
      <w:r w:rsidRPr="000A7DBD">
        <w:t>Once plans and designs have been drawn up these will be brought to Services Committee to seek Councillor approval to proceed with the project.</w:t>
      </w:r>
    </w:p>
    <w:p w14:paraId="3B63E032" w14:textId="77777777" w:rsidR="000A7DBD" w:rsidRDefault="000A7DBD" w:rsidP="00A53988">
      <w:pPr>
        <w:ind w:left="-567"/>
      </w:pPr>
    </w:p>
    <w:p w14:paraId="019CA799" w14:textId="77777777" w:rsidR="000A7DBD" w:rsidRPr="000A7DBD" w:rsidRDefault="000A7DBD" w:rsidP="00A53988">
      <w:pPr>
        <w:ind w:left="-567"/>
        <w:rPr>
          <w:u w:val="single"/>
        </w:rPr>
      </w:pPr>
      <w:r w:rsidRPr="000A7DBD">
        <w:rPr>
          <w:u w:val="single"/>
        </w:rPr>
        <w:t>Lodmoor Country Park</w:t>
      </w:r>
    </w:p>
    <w:p w14:paraId="453C2C9B" w14:textId="77777777" w:rsidR="000A7DBD" w:rsidRPr="000A7DBD" w:rsidRDefault="000A7DBD" w:rsidP="00A53988">
      <w:pPr>
        <w:ind w:left="-567"/>
      </w:pPr>
      <w:r w:rsidRPr="000A7DBD">
        <w:t>The Friends of Lodmoor Country Park have agreed to pay for two wooden benches to be positioned in the play area and a donated seat is being installed immediately outside the play area.</w:t>
      </w:r>
    </w:p>
    <w:p w14:paraId="30880AC1" w14:textId="77777777" w:rsidR="000A7DBD" w:rsidRPr="000A7DBD" w:rsidRDefault="000A7DBD" w:rsidP="00A53988">
      <w:pPr>
        <w:ind w:left="-567"/>
      </w:pPr>
    </w:p>
    <w:p w14:paraId="6E115CC9" w14:textId="559C1462" w:rsidR="000A7DBD" w:rsidRPr="000A7DBD" w:rsidRDefault="000A7DBD" w:rsidP="00A53988">
      <w:pPr>
        <w:ind w:left="-567"/>
      </w:pPr>
      <w:r w:rsidRPr="000A7DBD">
        <w:t>To help visitors explore and learn about the various species of trees situated around the country park, a tree trail is being developed. It is anticipated that this project will be complete by summer 2021.</w:t>
      </w:r>
    </w:p>
    <w:p w14:paraId="373E6489" w14:textId="77777777" w:rsidR="000A7DBD" w:rsidRPr="00CB2122" w:rsidRDefault="000A7DBD" w:rsidP="00A53988">
      <w:pPr>
        <w:ind w:left="-567"/>
      </w:pPr>
    </w:p>
    <w:p w14:paraId="0DD383FB" w14:textId="067AFB25" w:rsidR="00E6194D" w:rsidRDefault="00E6194D" w:rsidP="00A53988">
      <w:pPr>
        <w:ind w:left="-567"/>
      </w:pPr>
    </w:p>
    <w:p w14:paraId="37016E71" w14:textId="1831C8CB" w:rsidR="00E6194D" w:rsidRPr="00E6194D" w:rsidRDefault="00E6194D" w:rsidP="00A53988">
      <w:pPr>
        <w:ind w:left="-567"/>
        <w:rPr>
          <w:b/>
          <w:bCs/>
        </w:rPr>
      </w:pPr>
      <w:r w:rsidRPr="00E6194D">
        <w:rPr>
          <w:b/>
          <w:bCs/>
        </w:rPr>
        <w:t>Scrutiny Training</w:t>
      </w:r>
    </w:p>
    <w:p w14:paraId="48F0E199" w14:textId="74D03061" w:rsidR="00E6194D" w:rsidRPr="00E6194D" w:rsidRDefault="00E6194D" w:rsidP="00A53988">
      <w:pPr>
        <w:ind w:left="-567"/>
      </w:pPr>
      <w:r>
        <w:t>The Town Clerk will provide a verbal update.</w:t>
      </w:r>
    </w:p>
    <w:p w14:paraId="5A934333" w14:textId="5E85E1E1" w:rsidR="009544DE" w:rsidRDefault="009544DE" w:rsidP="00A53988">
      <w:pPr>
        <w:ind w:left="-567"/>
        <w:rPr>
          <w:rFonts w:cs="Arial"/>
          <w:b/>
          <w:bCs/>
        </w:rPr>
      </w:pPr>
    </w:p>
    <w:p w14:paraId="59176DA4" w14:textId="77777777" w:rsidR="00565258" w:rsidRDefault="00565258" w:rsidP="00A53988">
      <w:pPr>
        <w:ind w:left="-567"/>
        <w:rPr>
          <w:b/>
          <w:bCs/>
        </w:rPr>
      </w:pPr>
    </w:p>
    <w:p w14:paraId="73C54C8D" w14:textId="3AF44511" w:rsidR="0060193B" w:rsidRPr="00044788" w:rsidRDefault="0060193B" w:rsidP="00A53988">
      <w:pPr>
        <w:ind w:left="-567"/>
        <w:rPr>
          <w:rFonts w:cs="Arial"/>
          <w:b/>
          <w:bCs/>
        </w:rPr>
      </w:pPr>
      <w:r w:rsidRPr="00044788">
        <w:rPr>
          <w:rFonts w:cs="Arial"/>
          <w:b/>
          <w:bCs/>
        </w:rPr>
        <w:t>Actions from previous meetings</w:t>
      </w:r>
    </w:p>
    <w:p w14:paraId="52C05AEE" w14:textId="77777777" w:rsidR="009B1327" w:rsidRPr="00044788" w:rsidRDefault="009B1327" w:rsidP="00B350E4">
      <w:pPr>
        <w:rPr>
          <w:rFonts w:cs="Arial"/>
          <w:b/>
          <w:bCs/>
        </w:rPr>
      </w:pPr>
    </w:p>
    <w:tbl>
      <w:tblPr>
        <w:tblStyle w:val="TableGrid"/>
        <w:tblW w:w="10343" w:type="dxa"/>
        <w:tblInd w:w="-567" w:type="dxa"/>
        <w:tblLook w:val="04A0" w:firstRow="1" w:lastRow="0" w:firstColumn="1" w:lastColumn="0" w:noHBand="0" w:noVBand="1"/>
      </w:tblPr>
      <w:tblGrid>
        <w:gridCol w:w="1151"/>
        <w:gridCol w:w="1003"/>
        <w:gridCol w:w="5212"/>
        <w:gridCol w:w="2977"/>
      </w:tblGrid>
      <w:tr w:rsidR="0058431A" w14:paraId="5A9E9EE6" w14:textId="77777777" w:rsidTr="6CB8412D">
        <w:tc>
          <w:tcPr>
            <w:tcW w:w="1151" w:type="dxa"/>
          </w:tcPr>
          <w:p w14:paraId="4EA0CC54" w14:textId="3F356339" w:rsidR="0058431A" w:rsidRPr="00DA6708" w:rsidRDefault="0058431A" w:rsidP="00B350E4">
            <w:pPr>
              <w:rPr>
                <w:rFonts w:cs="Arial"/>
                <w:sz w:val="22"/>
                <w:szCs w:val="22"/>
              </w:rPr>
            </w:pPr>
            <w:r w:rsidRPr="00DA6708">
              <w:rPr>
                <w:rFonts w:cs="Arial"/>
                <w:sz w:val="22"/>
                <w:szCs w:val="22"/>
              </w:rPr>
              <w:t>Date</w:t>
            </w:r>
          </w:p>
        </w:tc>
        <w:tc>
          <w:tcPr>
            <w:tcW w:w="1003" w:type="dxa"/>
          </w:tcPr>
          <w:p w14:paraId="4D379BE8" w14:textId="2054D815" w:rsidR="0058431A" w:rsidRPr="00DA6708" w:rsidRDefault="0058431A" w:rsidP="00B350E4">
            <w:pPr>
              <w:rPr>
                <w:rFonts w:cs="Arial"/>
                <w:sz w:val="22"/>
                <w:szCs w:val="22"/>
              </w:rPr>
            </w:pPr>
            <w:r w:rsidRPr="00DA6708">
              <w:rPr>
                <w:rFonts w:cs="Arial"/>
                <w:sz w:val="22"/>
                <w:szCs w:val="22"/>
              </w:rPr>
              <w:t>Who</w:t>
            </w:r>
          </w:p>
        </w:tc>
        <w:tc>
          <w:tcPr>
            <w:tcW w:w="5212" w:type="dxa"/>
          </w:tcPr>
          <w:p w14:paraId="09CB9546" w14:textId="68137335" w:rsidR="0058431A" w:rsidRPr="00DA6708" w:rsidRDefault="0058431A" w:rsidP="00B350E4">
            <w:pPr>
              <w:rPr>
                <w:rFonts w:cs="Arial"/>
                <w:sz w:val="22"/>
                <w:szCs w:val="22"/>
              </w:rPr>
            </w:pPr>
            <w:r w:rsidRPr="00DA6708">
              <w:rPr>
                <w:rFonts w:cs="Arial"/>
                <w:sz w:val="22"/>
                <w:szCs w:val="22"/>
              </w:rPr>
              <w:t>Action</w:t>
            </w:r>
          </w:p>
        </w:tc>
        <w:tc>
          <w:tcPr>
            <w:tcW w:w="2977" w:type="dxa"/>
          </w:tcPr>
          <w:p w14:paraId="622A6157" w14:textId="4BB3A049" w:rsidR="0058431A" w:rsidRPr="00DA6708" w:rsidRDefault="0058431A" w:rsidP="00B350E4">
            <w:pPr>
              <w:rPr>
                <w:rFonts w:cs="Arial"/>
                <w:sz w:val="22"/>
                <w:szCs w:val="22"/>
              </w:rPr>
            </w:pPr>
            <w:r w:rsidRPr="00DA6708">
              <w:rPr>
                <w:rFonts w:cs="Arial"/>
                <w:sz w:val="22"/>
                <w:szCs w:val="22"/>
              </w:rPr>
              <w:t>Status</w:t>
            </w:r>
          </w:p>
        </w:tc>
      </w:tr>
      <w:tr w:rsidR="005758A6" w14:paraId="43C73DA9" w14:textId="77777777" w:rsidTr="6CB8412D">
        <w:tc>
          <w:tcPr>
            <w:tcW w:w="1151" w:type="dxa"/>
          </w:tcPr>
          <w:p w14:paraId="096A77AF" w14:textId="5C902F97" w:rsidR="005758A6" w:rsidRDefault="005758A6" w:rsidP="00B350E4">
            <w:pPr>
              <w:rPr>
                <w:rFonts w:cs="Arial"/>
                <w:sz w:val="22"/>
                <w:szCs w:val="22"/>
              </w:rPr>
            </w:pPr>
            <w:r>
              <w:rPr>
                <w:rFonts w:cs="Arial"/>
                <w:sz w:val="22"/>
                <w:szCs w:val="22"/>
              </w:rPr>
              <w:t>28/10/20</w:t>
            </w:r>
          </w:p>
        </w:tc>
        <w:tc>
          <w:tcPr>
            <w:tcW w:w="1003" w:type="dxa"/>
          </w:tcPr>
          <w:p w14:paraId="547E22CE" w14:textId="5A0B4F60" w:rsidR="005758A6" w:rsidRDefault="005758A6" w:rsidP="00B350E4">
            <w:pPr>
              <w:rPr>
                <w:rFonts w:cs="Arial"/>
                <w:sz w:val="22"/>
                <w:szCs w:val="22"/>
              </w:rPr>
            </w:pPr>
            <w:r>
              <w:rPr>
                <w:rFonts w:cs="Arial"/>
                <w:sz w:val="22"/>
                <w:szCs w:val="22"/>
              </w:rPr>
              <w:t>TH</w:t>
            </w:r>
          </w:p>
        </w:tc>
        <w:tc>
          <w:tcPr>
            <w:tcW w:w="5212" w:type="dxa"/>
          </w:tcPr>
          <w:p w14:paraId="060A1573" w14:textId="30E03258" w:rsidR="005758A6" w:rsidRDefault="005758A6" w:rsidP="00B350E4">
            <w:pPr>
              <w:rPr>
                <w:rFonts w:cs="Arial"/>
                <w:sz w:val="22"/>
                <w:szCs w:val="22"/>
              </w:rPr>
            </w:pPr>
            <w:r>
              <w:rPr>
                <w:rFonts w:cs="Arial"/>
                <w:sz w:val="22"/>
                <w:szCs w:val="22"/>
              </w:rPr>
              <w:t>Request to be made to DC for free parking in car parks at the Nothe on Rem</w:t>
            </w:r>
            <w:r w:rsidR="00256E11">
              <w:rPr>
                <w:rFonts w:cs="Arial"/>
                <w:sz w:val="22"/>
                <w:szCs w:val="22"/>
              </w:rPr>
              <w:t>em</w:t>
            </w:r>
            <w:r>
              <w:rPr>
                <w:rFonts w:cs="Arial"/>
                <w:sz w:val="22"/>
                <w:szCs w:val="22"/>
              </w:rPr>
              <w:t>brance Sunday (8</w:t>
            </w:r>
            <w:r w:rsidRPr="005758A6">
              <w:rPr>
                <w:rFonts w:cs="Arial"/>
                <w:sz w:val="22"/>
                <w:szCs w:val="22"/>
                <w:vertAlign w:val="superscript"/>
              </w:rPr>
              <w:t>th</w:t>
            </w:r>
            <w:r>
              <w:rPr>
                <w:rFonts w:cs="Arial"/>
                <w:sz w:val="22"/>
                <w:szCs w:val="22"/>
              </w:rPr>
              <w:t xml:space="preserve"> November)</w:t>
            </w:r>
          </w:p>
        </w:tc>
        <w:tc>
          <w:tcPr>
            <w:tcW w:w="2977" w:type="dxa"/>
          </w:tcPr>
          <w:p w14:paraId="4BE5A3BC" w14:textId="0BD1833F" w:rsidR="005758A6" w:rsidRDefault="018969D8" w:rsidP="00B350E4">
            <w:pPr>
              <w:rPr>
                <w:sz w:val="22"/>
                <w:szCs w:val="22"/>
              </w:rPr>
            </w:pPr>
            <w:r w:rsidRPr="6CB8412D">
              <w:rPr>
                <w:sz w:val="22"/>
                <w:szCs w:val="22"/>
              </w:rPr>
              <w:t>Free parking was provided  for veterans and guests.</w:t>
            </w:r>
          </w:p>
        </w:tc>
      </w:tr>
      <w:tr w:rsidR="005758A6" w14:paraId="1C6054FE" w14:textId="77777777" w:rsidTr="6CB8412D">
        <w:tc>
          <w:tcPr>
            <w:tcW w:w="1151" w:type="dxa"/>
          </w:tcPr>
          <w:p w14:paraId="09972B5B" w14:textId="7CC0EA0D" w:rsidR="005758A6" w:rsidRDefault="005758A6" w:rsidP="00B350E4">
            <w:pPr>
              <w:rPr>
                <w:rFonts w:cs="Arial"/>
                <w:sz w:val="22"/>
                <w:szCs w:val="22"/>
              </w:rPr>
            </w:pPr>
            <w:r>
              <w:rPr>
                <w:rFonts w:cs="Arial"/>
                <w:sz w:val="22"/>
                <w:szCs w:val="22"/>
              </w:rPr>
              <w:t>28/10/20</w:t>
            </w:r>
          </w:p>
        </w:tc>
        <w:tc>
          <w:tcPr>
            <w:tcW w:w="1003" w:type="dxa"/>
          </w:tcPr>
          <w:p w14:paraId="0767037A" w14:textId="7DBC3C12" w:rsidR="005758A6" w:rsidRDefault="005758A6" w:rsidP="00B350E4">
            <w:pPr>
              <w:rPr>
                <w:rFonts w:cs="Arial"/>
                <w:sz w:val="22"/>
                <w:szCs w:val="22"/>
              </w:rPr>
            </w:pPr>
            <w:r>
              <w:rPr>
                <w:rFonts w:cs="Arial"/>
                <w:sz w:val="22"/>
                <w:szCs w:val="22"/>
              </w:rPr>
              <w:t>TH/EW</w:t>
            </w:r>
          </w:p>
        </w:tc>
        <w:tc>
          <w:tcPr>
            <w:tcW w:w="5212" w:type="dxa"/>
          </w:tcPr>
          <w:p w14:paraId="15FD0264" w14:textId="17E8AA78" w:rsidR="005758A6" w:rsidRDefault="005758A6" w:rsidP="00B350E4">
            <w:pPr>
              <w:rPr>
                <w:rFonts w:cs="Arial"/>
                <w:sz w:val="22"/>
                <w:szCs w:val="22"/>
              </w:rPr>
            </w:pPr>
            <w:r>
              <w:rPr>
                <w:rFonts w:cs="Arial"/>
                <w:sz w:val="22"/>
                <w:szCs w:val="22"/>
              </w:rPr>
              <w:t xml:space="preserve">Weymouth BID and Chamber of Commerce to be consulted with regarding the most suitable date for free parking in the town centre in December. </w:t>
            </w:r>
          </w:p>
        </w:tc>
        <w:tc>
          <w:tcPr>
            <w:tcW w:w="2977" w:type="dxa"/>
          </w:tcPr>
          <w:p w14:paraId="26516A1B" w14:textId="704DB82A" w:rsidR="005758A6" w:rsidRDefault="068E3CC6" w:rsidP="00B350E4">
            <w:pPr>
              <w:rPr>
                <w:sz w:val="22"/>
                <w:szCs w:val="22"/>
              </w:rPr>
            </w:pPr>
            <w:r w:rsidRPr="6CB8412D">
              <w:rPr>
                <w:sz w:val="22"/>
                <w:szCs w:val="22"/>
              </w:rPr>
              <w:t>Consultation took place but has now been super</w:t>
            </w:r>
            <w:r w:rsidR="110CCC3D" w:rsidRPr="6CB8412D">
              <w:rPr>
                <w:sz w:val="22"/>
                <w:szCs w:val="22"/>
              </w:rPr>
              <w:t>s</w:t>
            </w:r>
            <w:r w:rsidRPr="6CB8412D">
              <w:rPr>
                <w:sz w:val="22"/>
                <w:szCs w:val="22"/>
              </w:rPr>
              <w:t>eded by</w:t>
            </w:r>
            <w:r w:rsidR="682E3D42" w:rsidRPr="6CB8412D">
              <w:rPr>
                <w:sz w:val="22"/>
                <w:szCs w:val="22"/>
              </w:rPr>
              <w:t xml:space="preserve"> Dorset Council’s free parking announcement.</w:t>
            </w:r>
          </w:p>
        </w:tc>
      </w:tr>
      <w:tr w:rsidR="005758A6" w14:paraId="19FF8314" w14:textId="77777777" w:rsidTr="6CB8412D">
        <w:tc>
          <w:tcPr>
            <w:tcW w:w="1151" w:type="dxa"/>
          </w:tcPr>
          <w:p w14:paraId="4F35D600" w14:textId="7BB42335" w:rsidR="005758A6" w:rsidRDefault="005758A6" w:rsidP="00B350E4">
            <w:pPr>
              <w:rPr>
                <w:rFonts w:cs="Arial"/>
                <w:sz w:val="22"/>
                <w:szCs w:val="22"/>
              </w:rPr>
            </w:pPr>
            <w:r>
              <w:rPr>
                <w:rFonts w:cs="Arial"/>
                <w:sz w:val="22"/>
                <w:szCs w:val="22"/>
              </w:rPr>
              <w:t>28/10/20</w:t>
            </w:r>
          </w:p>
        </w:tc>
        <w:tc>
          <w:tcPr>
            <w:tcW w:w="1003" w:type="dxa"/>
          </w:tcPr>
          <w:p w14:paraId="5F5F8F12" w14:textId="48C66240" w:rsidR="005758A6" w:rsidRDefault="005758A6" w:rsidP="00B350E4">
            <w:pPr>
              <w:rPr>
                <w:rFonts w:cs="Arial"/>
                <w:sz w:val="22"/>
                <w:szCs w:val="22"/>
              </w:rPr>
            </w:pPr>
            <w:r>
              <w:rPr>
                <w:rFonts w:cs="Arial"/>
                <w:sz w:val="22"/>
                <w:szCs w:val="22"/>
              </w:rPr>
              <w:t>JB</w:t>
            </w:r>
          </w:p>
        </w:tc>
        <w:tc>
          <w:tcPr>
            <w:tcW w:w="5212" w:type="dxa"/>
          </w:tcPr>
          <w:p w14:paraId="700093E8" w14:textId="622BE3C5" w:rsidR="005758A6" w:rsidRDefault="005758A6" w:rsidP="00B350E4">
            <w:pPr>
              <w:rPr>
                <w:rFonts w:cs="Arial"/>
                <w:sz w:val="22"/>
                <w:szCs w:val="22"/>
              </w:rPr>
            </w:pPr>
            <w:r>
              <w:rPr>
                <w:rFonts w:cs="Arial"/>
                <w:sz w:val="22"/>
                <w:szCs w:val="22"/>
              </w:rPr>
              <w:t>Collection of statements regarding changes to parking charges to be taken to TAG group, before being sent to DC.</w:t>
            </w:r>
          </w:p>
        </w:tc>
        <w:tc>
          <w:tcPr>
            <w:tcW w:w="2977" w:type="dxa"/>
          </w:tcPr>
          <w:p w14:paraId="61371A79" w14:textId="3294273D" w:rsidR="005758A6" w:rsidRDefault="00DD0FCA" w:rsidP="00B350E4">
            <w:pPr>
              <w:rPr>
                <w:sz w:val="22"/>
                <w:szCs w:val="22"/>
              </w:rPr>
            </w:pPr>
            <w:r>
              <w:rPr>
                <w:sz w:val="22"/>
                <w:szCs w:val="22"/>
              </w:rPr>
              <w:t>Completed</w:t>
            </w:r>
          </w:p>
        </w:tc>
      </w:tr>
      <w:tr w:rsidR="005758A6" w14:paraId="65C97EF9" w14:textId="77777777" w:rsidTr="6CB8412D">
        <w:tc>
          <w:tcPr>
            <w:tcW w:w="1151" w:type="dxa"/>
          </w:tcPr>
          <w:p w14:paraId="46E4BB83" w14:textId="364F4A42" w:rsidR="005758A6" w:rsidRDefault="005758A6" w:rsidP="00B350E4">
            <w:pPr>
              <w:rPr>
                <w:rFonts w:cs="Arial"/>
                <w:sz w:val="22"/>
                <w:szCs w:val="22"/>
              </w:rPr>
            </w:pPr>
            <w:r>
              <w:rPr>
                <w:rFonts w:cs="Arial"/>
                <w:sz w:val="22"/>
                <w:szCs w:val="22"/>
              </w:rPr>
              <w:t>28/10/20</w:t>
            </w:r>
          </w:p>
        </w:tc>
        <w:tc>
          <w:tcPr>
            <w:tcW w:w="1003" w:type="dxa"/>
          </w:tcPr>
          <w:p w14:paraId="4FFA75F8" w14:textId="32B6D0C2" w:rsidR="005758A6" w:rsidRDefault="005758A6" w:rsidP="00B350E4">
            <w:pPr>
              <w:rPr>
                <w:rFonts w:cs="Arial"/>
                <w:sz w:val="22"/>
                <w:szCs w:val="22"/>
              </w:rPr>
            </w:pPr>
            <w:r>
              <w:rPr>
                <w:rFonts w:cs="Arial"/>
                <w:sz w:val="22"/>
                <w:szCs w:val="22"/>
              </w:rPr>
              <w:t>JB</w:t>
            </w:r>
          </w:p>
        </w:tc>
        <w:tc>
          <w:tcPr>
            <w:tcW w:w="5212" w:type="dxa"/>
          </w:tcPr>
          <w:p w14:paraId="568C7BB7" w14:textId="3EB03C3D" w:rsidR="005758A6" w:rsidRDefault="005758A6" w:rsidP="00B350E4">
            <w:pPr>
              <w:rPr>
                <w:rFonts w:cs="Arial"/>
                <w:sz w:val="22"/>
                <w:szCs w:val="22"/>
              </w:rPr>
            </w:pPr>
            <w:r>
              <w:rPr>
                <w:rFonts w:cs="Arial"/>
                <w:sz w:val="22"/>
                <w:szCs w:val="22"/>
              </w:rPr>
              <w:t>Complaints Policy to be amended, as agreed at the last meeting, before going to Full Council.</w:t>
            </w:r>
          </w:p>
        </w:tc>
        <w:tc>
          <w:tcPr>
            <w:tcW w:w="2977" w:type="dxa"/>
          </w:tcPr>
          <w:p w14:paraId="66730667" w14:textId="7D09062F" w:rsidR="005758A6" w:rsidRDefault="008E0E52" w:rsidP="00B350E4">
            <w:pPr>
              <w:rPr>
                <w:sz w:val="22"/>
                <w:szCs w:val="22"/>
              </w:rPr>
            </w:pPr>
            <w:r>
              <w:rPr>
                <w:sz w:val="22"/>
                <w:szCs w:val="22"/>
              </w:rPr>
              <w:t xml:space="preserve">Policy amended </w:t>
            </w:r>
            <w:r w:rsidR="00832D40">
              <w:rPr>
                <w:sz w:val="22"/>
                <w:szCs w:val="22"/>
              </w:rPr>
              <w:t>and adopted at Full Council 25-11-20</w:t>
            </w:r>
          </w:p>
        </w:tc>
      </w:tr>
      <w:tr w:rsidR="00602FA3" w14:paraId="5231AF17" w14:textId="77777777" w:rsidTr="6CB8412D">
        <w:tc>
          <w:tcPr>
            <w:tcW w:w="1151" w:type="dxa"/>
          </w:tcPr>
          <w:p w14:paraId="643C4DAD" w14:textId="4B654FD5" w:rsidR="00602FA3" w:rsidRDefault="00602FA3" w:rsidP="00B350E4">
            <w:pPr>
              <w:rPr>
                <w:rFonts w:cs="Arial"/>
                <w:sz w:val="22"/>
                <w:szCs w:val="22"/>
              </w:rPr>
            </w:pPr>
            <w:r>
              <w:rPr>
                <w:rFonts w:cs="Arial"/>
                <w:sz w:val="22"/>
                <w:szCs w:val="22"/>
              </w:rPr>
              <w:t>28/10/20</w:t>
            </w:r>
          </w:p>
        </w:tc>
        <w:tc>
          <w:tcPr>
            <w:tcW w:w="1003" w:type="dxa"/>
          </w:tcPr>
          <w:p w14:paraId="787CE513" w14:textId="35D26EC8" w:rsidR="00602FA3" w:rsidRDefault="005758A6" w:rsidP="00B350E4">
            <w:pPr>
              <w:rPr>
                <w:rFonts w:cs="Arial"/>
                <w:sz w:val="22"/>
                <w:szCs w:val="22"/>
              </w:rPr>
            </w:pPr>
            <w:r>
              <w:rPr>
                <w:rFonts w:cs="Arial"/>
                <w:sz w:val="22"/>
                <w:szCs w:val="22"/>
              </w:rPr>
              <w:t>TH</w:t>
            </w:r>
          </w:p>
        </w:tc>
        <w:tc>
          <w:tcPr>
            <w:tcW w:w="5212" w:type="dxa"/>
          </w:tcPr>
          <w:p w14:paraId="6A6CF413" w14:textId="471E914C" w:rsidR="00602FA3" w:rsidRDefault="005758A6" w:rsidP="00B350E4">
            <w:pPr>
              <w:rPr>
                <w:rFonts w:cs="Arial"/>
                <w:sz w:val="22"/>
                <w:szCs w:val="22"/>
              </w:rPr>
            </w:pPr>
            <w:r>
              <w:rPr>
                <w:rFonts w:cs="Arial"/>
                <w:sz w:val="22"/>
                <w:szCs w:val="22"/>
              </w:rPr>
              <w:t>Events &amp; Festivals Policy to be amended as agreed at the last meeting and circulated to TEAF Group members before going to Full Council.</w:t>
            </w:r>
          </w:p>
        </w:tc>
        <w:tc>
          <w:tcPr>
            <w:tcW w:w="2977" w:type="dxa"/>
          </w:tcPr>
          <w:p w14:paraId="70DC6593" w14:textId="664325AC" w:rsidR="00602FA3" w:rsidRDefault="4709D153" w:rsidP="00B350E4">
            <w:pPr>
              <w:rPr>
                <w:sz w:val="22"/>
                <w:szCs w:val="22"/>
              </w:rPr>
            </w:pPr>
            <w:r w:rsidRPr="6CB8412D">
              <w:rPr>
                <w:sz w:val="22"/>
                <w:szCs w:val="22"/>
              </w:rPr>
              <w:t xml:space="preserve">Policy </w:t>
            </w:r>
            <w:r w:rsidR="002D28FB">
              <w:rPr>
                <w:sz w:val="22"/>
                <w:szCs w:val="22"/>
              </w:rPr>
              <w:t>amended and adopted at Full Council</w:t>
            </w:r>
          </w:p>
        </w:tc>
      </w:tr>
      <w:tr w:rsidR="00602FA3" w14:paraId="5A608F11" w14:textId="77777777" w:rsidTr="6CB8412D">
        <w:tc>
          <w:tcPr>
            <w:tcW w:w="1151" w:type="dxa"/>
          </w:tcPr>
          <w:p w14:paraId="0338E255" w14:textId="6FDFA5A7" w:rsidR="00602FA3" w:rsidRDefault="00602FA3" w:rsidP="00B350E4">
            <w:pPr>
              <w:rPr>
                <w:rFonts w:cs="Arial"/>
                <w:sz w:val="22"/>
                <w:szCs w:val="22"/>
              </w:rPr>
            </w:pPr>
            <w:r>
              <w:rPr>
                <w:rFonts w:cs="Arial"/>
                <w:sz w:val="22"/>
                <w:szCs w:val="22"/>
              </w:rPr>
              <w:t>28/10/20</w:t>
            </w:r>
          </w:p>
        </w:tc>
        <w:tc>
          <w:tcPr>
            <w:tcW w:w="1003" w:type="dxa"/>
          </w:tcPr>
          <w:p w14:paraId="384F8A21" w14:textId="6E23476B" w:rsidR="00602FA3" w:rsidRDefault="005758A6" w:rsidP="00B350E4">
            <w:pPr>
              <w:rPr>
                <w:rFonts w:cs="Arial"/>
                <w:sz w:val="22"/>
                <w:szCs w:val="22"/>
              </w:rPr>
            </w:pPr>
            <w:r>
              <w:rPr>
                <w:rFonts w:cs="Arial"/>
                <w:sz w:val="22"/>
                <w:szCs w:val="22"/>
              </w:rPr>
              <w:t>JB</w:t>
            </w:r>
          </w:p>
        </w:tc>
        <w:tc>
          <w:tcPr>
            <w:tcW w:w="5212" w:type="dxa"/>
          </w:tcPr>
          <w:p w14:paraId="5E72F71F" w14:textId="38E58865" w:rsidR="00602FA3" w:rsidRDefault="005758A6" w:rsidP="00B350E4">
            <w:pPr>
              <w:rPr>
                <w:rFonts w:cs="Arial"/>
                <w:sz w:val="22"/>
                <w:szCs w:val="22"/>
              </w:rPr>
            </w:pPr>
            <w:r>
              <w:rPr>
                <w:rFonts w:cs="Arial"/>
                <w:sz w:val="22"/>
                <w:szCs w:val="22"/>
              </w:rPr>
              <w:t>Further information to be provided regarding exact costings related to the provision of public litter bins, and a bin allocation policy be drafted to go to the Green and Clean Working Group and an appropriate budget explored.</w:t>
            </w:r>
          </w:p>
        </w:tc>
        <w:tc>
          <w:tcPr>
            <w:tcW w:w="2977" w:type="dxa"/>
          </w:tcPr>
          <w:p w14:paraId="7B7F36A7" w14:textId="4C4ED6B9" w:rsidR="00602FA3" w:rsidRDefault="002D28FB" w:rsidP="00B350E4">
            <w:pPr>
              <w:rPr>
                <w:sz w:val="22"/>
                <w:szCs w:val="22"/>
              </w:rPr>
            </w:pPr>
            <w:r>
              <w:rPr>
                <w:sz w:val="22"/>
                <w:szCs w:val="22"/>
              </w:rPr>
              <w:t>In progress</w:t>
            </w:r>
          </w:p>
        </w:tc>
      </w:tr>
      <w:tr w:rsidR="00E66B96" w14:paraId="00E5BE57" w14:textId="77777777" w:rsidTr="6CB8412D">
        <w:tc>
          <w:tcPr>
            <w:tcW w:w="1151" w:type="dxa"/>
          </w:tcPr>
          <w:p w14:paraId="6F086A69" w14:textId="4E4A9FF6" w:rsidR="00E66B96" w:rsidRPr="00DA6708" w:rsidRDefault="00E66B96" w:rsidP="00B350E4">
            <w:pPr>
              <w:rPr>
                <w:rFonts w:cs="Arial"/>
                <w:sz w:val="22"/>
                <w:szCs w:val="22"/>
              </w:rPr>
            </w:pPr>
            <w:r w:rsidRPr="00DA6708">
              <w:rPr>
                <w:rFonts w:cs="Arial"/>
                <w:sz w:val="22"/>
                <w:szCs w:val="22"/>
              </w:rPr>
              <w:t>08/07/20</w:t>
            </w:r>
          </w:p>
        </w:tc>
        <w:tc>
          <w:tcPr>
            <w:tcW w:w="1003" w:type="dxa"/>
          </w:tcPr>
          <w:p w14:paraId="30E73BCD" w14:textId="4D44204E" w:rsidR="00E66B96" w:rsidRPr="00DA6708" w:rsidRDefault="00736AED" w:rsidP="00B350E4">
            <w:pPr>
              <w:rPr>
                <w:rFonts w:cs="Arial"/>
                <w:sz w:val="22"/>
                <w:szCs w:val="22"/>
              </w:rPr>
            </w:pPr>
            <w:r w:rsidRPr="00DA6708">
              <w:rPr>
                <w:rFonts w:cs="Arial"/>
                <w:sz w:val="22"/>
                <w:szCs w:val="22"/>
              </w:rPr>
              <w:t>CS</w:t>
            </w:r>
          </w:p>
        </w:tc>
        <w:tc>
          <w:tcPr>
            <w:tcW w:w="5212" w:type="dxa"/>
          </w:tcPr>
          <w:p w14:paraId="31EDF27A" w14:textId="0CF875EC" w:rsidR="00E66B96" w:rsidRPr="00DA6708" w:rsidRDefault="00736AED" w:rsidP="00B350E4">
            <w:pPr>
              <w:rPr>
                <w:rFonts w:cs="Arial"/>
                <w:sz w:val="22"/>
                <w:szCs w:val="22"/>
              </w:rPr>
            </w:pPr>
            <w:r w:rsidRPr="00DA6708">
              <w:rPr>
                <w:rFonts w:cs="Arial"/>
                <w:sz w:val="22"/>
                <w:szCs w:val="22"/>
              </w:rPr>
              <w:t>Data from previous events to be provided to this Committee i.e. who attends specific events.</w:t>
            </w:r>
          </w:p>
        </w:tc>
        <w:tc>
          <w:tcPr>
            <w:tcW w:w="2977" w:type="dxa"/>
          </w:tcPr>
          <w:p w14:paraId="107C0558" w14:textId="3CBB2BB6" w:rsidR="00E66B96" w:rsidRPr="00DA6708" w:rsidRDefault="000F2003" w:rsidP="00B350E4">
            <w:pPr>
              <w:rPr>
                <w:sz w:val="22"/>
                <w:szCs w:val="22"/>
              </w:rPr>
            </w:pPr>
            <w:r w:rsidRPr="00DA6708">
              <w:rPr>
                <w:sz w:val="22"/>
                <w:szCs w:val="22"/>
              </w:rPr>
              <w:t>Being</w:t>
            </w:r>
            <w:r w:rsidR="00334255" w:rsidRPr="00DA6708">
              <w:rPr>
                <w:sz w:val="22"/>
                <w:szCs w:val="22"/>
              </w:rPr>
              <w:t xml:space="preserve"> actioned</w:t>
            </w:r>
          </w:p>
        </w:tc>
      </w:tr>
      <w:tr w:rsidR="005E157E" w14:paraId="395E513D" w14:textId="77777777" w:rsidTr="6CB8412D">
        <w:tc>
          <w:tcPr>
            <w:tcW w:w="1151" w:type="dxa"/>
          </w:tcPr>
          <w:p w14:paraId="66CEB127" w14:textId="660524AC" w:rsidR="005E157E" w:rsidRPr="00DA6708" w:rsidRDefault="006F2733" w:rsidP="00B350E4">
            <w:pPr>
              <w:rPr>
                <w:rFonts w:cs="Arial"/>
                <w:sz w:val="22"/>
                <w:szCs w:val="22"/>
              </w:rPr>
            </w:pPr>
            <w:r w:rsidRPr="00DA6708">
              <w:rPr>
                <w:rFonts w:cs="Arial"/>
                <w:sz w:val="22"/>
                <w:szCs w:val="22"/>
              </w:rPr>
              <w:t>08/07/20</w:t>
            </w:r>
          </w:p>
        </w:tc>
        <w:tc>
          <w:tcPr>
            <w:tcW w:w="1003" w:type="dxa"/>
          </w:tcPr>
          <w:p w14:paraId="226F14AA" w14:textId="2AAAD3DB" w:rsidR="005E157E" w:rsidRPr="00DA6708" w:rsidRDefault="007F4B50" w:rsidP="00B350E4">
            <w:pPr>
              <w:rPr>
                <w:rFonts w:cs="Arial"/>
                <w:sz w:val="22"/>
                <w:szCs w:val="22"/>
              </w:rPr>
            </w:pPr>
            <w:r w:rsidRPr="00DA6708">
              <w:rPr>
                <w:rFonts w:cs="Arial"/>
                <w:sz w:val="22"/>
                <w:szCs w:val="22"/>
              </w:rPr>
              <w:t>CD</w:t>
            </w:r>
          </w:p>
        </w:tc>
        <w:tc>
          <w:tcPr>
            <w:tcW w:w="5212" w:type="dxa"/>
          </w:tcPr>
          <w:p w14:paraId="1A787C07" w14:textId="69036419" w:rsidR="005E157E" w:rsidRPr="00DA6708" w:rsidRDefault="007F4B50" w:rsidP="00B350E4">
            <w:pPr>
              <w:rPr>
                <w:rFonts w:cs="Arial"/>
                <w:sz w:val="22"/>
                <w:szCs w:val="22"/>
              </w:rPr>
            </w:pPr>
            <w:r w:rsidRPr="00DA6708">
              <w:rPr>
                <w:rFonts w:cs="Arial"/>
                <w:sz w:val="22"/>
                <w:szCs w:val="22"/>
              </w:rPr>
              <w:t>Additional signage to open toilets to be displayed.</w:t>
            </w:r>
          </w:p>
        </w:tc>
        <w:tc>
          <w:tcPr>
            <w:tcW w:w="2977" w:type="dxa"/>
          </w:tcPr>
          <w:p w14:paraId="1B3AC9D9" w14:textId="0E8D2F7C" w:rsidR="005E157E" w:rsidRPr="00DA6708" w:rsidRDefault="000F2003" w:rsidP="00B350E4">
            <w:pPr>
              <w:rPr>
                <w:sz w:val="22"/>
                <w:szCs w:val="22"/>
              </w:rPr>
            </w:pPr>
            <w:r w:rsidRPr="00DA6708">
              <w:rPr>
                <w:sz w:val="22"/>
                <w:szCs w:val="22"/>
              </w:rPr>
              <w:t>Being actioned</w:t>
            </w:r>
          </w:p>
        </w:tc>
      </w:tr>
      <w:tr w:rsidR="00E1165F" w14:paraId="4F49B9E2" w14:textId="77777777" w:rsidTr="6CB8412D">
        <w:tc>
          <w:tcPr>
            <w:tcW w:w="1151" w:type="dxa"/>
          </w:tcPr>
          <w:p w14:paraId="0F2FB252" w14:textId="5BD174CA" w:rsidR="00E1165F" w:rsidRPr="00DA6708" w:rsidRDefault="00E1165F" w:rsidP="00B350E4">
            <w:pPr>
              <w:rPr>
                <w:rFonts w:cs="Arial"/>
                <w:sz w:val="22"/>
                <w:szCs w:val="22"/>
              </w:rPr>
            </w:pPr>
            <w:r w:rsidRPr="00DA6708">
              <w:rPr>
                <w:rFonts w:cs="Arial"/>
                <w:sz w:val="22"/>
                <w:szCs w:val="22"/>
              </w:rPr>
              <w:t>04/03/20</w:t>
            </w:r>
          </w:p>
        </w:tc>
        <w:tc>
          <w:tcPr>
            <w:tcW w:w="1003" w:type="dxa"/>
          </w:tcPr>
          <w:p w14:paraId="33D8B0DB" w14:textId="2832A1AE" w:rsidR="00E1165F" w:rsidRPr="00DA6708" w:rsidRDefault="00E1165F" w:rsidP="00B350E4">
            <w:pPr>
              <w:rPr>
                <w:rFonts w:cs="Arial"/>
                <w:sz w:val="22"/>
                <w:szCs w:val="22"/>
              </w:rPr>
            </w:pPr>
            <w:r w:rsidRPr="00DA6708">
              <w:rPr>
                <w:rFonts w:cs="Arial"/>
                <w:sz w:val="22"/>
                <w:szCs w:val="22"/>
              </w:rPr>
              <w:t>MR</w:t>
            </w:r>
          </w:p>
        </w:tc>
        <w:tc>
          <w:tcPr>
            <w:tcW w:w="5212" w:type="dxa"/>
          </w:tcPr>
          <w:p w14:paraId="1B059CD3" w14:textId="086E37C9" w:rsidR="00E1165F" w:rsidRPr="00DA6708" w:rsidRDefault="00E1165F" w:rsidP="00B350E4">
            <w:pPr>
              <w:rPr>
                <w:rFonts w:cs="Arial"/>
                <w:sz w:val="22"/>
                <w:szCs w:val="22"/>
              </w:rPr>
            </w:pPr>
            <w:r w:rsidRPr="00DA6708">
              <w:rPr>
                <w:rFonts w:cs="Arial"/>
                <w:sz w:val="22"/>
                <w:szCs w:val="22"/>
              </w:rPr>
              <w:t xml:space="preserve">Investigate with DC Highways </w:t>
            </w:r>
            <w:r w:rsidR="00D64024" w:rsidRPr="00DA6708">
              <w:rPr>
                <w:rFonts w:cs="Arial"/>
                <w:sz w:val="22"/>
                <w:szCs w:val="22"/>
              </w:rPr>
              <w:t xml:space="preserve">any air pollution monitoring </w:t>
            </w:r>
            <w:r w:rsidR="00790C89" w:rsidRPr="00DA6708">
              <w:rPr>
                <w:rFonts w:cs="Arial"/>
                <w:sz w:val="22"/>
                <w:szCs w:val="22"/>
              </w:rPr>
              <w:t>data from the</w:t>
            </w:r>
            <w:r w:rsidR="007F0F7A" w:rsidRPr="00DA6708">
              <w:rPr>
                <w:rFonts w:cs="Arial"/>
                <w:sz w:val="22"/>
                <w:szCs w:val="22"/>
              </w:rPr>
              <w:t xml:space="preserve"> </w:t>
            </w:r>
            <w:r w:rsidR="008F4ADB" w:rsidRPr="00DA6708">
              <w:rPr>
                <w:rFonts w:cs="Arial"/>
                <w:sz w:val="22"/>
                <w:szCs w:val="22"/>
              </w:rPr>
              <w:t xml:space="preserve">traffic delays </w:t>
            </w:r>
            <w:r w:rsidR="007A2C5B" w:rsidRPr="00DA6708">
              <w:rPr>
                <w:rFonts w:cs="Arial"/>
                <w:sz w:val="22"/>
                <w:szCs w:val="22"/>
              </w:rPr>
              <w:t>from</w:t>
            </w:r>
            <w:r w:rsidR="008F4ADB" w:rsidRPr="00DA6708">
              <w:rPr>
                <w:rFonts w:cs="Arial"/>
                <w:sz w:val="22"/>
                <w:szCs w:val="22"/>
              </w:rPr>
              <w:t xml:space="preserve"> the ongoing works by Wessex Water</w:t>
            </w:r>
            <w:r w:rsidR="001E5523" w:rsidRPr="00DA6708">
              <w:rPr>
                <w:rFonts w:cs="Arial"/>
                <w:sz w:val="22"/>
                <w:szCs w:val="22"/>
              </w:rPr>
              <w:t xml:space="preserve"> and respond directly to Cllr Lambert.</w:t>
            </w:r>
          </w:p>
        </w:tc>
        <w:tc>
          <w:tcPr>
            <w:tcW w:w="2977" w:type="dxa"/>
          </w:tcPr>
          <w:p w14:paraId="415E0745" w14:textId="15919F8A" w:rsidR="00E1165F" w:rsidRPr="00DA6708" w:rsidRDefault="00372E4E" w:rsidP="00B350E4">
            <w:pPr>
              <w:rPr>
                <w:sz w:val="22"/>
                <w:szCs w:val="22"/>
              </w:rPr>
            </w:pPr>
            <w:r w:rsidRPr="00DA6708">
              <w:rPr>
                <w:sz w:val="22"/>
                <w:szCs w:val="22"/>
              </w:rPr>
              <w:t>Information requested</w:t>
            </w:r>
            <w:r w:rsidR="00633BC1" w:rsidRPr="00DA6708">
              <w:rPr>
                <w:sz w:val="22"/>
                <w:szCs w:val="22"/>
              </w:rPr>
              <w:t xml:space="preserve"> </w:t>
            </w:r>
            <w:r w:rsidR="00077D1D" w:rsidRPr="00DA6708">
              <w:rPr>
                <w:sz w:val="22"/>
                <w:szCs w:val="22"/>
              </w:rPr>
              <w:t>–</w:t>
            </w:r>
            <w:r w:rsidR="00633BC1" w:rsidRPr="00DA6708">
              <w:rPr>
                <w:sz w:val="22"/>
                <w:szCs w:val="22"/>
              </w:rPr>
              <w:t xml:space="preserve"> </w:t>
            </w:r>
            <w:r w:rsidR="00077D1D" w:rsidRPr="00DA6708">
              <w:rPr>
                <w:sz w:val="22"/>
                <w:szCs w:val="22"/>
              </w:rPr>
              <w:t>DC not aware of monitoring data</w:t>
            </w:r>
            <w:r w:rsidRPr="00DA6708">
              <w:rPr>
                <w:sz w:val="22"/>
                <w:szCs w:val="22"/>
              </w:rPr>
              <w:t xml:space="preserve"> </w:t>
            </w:r>
          </w:p>
        </w:tc>
      </w:tr>
      <w:tr w:rsidR="00DA6708" w14:paraId="523BB977" w14:textId="77777777" w:rsidTr="6CB8412D">
        <w:tc>
          <w:tcPr>
            <w:tcW w:w="1151" w:type="dxa"/>
          </w:tcPr>
          <w:p w14:paraId="786F3FA8" w14:textId="77777777" w:rsidR="00DA6708" w:rsidRPr="00DA6708" w:rsidRDefault="00DA6708" w:rsidP="00B350E4">
            <w:pPr>
              <w:rPr>
                <w:rFonts w:cs="Arial"/>
                <w:sz w:val="22"/>
                <w:szCs w:val="22"/>
              </w:rPr>
            </w:pPr>
            <w:r w:rsidRPr="00DA6708">
              <w:rPr>
                <w:rFonts w:cs="Arial"/>
                <w:sz w:val="22"/>
                <w:szCs w:val="22"/>
              </w:rPr>
              <w:t>04/03/20</w:t>
            </w:r>
          </w:p>
        </w:tc>
        <w:tc>
          <w:tcPr>
            <w:tcW w:w="1003" w:type="dxa"/>
          </w:tcPr>
          <w:p w14:paraId="5EEA0571" w14:textId="77777777" w:rsidR="00DA6708" w:rsidRPr="00DA6708" w:rsidRDefault="00DA6708" w:rsidP="00B350E4">
            <w:pPr>
              <w:rPr>
                <w:rFonts w:cs="Arial"/>
                <w:sz w:val="22"/>
                <w:szCs w:val="22"/>
              </w:rPr>
            </w:pPr>
            <w:r w:rsidRPr="00DA6708">
              <w:rPr>
                <w:rFonts w:cs="Arial"/>
                <w:sz w:val="22"/>
                <w:szCs w:val="22"/>
              </w:rPr>
              <w:t>MR</w:t>
            </w:r>
          </w:p>
        </w:tc>
        <w:tc>
          <w:tcPr>
            <w:tcW w:w="5212" w:type="dxa"/>
          </w:tcPr>
          <w:p w14:paraId="52DFB22A" w14:textId="77777777" w:rsidR="00DA6708" w:rsidRPr="00DA6708" w:rsidRDefault="00DA6708" w:rsidP="00B350E4">
            <w:pPr>
              <w:rPr>
                <w:rFonts w:cs="Arial"/>
                <w:sz w:val="22"/>
                <w:szCs w:val="22"/>
              </w:rPr>
            </w:pPr>
            <w:r w:rsidRPr="00DA6708">
              <w:rPr>
                <w:rFonts w:cs="Arial"/>
                <w:sz w:val="22"/>
                <w:szCs w:val="22"/>
              </w:rPr>
              <w:t>Escalate the issue of fly-posting on car windscreens to the Corporate Director of DC.</w:t>
            </w:r>
          </w:p>
        </w:tc>
        <w:tc>
          <w:tcPr>
            <w:tcW w:w="2977" w:type="dxa"/>
          </w:tcPr>
          <w:p w14:paraId="6AC2E799" w14:textId="3CF6FB68" w:rsidR="00DA6708" w:rsidRPr="00DA6708" w:rsidRDefault="00DA6708" w:rsidP="00B350E4">
            <w:pPr>
              <w:rPr>
                <w:sz w:val="22"/>
                <w:szCs w:val="22"/>
              </w:rPr>
            </w:pPr>
            <w:r w:rsidRPr="385D05EA">
              <w:rPr>
                <w:sz w:val="22"/>
                <w:szCs w:val="22"/>
              </w:rPr>
              <w:t xml:space="preserve">Escalated </w:t>
            </w:r>
            <w:r w:rsidR="17FF3110" w:rsidRPr="385D05EA">
              <w:rPr>
                <w:sz w:val="22"/>
                <w:szCs w:val="22"/>
              </w:rPr>
              <w:t>to DC Director and Head of Highways</w:t>
            </w:r>
          </w:p>
        </w:tc>
      </w:tr>
    </w:tbl>
    <w:p w14:paraId="20239EF2" w14:textId="6412B6EA" w:rsidR="00D6477C" w:rsidRDefault="00D6477C" w:rsidP="00B350E4">
      <w:pPr>
        <w:rPr>
          <w:rFonts w:cs="Arial"/>
          <w:b/>
          <w:bCs/>
        </w:rPr>
      </w:pPr>
    </w:p>
    <w:p w14:paraId="3D001B5B" w14:textId="48263E8F" w:rsidR="007A4F7B" w:rsidRDefault="007A4F7B" w:rsidP="00B350E4">
      <w:pPr>
        <w:rPr>
          <w:rFonts w:cs="Arial"/>
          <w:b/>
          <w:bCs/>
        </w:rPr>
      </w:pPr>
    </w:p>
    <w:p w14:paraId="7E3ADF3E" w14:textId="339351EC" w:rsidR="007A4F7B" w:rsidRDefault="007A4F7B" w:rsidP="00B350E4">
      <w:pPr>
        <w:rPr>
          <w:rFonts w:cs="Arial"/>
          <w:b/>
          <w:bCs/>
        </w:rPr>
      </w:pPr>
    </w:p>
    <w:p w14:paraId="35BAA313" w14:textId="540EEFA9" w:rsidR="007A4F7B" w:rsidRDefault="007A4F7B" w:rsidP="00B350E4">
      <w:pPr>
        <w:rPr>
          <w:rFonts w:cs="Arial"/>
          <w:b/>
          <w:bCs/>
        </w:rPr>
      </w:pPr>
    </w:p>
    <w:p w14:paraId="5C0D057A" w14:textId="7A98066A" w:rsidR="007A4F7B" w:rsidRDefault="007A4F7B" w:rsidP="00B350E4">
      <w:pPr>
        <w:rPr>
          <w:rFonts w:cs="Arial"/>
          <w:b/>
          <w:bCs/>
        </w:rPr>
      </w:pPr>
    </w:p>
    <w:p w14:paraId="353AFC55" w14:textId="32EF0B0B" w:rsidR="007A4F7B" w:rsidRDefault="007A4F7B" w:rsidP="00B350E4">
      <w:pPr>
        <w:rPr>
          <w:rFonts w:cs="Arial"/>
          <w:b/>
          <w:bCs/>
        </w:rPr>
      </w:pPr>
    </w:p>
    <w:p w14:paraId="17876763" w14:textId="4095F1E5" w:rsidR="007A4F7B" w:rsidRDefault="007A4F7B" w:rsidP="00B350E4">
      <w:pPr>
        <w:rPr>
          <w:rFonts w:cs="Arial"/>
          <w:b/>
          <w:bCs/>
        </w:rPr>
      </w:pPr>
    </w:p>
    <w:p w14:paraId="536DA91E" w14:textId="30FDD651" w:rsidR="007A4F7B" w:rsidRDefault="007A4F7B" w:rsidP="00B350E4">
      <w:pPr>
        <w:rPr>
          <w:rFonts w:cs="Arial"/>
          <w:b/>
          <w:bCs/>
        </w:rPr>
      </w:pPr>
    </w:p>
    <w:p w14:paraId="1513A2EB" w14:textId="2D5DBB68" w:rsidR="007A4F7B" w:rsidRDefault="007A4F7B" w:rsidP="00B350E4">
      <w:pPr>
        <w:rPr>
          <w:rFonts w:cs="Arial"/>
          <w:b/>
          <w:bCs/>
        </w:rPr>
      </w:pPr>
    </w:p>
    <w:p w14:paraId="7FEB5ACC" w14:textId="77777777" w:rsidR="007A4F7B" w:rsidRDefault="007A4F7B" w:rsidP="00B350E4">
      <w:pPr>
        <w:rPr>
          <w:rFonts w:cs="Arial"/>
          <w:b/>
          <w:bCs/>
        </w:rPr>
      </w:pPr>
    </w:p>
    <w:p w14:paraId="5BD1D524" w14:textId="6CB969FA" w:rsidR="00013DDC" w:rsidRPr="00AA4BAC" w:rsidRDefault="00013DDC" w:rsidP="00B350E4">
      <w:pPr>
        <w:rPr>
          <w:rFonts w:cs="Arial"/>
          <w:b/>
          <w:bCs/>
        </w:rPr>
      </w:pPr>
      <w:r w:rsidRPr="00AA4BAC">
        <w:rPr>
          <w:rFonts w:cs="Arial"/>
          <w:b/>
          <w:bCs/>
        </w:rPr>
        <w:t>Forward Plan</w:t>
      </w:r>
    </w:p>
    <w:p w14:paraId="6299CD9E" w14:textId="77777777" w:rsidR="00790C89" w:rsidRDefault="00E8634C" w:rsidP="00B350E4">
      <w:pPr>
        <w:rPr>
          <w:rFonts w:cs="Arial"/>
          <w:lang w:eastAsia="en-GB"/>
        </w:rPr>
      </w:pPr>
      <w:r w:rsidRPr="00E8634C">
        <w:rPr>
          <w:rFonts w:cs="Arial"/>
          <w:lang w:eastAsia="en-GB"/>
        </w:rPr>
        <w:t xml:space="preserve">WTC Forward Plan – this is not a definitive list and is subject to </w:t>
      </w:r>
      <w:r w:rsidR="00A60E5B">
        <w:rPr>
          <w:rFonts w:cs="Arial"/>
          <w:lang w:eastAsia="en-GB"/>
        </w:rPr>
        <w:t xml:space="preserve">regular </w:t>
      </w:r>
      <w:r w:rsidRPr="00E8634C">
        <w:rPr>
          <w:rFonts w:cs="Arial"/>
          <w:lang w:eastAsia="en-GB"/>
        </w:rPr>
        <w:t>change</w:t>
      </w:r>
      <w:r w:rsidR="00790C89">
        <w:rPr>
          <w:rFonts w:cs="Arial"/>
          <w:lang w:eastAsia="en-GB"/>
        </w:rPr>
        <w:t>.</w:t>
      </w:r>
    </w:p>
    <w:p w14:paraId="7B71D721" w14:textId="4928DC73" w:rsidR="00282230" w:rsidRDefault="00282230" w:rsidP="00B350E4">
      <w:pPr>
        <w:rPr>
          <w:rFonts w:cs="Arial"/>
          <w:lang w:eastAsia="en-GB"/>
        </w:rPr>
      </w:pPr>
    </w:p>
    <w:tbl>
      <w:tblPr>
        <w:tblStyle w:val="TableGrid"/>
        <w:tblW w:w="10491" w:type="dxa"/>
        <w:tblInd w:w="-885" w:type="dxa"/>
        <w:tblLook w:val="04A0" w:firstRow="1" w:lastRow="0" w:firstColumn="1" w:lastColumn="0" w:noHBand="0" w:noVBand="1"/>
      </w:tblPr>
      <w:tblGrid>
        <w:gridCol w:w="1419"/>
        <w:gridCol w:w="1440"/>
        <w:gridCol w:w="7632"/>
      </w:tblGrid>
      <w:tr w:rsidR="0053483B" w:rsidRPr="00413F22" w14:paraId="055C9B37" w14:textId="77777777" w:rsidTr="00A719FD">
        <w:tc>
          <w:tcPr>
            <w:tcW w:w="1419" w:type="dxa"/>
          </w:tcPr>
          <w:p w14:paraId="74F9EFAD" w14:textId="77777777" w:rsidR="0053483B" w:rsidRPr="00413F22" w:rsidRDefault="0053483B" w:rsidP="00B350E4">
            <w:pPr>
              <w:rPr>
                <w:rFonts w:cs="Arial"/>
                <w:sz w:val="22"/>
                <w:szCs w:val="22"/>
              </w:rPr>
            </w:pPr>
            <w:r w:rsidRPr="00413F22">
              <w:rPr>
                <w:rFonts w:cs="Arial"/>
                <w:sz w:val="22"/>
                <w:szCs w:val="22"/>
              </w:rPr>
              <w:t>Date</w:t>
            </w:r>
          </w:p>
        </w:tc>
        <w:tc>
          <w:tcPr>
            <w:tcW w:w="1440" w:type="dxa"/>
          </w:tcPr>
          <w:p w14:paraId="336CA959" w14:textId="77777777" w:rsidR="0053483B" w:rsidRPr="00413F22" w:rsidRDefault="0053483B" w:rsidP="00B350E4">
            <w:pPr>
              <w:rPr>
                <w:rFonts w:cs="Arial"/>
                <w:sz w:val="22"/>
                <w:szCs w:val="22"/>
              </w:rPr>
            </w:pPr>
            <w:r w:rsidRPr="00413F22">
              <w:rPr>
                <w:rFonts w:cs="Arial"/>
                <w:sz w:val="22"/>
                <w:szCs w:val="22"/>
              </w:rPr>
              <w:t>Meeting</w:t>
            </w:r>
          </w:p>
        </w:tc>
        <w:tc>
          <w:tcPr>
            <w:tcW w:w="7632" w:type="dxa"/>
          </w:tcPr>
          <w:p w14:paraId="6AA98B94" w14:textId="77777777" w:rsidR="0053483B" w:rsidRPr="00413F22" w:rsidRDefault="0053483B" w:rsidP="00B350E4">
            <w:pPr>
              <w:rPr>
                <w:rFonts w:cs="Arial"/>
                <w:sz w:val="22"/>
                <w:szCs w:val="22"/>
              </w:rPr>
            </w:pPr>
            <w:r w:rsidRPr="00413F22">
              <w:rPr>
                <w:rFonts w:cs="Arial"/>
                <w:sz w:val="22"/>
                <w:szCs w:val="22"/>
              </w:rPr>
              <w:t>Items for consideration</w:t>
            </w:r>
          </w:p>
        </w:tc>
      </w:tr>
      <w:tr w:rsidR="0053483B" w:rsidRPr="00413F22" w14:paraId="0689FE5D" w14:textId="77777777" w:rsidTr="00A719FD">
        <w:tc>
          <w:tcPr>
            <w:tcW w:w="1419" w:type="dxa"/>
          </w:tcPr>
          <w:p w14:paraId="25872703" w14:textId="77777777" w:rsidR="0053483B" w:rsidRPr="00413F22" w:rsidRDefault="0053483B" w:rsidP="00B350E4">
            <w:pPr>
              <w:rPr>
                <w:rFonts w:cs="Arial"/>
                <w:sz w:val="22"/>
                <w:szCs w:val="22"/>
              </w:rPr>
            </w:pPr>
            <w:r w:rsidRPr="00413F22">
              <w:rPr>
                <w:rFonts w:cs="Arial"/>
                <w:sz w:val="22"/>
                <w:szCs w:val="22"/>
              </w:rPr>
              <w:t>11/11/20</w:t>
            </w:r>
          </w:p>
        </w:tc>
        <w:tc>
          <w:tcPr>
            <w:tcW w:w="1440" w:type="dxa"/>
            <w:shd w:val="clear" w:color="auto" w:fill="F2DBDB" w:themeFill="accent2" w:themeFillTint="33"/>
          </w:tcPr>
          <w:p w14:paraId="4CF06858" w14:textId="77777777" w:rsidR="0053483B" w:rsidRPr="00413F22" w:rsidRDefault="0053483B" w:rsidP="00B350E4">
            <w:pPr>
              <w:rPr>
                <w:rFonts w:cs="Arial"/>
                <w:sz w:val="22"/>
                <w:szCs w:val="22"/>
              </w:rPr>
            </w:pPr>
            <w:r w:rsidRPr="00413F22">
              <w:rPr>
                <w:rFonts w:cs="Arial"/>
                <w:sz w:val="22"/>
                <w:szCs w:val="22"/>
              </w:rPr>
              <w:t>F&amp;G</w:t>
            </w:r>
          </w:p>
        </w:tc>
        <w:tc>
          <w:tcPr>
            <w:tcW w:w="7632" w:type="dxa"/>
          </w:tcPr>
          <w:p w14:paraId="3DDFD208" w14:textId="77777777" w:rsidR="0053483B" w:rsidRDefault="0053483B" w:rsidP="00B350E4">
            <w:pPr>
              <w:rPr>
                <w:rFonts w:cs="Arial"/>
                <w:sz w:val="22"/>
                <w:szCs w:val="22"/>
                <w:lang w:val="en-US"/>
              </w:rPr>
            </w:pPr>
            <w:r>
              <w:rPr>
                <w:rFonts w:cs="Arial"/>
                <w:sz w:val="22"/>
                <w:szCs w:val="22"/>
              </w:rPr>
              <w:t>Grant applications</w:t>
            </w:r>
            <w:r w:rsidRPr="00413F22">
              <w:rPr>
                <w:rFonts w:cs="Arial"/>
                <w:sz w:val="22"/>
                <w:szCs w:val="22"/>
                <w:lang w:val="en-US"/>
              </w:rPr>
              <w:t xml:space="preserve"> </w:t>
            </w:r>
          </w:p>
          <w:p w14:paraId="4E89637C" w14:textId="77777777" w:rsidR="0053483B" w:rsidRDefault="0053483B" w:rsidP="00B350E4">
            <w:pPr>
              <w:rPr>
                <w:rFonts w:cs="Arial"/>
                <w:sz w:val="22"/>
                <w:szCs w:val="22"/>
                <w:lang w:val="en-US"/>
              </w:rPr>
            </w:pPr>
            <w:r w:rsidRPr="00413F22">
              <w:rPr>
                <w:rFonts w:cs="Arial"/>
                <w:sz w:val="22"/>
                <w:szCs w:val="22"/>
                <w:lang w:val="en-US"/>
              </w:rPr>
              <w:t>Appointment of Internal Auditors for 20/21</w:t>
            </w:r>
          </w:p>
          <w:p w14:paraId="07BA5914" w14:textId="77777777" w:rsidR="0053483B" w:rsidRPr="00413F22" w:rsidRDefault="0053483B" w:rsidP="00B350E4">
            <w:pPr>
              <w:rPr>
                <w:rFonts w:cs="Arial"/>
                <w:sz w:val="22"/>
                <w:szCs w:val="22"/>
              </w:rPr>
            </w:pPr>
            <w:r w:rsidRPr="64BA0F45">
              <w:rPr>
                <w:rFonts w:cs="Arial"/>
                <w:sz w:val="22"/>
                <w:szCs w:val="22"/>
                <w:lang w:val="en-US"/>
              </w:rPr>
              <w:t>Asset Management Plan</w:t>
            </w:r>
          </w:p>
          <w:p w14:paraId="12F7FD41" w14:textId="77777777" w:rsidR="0053483B" w:rsidRDefault="0053483B" w:rsidP="00B350E4">
            <w:pPr>
              <w:rPr>
                <w:rFonts w:cs="Arial"/>
                <w:sz w:val="22"/>
                <w:szCs w:val="22"/>
                <w:lang w:val="en-US"/>
              </w:rPr>
            </w:pPr>
            <w:r w:rsidRPr="226AE033">
              <w:rPr>
                <w:rFonts w:cs="Arial"/>
                <w:sz w:val="22"/>
                <w:szCs w:val="22"/>
                <w:lang w:val="en-US"/>
              </w:rPr>
              <w:t>Q2 Budget Monitoring Report</w:t>
            </w:r>
          </w:p>
          <w:p w14:paraId="4EBB67CD" w14:textId="77777777" w:rsidR="0053483B" w:rsidRPr="00413F22" w:rsidRDefault="0053483B" w:rsidP="00B350E4">
            <w:pPr>
              <w:rPr>
                <w:rFonts w:cs="Arial"/>
                <w:sz w:val="22"/>
                <w:szCs w:val="22"/>
                <w:lang w:val="en-US"/>
              </w:rPr>
            </w:pPr>
            <w:r>
              <w:rPr>
                <w:rFonts w:cs="Arial"/>
                <w:sz w:val="22"/>
                <w:szCs w:val="22"/>
                <w:lang w:val="en-US"/>
              </w:rPr>
              <w:t>Recommended policy updates to Full Council</w:t>
            </w:r>
          </w:p>
        </w:tc>
      </w:tr>
      <w:tr w:rsidR="0053483B" w:rsidRPr="00413F22" w14:paraId="7465E12F" w14:textId="77777777" w:rsidTr="00A719FD">
        <w:tc>
          <w:tcPr>
            <w:tcW w:w="1419" w:type="dxa"/>
          </w:tcPr>
          <w:p w14:paraId="76EFF5EC" w14:textId="77777777" w:rsidR="0053483B" w:rsidRPr="00413F22" w:rsidRDefault="0053483B" w:rsidP="00B350E4">
            <w:pPr>
              <w:rPr>
                <w:rFonts w:cs="Arial"/>
                <w:sz w:val="22"/>
                <w:szCs w:val="22"/>
              </w:rPr>
            </w:pPr>
            <w:r w:rsidRPr="00413F22">
              <w:rPr>
                <w:rFonts w:cs="Arial"/>
                <w:sz w:val="22"/>
                <w:szCs w:val="22"/>
              </w:rPr>
              <w:t>18/11/20</w:t>
            </w:r>
          </w:p>
        </w:tc>
        <w:tc>
          <w:tcPr>
            <w:tcW w:w="1440" w:type="dxa"/>
            <w:shd w:val="clear" w:color="auto" w:fill="FDE9D9" w:themeFill="accent6" w:themeFillTint="33"/>
          </w:tcPr>
          <w:p w14:paraId="6EBA4B27" w14:textId="77777777" w:rsidR="0053483B" w:rsidRPr="00413F22" w:rsidRDefault="0053483B" w:rsidP="00B350E4">
            <w:pPr>
              <w:rPr>
                <w:rFonts w:cs="Arial"/>
                <w:sz w:val="22"/>
                <w:szCs w:val="22"/>
              </w:rPr>
            </w:pPr>
            <w:r w:rsidRPr="00413F22">
              <w:rPr>
                <w:rFonts w:cs="Arial"/>
                <w:sz w:val="22"/>
                <w:szCs w:val="22"/>
              </w:rPr>
              <w:t>HR</w:t>
            </w:r>
          </w:p>
        </w:tc>
        <w:tc>
          <w:tcPr>
            <w:tcW w:w="7632" w:type="dxa"/>
          </w:tcPr>
          <w:p w14:paraId="7BE21113" w14:textId="77777777" w:rsidR="0053483B" w:rsidRDefault="0053483B" w:rsidP="00B350E4">
            <w:pPr>
              <w:rPr>
                <w:rFonts w:cs="Arial"/>
                <w:sz w:val="22"/>
                <w:szCs w:val="22"/>
              </w:rPr>
            </w:pPr>
            <w:r>
              <w:rPr>
                <w:rFonts w:cs="Arial"/>
                <w:sz w:val="22"/>
                <w:szCs w:val="22"/>
              </w:rPr>
              <w:t>Town Clerk appraisal outcome</w:t>
            </w:r>
          </w:p>
          <w:p w14:paraId="2AB5F420" w14:textId="77777777" w:rsidR="0053483B" w:rsidRDefault="0053483B" w:rsidP="00B350E4">
            <w:pPr>
              <w:rPr>
                <w:rFonts w:cs="Arial"/>
                <w:sz w:val="22"/>
                <w:szCs w:val="22"/>
              </w:rPr>
            </w:pPr>
            <w:r>
              <w:rPr>
                <w:rFonts w:cs="Arial"/>
                <w:sz w:val="22"/>
                <w:szCs w:val="22"/>
              </w:rPr>
              <w:t>Out of hours arrangements</w:t>
            </w:r>
          </w:p>
          <w:p w14:paraId="21632A99" w14:textId="77777777" w:rsidR="0053483B" w:rsidRPr="00413F22" w:rsidRDefault="0053483B" w:rsidP="00B350E4">
            <w:pPr>
              <w:rPr>
                <w:rFonts w:cs="Arial"/>
                <w:sz w:val="22"/>
                <w:szCs w:val="22"/>
              </w:rPr>
            </w:pPr>
            <w:r>
              <w:rPr>
                <w:rFonts w:cs="Arial"/>
                <w:sz w:val="22"/>
                <w:szCs w:val="22"/>
              </w:rPr>
              <w:t>Maternity Policy</w:t>
            </w:r>
          </w:p>
        </w:tc>
      </w:tr>
      <w:tr w:rsidR="0053483B" w:rsidRPr="00413F22" w14:paraId="1F35DDC9" w14:textId="77777777" w:rsidTr="00A719FD">
        <w:tc>
          <w:tcPr>
            <w:tcW w:w="1419" w:type="dxa"/>
          </w:tcPr>
          <w:p w14:paraId="037CAB5C" w14:textId="77777777" w:rsidR="0053483B" w:rsidRPr="00413F22" w:rsidRDefault="0053483B" w:rsidP="00B350E4">
            <w:pPr>
              <w:rPr>
                <w:rFonts w:cs="Arial"/>
                <w:sz w:val="22"/>
                <w:szCs w:val="22"/>
              </w:rPr>
            </w:pPr>
            <w:r w:rsidRPr="00413F22">
              <w:rPr>
                <w:rFonts w:cs="Arial"/>
                <w:sz w:val="22"/>
                <w:szCs w:val="22"/>
              </w:rPr>
              <w:t>25/11/20</w:t>
            </w:r>
          </w:p>
        </w:tc>
        <w:tc>
          <w:tcPr>
            <w:tcW w:w="1440" w:type="dxa"/>
            <w:shd w:val="clear" w:color="auto" w:fill="DAEEF3" w:themeFill="accent5" w:themeFillTint="33"/>
          </w:tcPr>
          <w:p w14:paraId="60C68F75" w14:textId="77777777" w:rsidR="0053483B" w:rsidRPr="00413F22" w:rsidRDefault="0053483B" w:rsidP="00B350E4">
            <w:pPr>
              <w:rPr>
                <w:rFonts w:cs="Arial"/>
                <w:sz w:val="22"/>
                <w:szCs w:val="22"/>
              </w:rPr>
            </w:pPr>
            <w:r w:rsidRPr="00413F22">
              <w:rPr>
                <w:rFonts w:cs="Arial"/>
                <w:sz w:val="22"/>
                <w:szCs w:val="22"/>
              </w:rPr>
              <w:t>Full Council</w:t>
            </w:r>
          </w:p>
        </w:tc>
        <w:tc>
          <w:tcPr>
            <w:tcW w:w="7632" w:type="dxa"/>
          </w:tcPr>
          <w:p w14:paraId="3C7A6DB2" w14:textId="77777777" w:rsidR="0053483B" w:rsidRDefault="0053483B" w:rsidP="00B350E4">
            <w:pPr>
              <w:rPr>
                <w:rFonts w:cs="Arial"/>
                <w:sz w:val="22"/>
                <w:szCs w:val="22"/>
                <w:lang w:val="en-US"/>
              </w:rPr>
            </w:pPr>
            <w:r>
              <w:rPr>
                <w:rFonts w:cs="Arial"/>
                <w:sz w:val="22"/>
                <w:szCs w:val="22"/>
                <w:lang w:val="en-US"/>
              </w:rPr>
              <w:t>Development Plan – to become a standing item</w:t>
            </w:r>
          </w:p>
          <w:p w14:paraId="3FCF189C" w14:textId="77777777" w:rsidR="0053483B" w:rsidRDefault="0053483B" w:rsidP="00B350E4">
            <w:pPr>
              <w:rPr>
                <w:rFonts w:cs="Arial"/>
                <w:sz w:val="22"/>
                <w:szCs w:val="22"/>
                <w:lang w:val="en-US"/>
              </w:rPr>
            </w:pPr>
            <w:r w:rsidRPr="226AE033">
              <w:rPr>
                <w:rFonts w:cs="Arial"/>
                <w:sz w:val="22"/>
                <w:szCs w:val="22"/>
                <w:lang w:val="en-US"/>
              </w:rPr>
              <w:t>Q2 Budget Monitoring Report</w:t>
            </w:r>
          </w:p>
          <w:p w14:paraId="06EFF570" w14:textId="77777777" w:rsidR="0053483B" w:rsidRDefault="0053483B" w:rsidP="00B350E4">
            <w:pPr>
              <w:rPr>
                <w:rFonts w:cs="Arial"/>
                <w:sz w:val="22"/>
                <w:szCs w:val="22"/>
                <w:lang w:val="en-US"/>
              </w:rPr>
            </w:pPr>
            <w:r w:rsidRPr="00413F22">
              <w:rPr>
                <w:rFonts w:cs="Arial"/>
                <w:sz w:val="22"/>
                <w:szCs w:val="22"/>
                <w:lang w:val="en-US"/>
              </w:rPr>
              <w:t>Appointment of Internal Auditors for 20/21</w:t>
            </w:r>
          </w:p>
          <w:p w14:paraId="3EA77838" w14:textId="77777777" w:rsidR="0053483B" w:rsidRDefault="0053483B" w:rsidP="00B350E4">
            <w:pPr>
              <w:rPr>
                <w:rFonts w:cs="Arial"/>
                <w:sz w:val="22"/>
                <w:szCs w:val="22"/>
              </w:rPr>
            </w:pPr>
            <w:r w:rsidRPr="00526B36">
              <w:rPr>
                <w:rFonts w:cs="Arial"/>
                <w:sz w:val="22"/>
                <w:szCs w:val="22"/>
              </w:rPr>
              <w:t>Weymouth Town Council Events Policy</w:t>
            </w:r>
          </w:p>
          <w:p w14:paraId="39BBCE77" w14:textId="77777777" w:rsidR="0053483B" w:rsidRDefault="0053483B" w:rsidP="00B350E4">
            <w:pPr>
              <w:rPr>
                <w:rFonts w:cs="Arial"/>
                <w:sz w:val="22"/>
                <w:szCs w:val="22"/>
              </w:rPr>
            </w:pPr>
            <w:r>
              <w:rPr>
                <w:rFonts w:cs="Arial"/>
                <w:sz w:val="22"/>
                <w:szCs w:val="22"/>
                <w:lang w:val="en-US"/>
              </w:rPr>
              <w:t>Recommended policy updates</w:t>
            </w:r>
          </w:p>
          <w:p w14:paraId="312CD00A" w14:textId="254CB812" w:rsidR="0053483B" w:rsidRPr="00413F22" w:rsidRDefault="0053483B" w:rsidP="00B350E4">
            <w:pPr>
              <w:rPr>
                <w:rFonts w:cs="Arial"/>
                <w:sz w:val="22"/>
                <w:szCs w:val="22"/>
              </w:rPr>
            </w:pPr>
            <w:r w:rsidRPr="577FEC09">
              <w:rPr>
                <w:rFonts w:cs="Arial"/>
                <w:sz w:val="22"/>
                <w:szCs w:val="22"/>
              </w:rPr>
              <w:t>Representation to BID board</w:t>
            </w:r>
            <w:r w:rsidR="00F14A17">
              <w:rPr>
                <w:rFonts w:cs="Arial"/>
                <w:sz w:val="22"/>
                <w:szCs w:val="22"/>
              </w:rPr>
              <w:t xml:space="preserve"> and </w:t>
            </w:r>
            <w:r w:rsidRPr="577FEC09">
              <w:rPr>
                <w:rFonts w:cs="Arial"/>
                <w:sz w:val="22"/>
                <w:szCs w:val="22"/>
              </w:rPr>
              <w:t>Weymouth Harbour Consultative Group</w:t>
            </w:r>
          </w:p>
        </w:tc>
      </w:tr>
      <w:tr w:rsidR="0053483B" w:rsidRPr="00413F22" w14:paraId="2E93C710" w14:textId="77777777" w:rsidTr="00A719FD">
        <w:tc>
          <w:tcPr>
            <w:tcW w:w="1419" w:type="dxa"/>
          </w:tcPr>
          <w:p w14:paraId="708A2CCD" w14:textId="77777777" w:rsidR="0053483B" w:rsidRPr="00413F22" w:rsidRDefault="0053483B" w:rsidP="00B350E4">
            <w:pPr>
              <w:rPr>
                <w:rFonts w:cs="Arial"/>
                <w:sz w:val="22"/>
                <w:szCs w:val="22"/>
              </w:rPr>
            </w:pPr>
            <w:r w:rsidRPr="00413F22">
              <w:rPr>
                <w:rFonts w:cs="Arial"/>
                <w:sz w:val="22"/>
                <w:szCs w:val="22"/>
              </w:rPr>
              <w:t>02/12/20</w:t>
            </w:r>
          </w:p>
        </w:tc>
        <w:tc>
          <w:tcPr>
            <w:tcW w:w="1440" w:type="dxa"/>
            <w:shd w:val="clear" w:color="auto" w:fill="EAF1DD" w:themeFill="accent3" w:themeFillTint="33"/>
          </w:tcPr>
          <w:p w14:paraId="7FE5AAEE" w14:textId="77777777" w:rsidR="0053483B" w:rsidRPr="00413F22" w:rsidRDefault="0053483B" w:rsidP="00B350E4">
            <w:pPr>
              <w:rPr>
                <w:rFonts w:cs="Arial"/>
                <w:sz w:val="22"/>
                <w:szCs w:val="22"/>
              </w:rPr>
            </w:pPr>
            <w:r w:rsidRPr="00413F22">
              <w:rPr>
                <w:rFonts w:cs="Arial"/>
                <w:sz w:val="22"/>
                <w:szCs w:val="22"/>
              </w:rPr>
              <w:t>Services</w:t>
            </w:r>
          </w:p>
        </w:tc>
        <w:tc>
          <w:tcPr>
            <w:tcW w:w="7632" w:type="dxa"/>
          </w:tcPr>
          <w:p w14:paraId="28DB7369" w14:textId="77777777" w:rsidR="0053483B" w:rsidRDefault="0053483B" w:rsidP="00B350E4">
            <w:pPr>
              <w:rPr>
                <w:rFonts w:cs="Arial"/>
                <w:sz w:val="22"/>
                <w:szCs w:val="22"/>
              </w:rPr>
            </w:pPr>
            <w:r>
              <w:rPr>
                <w:rFonts w:cs="Arial"/>
                <w:sz w:val="22"/>
                <w:szCs w:val="22"/>
              </w:rPr>
              <w:t>Speed Indicator Devices</w:t>
            </w:r>
          </w:p>
          <w:p w14:paraId="05E73BDE" w14:textId="77777777" w:rsidR="0053483B" w:rsidRDefault="0053483B" w:rsidP="00B350E4">
            <w:pPr>
              <w:rPr>
                <w:rFonts w:cs="Arial"/>
                <w:sz w:val="22"/>
                <w:szCs w:val="22"/>
              </w:rPr>
            </w:pPr>
            <w:r>
              <w:rPr>
                <w:rFonts w:cs="Arial"/>
                <w:sz w:val="22"/>
                <w:szCs w:val="22"/>
              </w:rPr>
              <w:t>Draft Budget considerations</w:t>
            </w:r>
          </w:p>
          <w:p w14:paraId="12F07A62" w14:textId="77777777" w:rsidR="0053483B" w:rsidRPr="00413F22" w:rsidRDefault="0053483B" w:rsidP="00B350E4">
            <w:pPr>
              <w:rPr>
                <w:rFonts w:cs="Arial"/>
                <w:sz w:val="22"/>
                <w:szCs w:val="22"/>
              </w:rPr>
            </w:pPr>
            <w:r>
              <w:rPr>
                <w:rFonts w:cs="Arial"/>
                <w:sz w:val="22"/>
                <w:szCs w:val="22"/>
              </w:rPr>
              <w:t>Free Parking days allocation</w:t>
            </w:r>
          </w:p>
        </w:tc>
      </w:tr>
      <w:tr w:rsidR="0053483B" w:rsidRPr="00413F22" w14:paraId="6442291C" w14:textId="77777777" w:rsidTr="00A719FD">
        <w:tc>
          <w:tcPr>
            <w:tcW w:w="1419" w:type="dxa"/>
          </w:tcPr>
          <w:p w14:paraId="764872E5" w14:textId="77777777" w:rsidR="0053483B" w:rsidRPr="00413F22" w:rsidRDefault="0053483B" w:rsidP="00B350E4">
            <w:pPr>
              <w:rPr>
                <w:rFonts w:cs="Arial"/>
                <w:sz w:val="22"/>
                <w:szCs w:val="22"/>
              </w:rPr>
            </w:pPr>
            <w:r w:rsidRPr="00413F22">
              <w:rPr>
                <w:rFonts w:cs="Arial"/>
                <w:sz w:val="22"/>
                <w:szCs w:val="22"/>
              </w:rPr>
              <w:t>16/12/20</w:t>
            </w:r>
          </w:p>
        </w:tc>
        <w:tc>
          <w:tcPr>
            <w:tcW w:w="1440" w:type="dxa"/>
            <w:shd w:val="clear" w:color="auto" w:fill="F2DBDB" w:themeFill="accent2" w:themeFillTint="33"/>
          </w:tcPr>
          <w:p w14:paraId="546CC356" w14:textId="77777777" w:rsidR="0053483B" w:rsidRPr="00413F22" w:rsidRDefault="0053483B" w:rsidP="00B350E4">
            <w:pPr>
              <w:rPr>
                <w:rFonts w:cs="Arial"/>
                <w:sz w:val="22"/>
                <w:szCs w:val="22"/>
              </w:rPr>
            </w:pPr>
            <w:r w:rsidRPr="00413F22">
              <w:rPr>
                <w:rFonts w:cs="Arial"/>
                <w:sz w:val="22"/>
                <w:szCs w:val="22"/>
              </w:rPr>
              <w:t>F&amp;G</w:t>
            </w:r>
          </w:p>
        </w:tc>
        <w:tc>
          <w:tcPr>
            <w:tcW w:w="7632" w:type="dxa"/>
          </w:tcPr>
          <w:p w14:paraId="6B8E95BA" w14:textId="77777777" w:rsidR="0053483B" w:rsidRDefault="0053483B" w:rsidP="00B350E4">
            <w:pPr>
              <w:rPr>
                <w:rFonts w:cs="Arial"/>
                <w:sz w:val="22"/>
                <w:szCs w:val="22"/>
              </w:rPr>
            </w:pPr>
            <w:r>
              <w:rPr>
                <w:rFonts w:cs="Arial"/>
                <w:sz w:val="22"/>
                <w:szCs w:val="22"/>
              </w:rPr>
              <w:t>Grant applications</w:t>
            </w:r>
            <w:r w:rsidRPr="00413F22">
              <w:rPr>
                <w:rFonts w:cs="Arial"/>
                <w:sz w:val="22"/>
                <w:szCs w:val="22"/>
              </w:rPr>
              <w:t xml:space="preserve"> </w:t>
            </w:r>
          </w:p>
          <w:p w14:paraId="5812F874" w14:textId="77777777" w:rsidR="0053483B" w:rsidRDefault="0053483B" w:rsidP="00B350E4">
            <w:pPr>
              <w:rPr>
                <w:rFonts w:cs="Arial"/>
                <w:sz w:val="22"/>
                <w:szCs w:val="22"/>
              </w:rPr>
            </w:pPr>
            <w:r w:rsidRPr="00413F22">
              <w:rPr>
                <w:rFonts w:cs="Arial"/>
                <w:sz w:val="22"/>
                <w:szCs w:val="22"/>
              </w:rPr>
              <w:t>Draft Budget and Precept</w:t>
            </w:r>
          </w:p>
          <w:p w14:paraId="6AD26BF4" w14:textId="77777777" w:rsidR="0053483B" w:rsidRDefault="0053483B" w:rsidP="00B350E4">
            <w:pPr>
              <w:rPr>
                <w:rFonts w:cs="Arial"/>
                <w:sz w:val="22"/>
                <w:szCs w:val="22"/>
              </w:rPr>
            </w:pPr>
            <w:r>
              <w:rPr>
                <w:rFonts w:cs="Arial"/>
                <w:sz w:val="22"/>
                <w:szCs w:val="22"/>
              </w:rPr>
              <w:t>Town Councillor Vacancy Policy</w:t>
            </w:r>
          </w:p>
          <w:p w14:paraId="25846C79" w14:textId="77777777" w:rsidR="0053483B" w:rsidRPr="00413F22" w:rsidRDefault="0053483B" w:rsidP="00B350E4">
            <w:pPr>
              <w:rPr>
                <w:rFonts w:cs="Arial"/>
                <w:sz w:val="22"/>
                <w:szCs w:val="22"/>
              </w:rPr>
            </w:pPr>
            <w:r w:rsidRPr="00625EBC">
              <w:rPr>
                <w:rFonts w:cs="Arial"/>
                <w:sz w:val="22"/>
                <w:szCs w:val="22"/>
              </w:rPr>
              <w:t>Cleansing &amp; Waste Contract</w:t>
            </w:r>
            <w:r>
              <w:rPr>
                <w:rFonts w:cs="Arial"/>
                <w:sz w:val="22"/>
                <w:szCs w:val="22"/>
              </w:rPr>
              <w:t xml:space="preserve"> review</w:t>
            </w:r>
          </w:p>
        </w:tc>
      </w:tr>
      <w:tr w:rsidR="0053483B" w:rsidRPr="00413F22" w14:paraId="14B91CE6" w14:textId="77777777" w:rsidTr="00A719FD">
        <w:tc>
          <w:tcPr>
            <w:tcW w:w="1419" w:type="dxa"/>
            <w:shd w:val="clear" w:color="auto" w:fill="auto"/>
          </w:tcPr>
          <w:p w14:paraId="592FF821" w14:textId="77777777" w:rsidR="0053483B" w:rsidRPr="00413F22" w:rsidRDefault="0053483B" w:rsidP="00B350E4">
            <w:pPr>
              <w:rPr>
                <w:rFonts w:cs="Arial"/>
                <w:sz w:val="22"/>
                <w:szCs w:val="22"/>
              </w:rPr>
            </w:pPr>
            <w:r>
              <w:rPr>
                <w:rFonts w:cs="Arial"/>
                <w:sz w:val="22"/>
                <w:szCs w:val="22"/>
              </w:rPr>
              <w:t>13/01/21</w:t>
            </w:r>
          </w:p>
        </w:tc>
        <w:tc>
          <w:tcPr>
            <w:tcW w:w="1440" w:type="dxa"/>
            <w:shd w:val="clear" w:color="auto" w:fill="DBE5F1" w:themeFill="accent1" w:themeFillTint="33"/>
          </w:tcPr>
          <w:p w14:paraId="204EE57A" w14:textId="77777777" w:rsidR="0053483B" w:rsidRPr="00413F22" w:rsidRDefault="0053483B" w:rsidP="00B350E4">
            <w:pPr>
              <w:rPr>
                <w:rFonts w:cs="Arial"/>
                <w:sz w:val="22"/>
                <w:szCs w:val="22"/>
              </w:rPr>
            </w:pPr>
            <w:r w:rsidRPr="00413F22">
              <w:rPr>
                <w:rFonts w:cs="Arial"/>
                <w:sz w:val="22"/>
                <w:szCs w:val="22"/>
              </w:rPr>
              <w:t>Full Council</w:t>
            </w:r>
          </w:p>
        </w:tc>
        <w:tc>
          <w:tcPr>
            <w:tcW w:w="7632" w:type="dxa"/>
            <w:shd w:val="clear" w:color="auto" w:fill="auto"/>
          </w:tcPr>
          <w:p w14:paraId="0DC64AD8" w14:textId="77777777" w:rsidR="0053483B" w:rsidRDefault="0053483B" w:rsidP="00B350E4">
            <w:pPr>
              <w:rPr>
                <w:rFonts w:cs="Arial"/>
                <w:sz w:val="22"/>
                <w:szCs w:val="22"/>
              </w:rPr>
            </w:pPr>
            <w:r w:rsidRPr="00413F22">
              <w:rPr>
                <w:rFonts w:cs="Arial"/>
                <w:sz w:val="22"/>
                <w:szCs w:val="22"/>
              </w:rPr>
              <w:t>Draft Budget and Precept</w:t>
            </w:r>
          </w:p>
          <w:p w14:paraId="0B320BED" w14:textId="77777777" w:rsidR="0053483B" w:rsidRDefault="0053483B" w:rsidP="00B350E4">
            <w:pPr>
              <w:rPr>
                <w:rFonts w:cs="Arial"/>
                <w:sz w:val="22"/>
                <w:szCs w:val="22"/>
              </w:rPr>
            </w:pPr>
            <w:r>
              <w:rPr>
                <w:rFonts w:cs="Arial"/>
                <w:sz w:val="22"/>
                <w:szCs w:val="22"/>
              </w:rPr>
              <w:t>Town Councillor Vacancy Policy</w:t>
            </w:r>
          </w:p>
          <w:p w14:paraId="1A003334" w14:textId="77777777" w:rsidR="0053483B" w:rsidRDefault="0053483B" w:rsidP="00B350E4">
            <w:pPr>
              <w:rPr>
                <w:rFonts w:cs="Arial"/>
                <w:sz w:val="22"/>
                <w:szCs w:val="22"/>
              </w:rPr>
            </w:pPr>
            <w:r>
              <w:rPr>
                <w:rFonts w:cs="Arial"/>
                <w:sz w:val="22"/>
                <w:szCs w:val="22"/>
              </w:rPr>
              <w:t xml:space="preserve">Plans for ATA </w:t>
            </w:r>
          </w:p>
        </w:tc>
      </w:tr>
      <w:tr w:rsidR="0053483B" w:rsidRPr="00413F22" w14:paraId="4892AC4E" w14:textId="77777777" w:rsidTr="00A719FD">
        <w:tc>
          <w:tcPr>
            <w:tcW w:w="1419" w:type="dxa"/>
            <w:shd w:val="clear" w:color="auto" w:fill="auto"/>
          </w:tcPr>
          <w:p w14:paraId="1C965037" w14:textId="77777777" w:rsidR="0053483B" w:rsidRPr="00413F22" w:rsidRDefault="0053483B" w:rsidP="00B350E4">
            <w:pPr>
              <w:rPr>
                <w:rFonts w:cs="Arial"/>
                <w:sz w:val="22"/>
                <w:szCs w:val="22"/>
              </w:rPr>
            </w:pPr>
            <w:r>
              <w:rPr>
                <w:rFonts w:cs="Arial"/>
                <w:sz w:val="22"/>
                <w:szCs w:val="22"/>
              </w:rPr>
              <w:t>27/01/21</w:t>
            </w:r>
          </w:p>
        </w:tc>
        <w:tc>
          <w:tcPr>
            <w:tcW w:w="1440" w:type="dxa"/>
            <w:shd w:val="clear" w:color="auto" w:fill="EAF1DD" w:themeFill="accent3" w:themeFillTint="33"/>
          </w:tcPr>
          <w:p w14:paraId="4D900B59" w14:textId="77777777" w:rsidR="0053483B" w:rsidRPr="00413F22" w:rsidRDefault="0053483B" w:rsidP="00B350E4">
            <w:pPr>
              <w:rPr>
                <w:rFonts w:cs="Arial"/>
                <w:sz w:val="22"/>
                <w:szCs w:val="22"/>
              </w:rPr>
            </w:pPr>
            <w:r w:rsidRPr="00413F22">
              <w:rPr>
                <w:rFonts w:cs="Arial"/>
                <w:sz w:val="22"/>
                <w:szCs w:val="22"/>
              </w:rPr>
              <w:t>Services</w:t>
            </w:r>
          </w:p>
        </w:tc>
        <w:tc>
          <w:tcPr>
            <w:tcW w:w="7632" w:type="dxa"/>
            <w:shd w:val="clear" w:color="auto" w:fill="auto"/>
          </w:tcPr>
          <w:p w14:paraId="2A10261B" w14:textId="40EFEBC3" w:rsidR="0053483B" w:rsidRDefault="007B4863" w:rsidP="00B350E4">
            <w:pPr>
              <w:rPr>
                <w:rFonts w:cs="Arial"/>
                <w:sz w:val="22"/>
                <w:szCs w:val="22"/>
              </w:rPr>
            </w:pPr>
            <w:r>
              <w:rPr>
                <w:rFonts w:cs="Arial"/>
                <w:sz w:val="22"/>
                <w:szCs w:val="22"/>
              </w:rPr>
              <w:t>Town Centre Initiatives</w:t>
            </w:r>
          </w:p>
        </w:tc>
      </w:tr>
      <w:tr w:rsidR="0053483B" w:rsidRPr="00413F22" w14:paraId="736CC430" w14:textId="77777777" w:rsidTr="00A719FD">
        <w:tc>
          <w:tcPr>
            <w:tcW w:w="1419" w:type="dxa"/>
            <w:shd w:val="clear" w:color="auto" w:fill="auto"/>
          </w:tcPr>
          <w:p w14:paraId="3DE905A7" w14:textId="77777777" w:rsidR="0053483B" w:rsidRPr="00413F22" w:rsidRDefault="0053483B" w:rsidP="00B350E4">
            <w:pPr>
              <w:rPr>
                <w:rFonts w:cs="Arial"/>
                <w:sz w:val="22"/>
                <w:szCs w:val="22"/>
              </w:rPr>
            </w:pPr>
            <w:r>
              <w:rPr>
                <w:rFonts w:cs="Arial"/>
                <w:sz w:val="22"/>
                <w:szCs w:val="22"/>
              </w:rPr>
              <w:t>10/02/21</w:t>
            </w:r>
          </w:p>
        </w:tc>
        <w:tc>
          <w:tcPr>
            <w:tcW w:w="1440" w:type="dxa"/>
            <w:shd w:val="clear" w:color="auto" w:fill="F2DBDB" w:themeFill="accent2" w:themeFillTint="33"/>
          </w:tcPr>
          <w:p w14:paraId="2F8A9EED" w14:textId="77777777" w:rsidR="0053483B" w:rsidRPr="00413F22" w:rsidRDefault="0053483B" w:rsidP="00B350E4">
            <w:pPr>
              <w:rPr>
                <w:rFonts w:cs="Arial"/>
                <w:sz w:val="22"/>
                <w:szCs w:val="22"/>
              </w:rPr>
            </w:pPr>
            <w:r w:rsidRPr="00413F22">
              <w:rPr>
                <w:rFonts w:cs="Arial"/>
                <w:sz w:val="22"/>
                <w:szCs w:val="22"/>
              </w:rPr>
              <w:t>F&amp;G</w:t>
            </w:r>
          </w:p>
        </w:tc>
        <w:tc>
          <w:tcPr>
            <w:tcW w:w="7632" w:type="dxa"/>
            <w:shd w:val="clear" w:color="auto" w:fill="auto"/>
          </w:tcPr>
          <w:p w14:paraId="73FFB9F8" w14:textId="77777777" w:rsidR="0053483B" w:rsidRDefault="0053483B" w:rsidP="00B350E4">
            <w:pPr>
              <w:rPr>
                <w:rFonts w:cs="Arial"/>
                <w:sz w:val="22"/>
                <w:szCs w:val="22"/>
              </w:rPr>
            </w:pPr>
            <w:r w:rsidRPr="226AE033">
              <w:rPr>
                <w:rFonts w:cs="Arial"/>
                <w:sz w:val="22"/>
                <w:szCs w:val="22"/>
              </w:rPr>
              <w:t>Grant Applications</w:t>
            </w:r>
          </w:p>
          <w:p w14:paraId="348E5110" w14:textId="77777777" w:rsidR="0053483B" w:rsidRDefault="0053483B" w:rsidP="00B350E4">
            <w:pPr>
              <w:rPr>
                <w:rFonts w:cs="Arial"/>
                <w:sz w:val="22"/>
                <w:szCs w:val="22"/>
              </w:rPr>
            </w:pPr>
            <w:r w:rsidRPr="226AE033">
              <w:rPr>
                <w:rFonts w:cs="Arial"/>
                <w:sz w:val="22"/>
                <w:szCs w:val="22"/>
              </w:rPr>
              <w:t>Q3 Budget Monitoring Report</w:t>
            </w:r>
          </w:p>
          <w:p w14:paraId="52C890ED" w14:textId="77777777" w:rsidR="0053483B" w:rsidRDefault="0053483B" w:rsidP="00B350E4">
            <w:pPr>
              <w:rPr>
                <w:rFonts w:cs="Arial"/>
                <w:sz w:val="22"/>
                <w:szCs w:val="22"/>
              </w:rPr>
            </w:pPr>
            <w:r>
              <w:rPr>
                <w:rFonts w:cs="Arial"/>
                <w:sz w:val="22"/>
                <w:szCs w:val="22"/>
                <w:lang w:val="en-US"/>
              </w:rPr>
              <w:t>Recommended policy updates to Full Council</w:t>
            </w:r>
          </w:p>
        </w:tc>
      </w:tr>
    </w:tbl>
    <w:p w14:paraId="6C96D89A" w14:textId="77777777" w:rsidR="00057324" w:rsidRDefault="00057324" w:rsidP="00B350E4">
      <w:pPr>
        <w:rPr>
          <w:rFonts w:cs="Arial"/>
          <w:lang w:eastAsia="en-GB"/>
        </w:rPr>
      </w:pPr>
    </w:p>
    <w:p w14:paraId="6B397035" w14:textId="03073209" w:rsidR="00250442" w:rsidRPr="0027783A" w:rsidRDefault="00EF0771" w:rsidP="0027783A">
      <w:pPr>
        <w:pStyle w:val="Heading3"/>
      </w:pPr>
      <w:r w:rsidRPr="0027783A">
        <w:t>R</w:t>
      </w:r>
      <w:r w:rsidR="00250442" w:rsidRPr="0027783A">
        <w:t>ecommendation</w:t>
      </w:r>
    </w:p>
    <w:p w14:paraId="045ADB36" w14:textId="27E9EB3F" w:rsidR="00250442" w:rsidRPr="00A4528B" w:rsidRDefault="00A4528B" w:rsidP="00A53988">
      <w:pPr>
        <w:ind w:left="-567"/>
        <w:rPr>
          <w:rFonts w:cs="Arial"/>
        </w:rPr>
      </w:pPr>
      <w:r>
        <w:rPr>
          <w:rFonts w:cs="Arial"/>
        </w:rPr>
        <w:t xml:space="preserve">That Members note the information items. </w:t>
      </w:r>
    </w:p>
    <w:sectPr w:rsidR="00250442" w:rsidRPr="00A4528B" w:rsidSect="00DA747E">
      <w:footerReference w:type="default" r:id="rId16"/>
      <w:pgSz w:w="12240" w:h="15840"/>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CF11" w14:textId="77777777" w:rsidR="006A5D0F" w:rsidRDefault="006A5D0F">
      <w:r>
        <w:separator/>
      </w:r>
    </w:p>
  </w:endnote>
  <w:endnote w:type="continuationSeparator" w:id="0">
    <w:p w14:paraId="2BCD4698" w14:textId="77777777" w:rsidR="006A5D0F" w:rsidRDefault="006A5D0F">
      <w:r>
        <w:continuationSeparator/>
      </w:r>
    </w:p>
  </w:endnote>
  <w:endnote w:type="continuationNotice" w:id="1">
    <w:p w14:paraId="6811AE8A" w14:textId="77777777" w:rsidR="006A5D0F" w:rsidRDefault="006A5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CDB9" w14:textId="77777777" w:rsidR="006A5D0F" w:rsidRDefault="006A5D0F">
      <w:r>
        <w:separator/>
      </w:r>
    </w:p>
  </w:footnote>
  <w:footnote w:type="continuationSeparator" w:id="0">
    <w:p w14:paraId="20EB2271" w14:textId="77777777" w:rsidR="006A5D0F" w:rsidRDefault="006A5D0F">
      <w:r>
        <w:continuationSeparator/>
      </w:r>
    </w:p>
  </w:footnote>
  <w:footnote w:type="continuationNotice" w:id="1">
    <w:p w14:paraId="297D7AA8" w14:textId="77777777" w:rsidR="006A5D0F" w:rsidRDefault="006A5D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94E"/>
    <w:multiLevelType w:val="hybridMultilevel"/>
    <w:tmpl w:val="F9442CA2"/>
    <w:lvl w:ilvl="0" w:tplc="08090017">
      <w:start w:val="1"/>
      <w:numFmt w:val="lowerLetter"/>
      <w:lvlText w:val="%1)"/>
      <w:lvlJc w:val="left"/>
      <w:pPr>
        <w:ind w:left="720" w:hanging="360"/>
      </w:pPr>
      <w:rPr>
        <w:rFonts w:hint="default"/>
      </w:rPr>
    </w:lvl>
    <w:lvl w:ilvl="1" w:tplc="2488FB46">
      <w:start w:val="1"/>
      <w:numFmt w:val="bullet"/>
      <w:lvlText w:val="o"/>
      <w:lvlJc w:val="left"/>
      <w:pPr>
        <w:ind w:left="1440" w:hanging="360"/>
      </w:pPr>
      <w:rPr>
        <w:rFonts w:ascii="Courier New" w:hAnsi="Courier New" w:hint="default"/>
      </w:rPr>
    </w:lvl>
    <w:lvl w:ilvl="2" w:tplc="341EB506">
      <w:start w:val="1"/>
      <w:numFmt w:val="bullet"/>
      <w:lvlText w:val=""/>
      <w:lvlJc w:val="left"/>
      <w:pPr>
        <w:ind w:left="2160" w:hanging="360"/>
      </w:pPr>
      <w:rPr>
        <w:rFonts w:ascii="Wingdings" w:hAnsi="Wingdings" w:hint="default"/>
      </w:rPr>
    </w:lvl>
    <w:lvl w:ilvl="3" w:tplc="2CFA030C">
      <w:start w:val="1"/>
      <w:numFmt w:val="bullet"/>
      <w:lvlText w:val=""/>
      <w:lvlJc w:val="left"/>
      <w:pPr>
        <w:ind w:left="2880" w:hanging="360"/>
      </w:pPr>
      <w:rPr>
        <w:rFonts w:ascii="Symbol" w:hAnsi="Symbol" w:hint="default"/>
      </w:rPr>
    </w:lvl>
    <w:lvl w:ilvl="4" w:tplc="594C55E0">
      <w:start w:val="1"/>
      <w:numFmt w:val="bullet"/>
      <w:lvlText w:val="o"/>
      <w:lvlJc w:val="left"/>
      <w:pPr>
        <w:ind w:left="3600" w:hanging="360"/>
      </w:pPr>
      <w:rPr>
        <w:rFonts w:ascii="Courier New" w:hAnsi="Courier New" w:hint="default"/>
      </w:rPr>
    </w:lvl>
    <w:lvl w:ilvl="5" w:tplc="F9BE758E">
      <w:start w:val="1"/>
      <w:numFmt w:val="bullet"/>
      <w:lvlText w:val=""/>
      <w:lvlJc w:val="left"/>
      <w:pPr>
        <w:ind w:left="4320" w:hanging="360"/>
      </w:pPr>
      <w:rPr>
        <w:rFonts w:ascii="Wingdings" w:hAnsi="Wingdings" w:hint="default"/>
      </w:rPr>
    </w:lvl>
    <w:lvl w:ilvl="6" w:tplc="44E69ECE">
      <w:start w:val="1"/>
      <w:numFmt w:val="bullet"/>
      <w:lvlText w:val=""/>
      <w:lvlJc w:val="left"/>
      <w:pPr>
        <w:ind w:left="5040" w:hanging="360"/>
      </w:pPr>
      <w:rPr>
        <w:rFonts w:ascii="Symbol" w:hAnsi="Symbol" w:hint="default"/>
      </w:rPr>
    </w:lvl>
    <w:lvl w:ilvl="7" w:tplc="D8525974">
      <w:start w:val="1"/>
      <w:numFmt w:val="bullet"/>
      <w:lvlText w:val="o"/>
      <w:lvlJc w:val="left"/>
      <w:pPr>
        <w:ind w:left="5760" w:hanging="360"/>
      </w:pPr>
      <w:rPr>
        <w:rFonts w:ascii="Courier New" w:hAnsi="Courier New" w:hint="default"/>
      </w:rPr>
    </w:lvl>
    <w:lvl w:ilvl="8" w:tplc="2E26DB22">
      <w:start w:val="1"/>
      <w:numFmt w:val="bullet"/>
      <w:lvlText w:val=""/>
      <w:lvlJc w:val="left"/>
      <w:pPr>
        <w:ind w:left="6480" w:hanging="360"/>
      </w:pPr>
      <w:rPr>
        <w:rFonts w:ascii="Wingdings" w:hAnsi="Wingdings" w:hint="default"/>
      </w:rPr>
    </w:lvl>
  </w:abstractNum>
  <w:abstractNum w:abstractNumId="1" w15:restartNumberingAfterBreak="0">
    <w:nsid w:val="0566496F"/>
    <w:multiLevelType w:val="hybridMultilevel"/>
    <w:tmpl w:val="3BA22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7791F"/>
    <w:multiLevelType w:val="hybridMultilevel"/>
    <w:tmpl w:val="B6F2D77C"/>
    <w:lvl w:ilvl="0" w:tplc="DE340698">
      <w:start w:val="1"/>
      <w:numFmt w:val="decimal"/>
      <w:lvlText w:val="%1."/>
      <w:lvlJc w:val="left"/>
      <w:pPr>
        <w:ind w:left="360" w:hanging="360"/>
      </w:pPr>
    </w:lvl>
    <w:lvl w:ilvl="1" w:tplc="3F4E0F2A">
      <w:start w:val="1"/>
      <w:numFmt w:val="lowerLetter"/>
      <w:lvlText w:val="%2."/>
      <w:lvlJc w:val="left"/>
      <w:pPr>
        <w:ind w:left="1080" w:hanging="360"/>
      </w:pPr>
    </w:lvl>
    <w:lvl w:ilvl="2" w:tplc="039265F0">
      <w:start w:val="1"/>
      <w:numFmt w:val="lowerRoman"/>
      <w:lvlText w:val="%3."/>
      <w:lvlJc w:val="right"/>
      <w:pPr>
        <w:ind w:left="1800" w:hanging="180"/>
      </w:pPr>
    </w:lvl>
    <w:lvl w:ilvl="3" w:tplc="0254AC7A">
      <w:start w:val="1"/>
      <w:numFmt w:val="decimal"/>
      <w:lvlText w:val="%4."/>
      <w:lvlJc w:val="left"/>
      <w:pPr>
        <w:ind w:left="2520" w:hanging="360"/>
      </w:pPr>
    </w:lvl>
    <w:lvl w:ilvl="4" w:tplc="57385A0A">
      <w:start w:val="1"/>
      <w:numFmt w:val="lowerLetter"/>
      <w:lvlText w:val="%5."/>
      <w:lvlJc w:val="left"/>
      <w:pPr>
        <w:ind w:left="3240" w:hanging="360"/>
      </w:pPr>
    </w:lvl>
    <w:lvl w:ilvl="5" w:tplc="9E5A9166">
      <w:start w:val="1"/>
      <w:numFmt w:val="lowerRoman"/>
      <w:lvlText w:val="%6."/>
      <w:lvlJc w:val="right"/>
      <w:pPr>
        <w:ind w:left="3960" w:hanging="180"/>
      </w:pPr>
    </w:lvl>
    <w:lvl w:ilvl="6" w:tplc="6CB82910">
      <w:start w:val="1"/>
      <w:numFmt w:val="decimal"/>
      <w:lvlText w:val="%7."/>
      <w:lvlJc w:val="left"/>
      <w:pPr>
        <w:ind w:left="4680" w:hanging="360"/>
      </w:pPr>
    </w:lvl>
    <w:lvl w:ilvl="7" w:tplc="97EE0D8C">
      <w:start w:val="1"/>
      <w:numFmt w:val="lowerLetter"/>
      <w:lvlText w:val="%8."/>
      <w:lvlJc w:val="left"/>
      <w:pPr>
        <w:ind w:left="5400" w:hanging="360"/>
      </w:pPr>
    </w:lvl>
    <w:lvl w:ilvl="8" w:tplc="2C0ADA80">
      <w:start w:val="1"/>
      <w:numFmt w:val="lowerRoman"/>
      <w:lvlText w:val="%9."/>
      <w:lvlJc w:val="right"/>
      <w:pPr>
        <w:ind w:left="6120" w:hanging="180"/>
      </w:pPr>
    </w:lvl>
  </w:abstractNum>
  <w:abstractNum w:abstractNumId="3" w15:restartNumberingAfterBreak="0">
    <w:nsid w:val="09065788"/>
    <w:multiLevelType w:val="hybridMultilevel"/>
    <w:tmpl w:val="3836E756"/>
    <w:lvl w:ilvl="0" w:tplc="41EA175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9C62514"/>
    <w:multiLevelType w:val="hybridMultilevel"/>
    <w:tmpl w:val="2E1646B2"/>
    <w:lvl w:ilvl="0" w:tplc="C1AA47DE">
      <w:numFmt w:val="bullet"/>
      <w:lvlText w:val=""/>
      <w:lvlJc w:val="left"/>
      <w:pPr>
        <w:ind w:left="360" w:hanging="360"/>
      </w:pPr>
      <w:rPr>
        <w:rFonts w:ascii="Symbol" w:hAnsi="Symbol" w:cs="Symbol"/>
      </w:rPr>
    </w:lvl>
    <w:lvl w:ilvl="1" w:tplc="61429632">
      <w:numFmt w:val="bullet"/>
      <w:lvlText w:val="o"/>
      <w:lvlJc w:val="left"/>
      <w:pPr>
        <w:ind w:left="1080" w:hanging="360"/>
      </w:pPr>
      <w:rPr>
        <w:rFonts w:ascii="Courier New" w:hAnsi="Courier New" w:cs="Courier New"/>
      </w:rPr>
    </w:lvl>
    <w:lvl w:ilvl="2" w:tplc="69007CE2">
      <w:numFmt w:val="bullet"/>
      <w:lvlText w:val=""/>
      <w:lvlJc w:val="left"/>
      <w:pPr>
        <w:ind w:left="1800" w:hanging="360"/>
      </w:pPr>
      <w:rPr>
        <w:rFonts w:ascii="Wingdings" w:hAnsi="Wingdings" w:cs="Wingdings"/>
      </w:rPr>
    </w:lvl>
    <w:lvl w:ilvl="3" w:tplc="6F324158">
      <w:numFmt w:val="bullet"/>
      <w:lvlText w:val=""/>
      <w:lvlJc w:val="left"/>
      <w:pPr>
        <w:ind w:left="2520" w:hanging="360"/>
      </w:pPr>
      <w:rPr>
        <w:rFonts w:ascii="Symbol" w:hAnsi="Symbol" w:cs="Symbol"/>
      </w:rPr>
    </w:lvl>
    <w:lvl w:ilvl="4" w:tplc="51243C88">
      <w:numFmt w:val="bullet"/>
      <w:lvlText w:val="o"/>
      <w:lvlJc w:val="left"/>
      <w:pPr>
        <w:ind w:left="3240" w:hanging="360"/>
      </w:pPr>
      <w:rPr>
        <w:rFonts w:ascii="Courier New" w:hAnsi="Courier New" w:cs="Courier New"/>
      </w:rPr>
    </w:lvl>
    <w:lvl w:ilvl="5" w:tplc="8EC49468">
      <w:numFmt w:val="bullet"/>
      <w:lvlText w:val=""/>
      <w:lvlJc w:val="left"/>
      <w:pPr>
        <w:ind w:left="3960" w:hanging="360"/>
      </w:pPr>
      <w:rPr>
        <w:rFonts w:ascii="Wingdings" w:hAnsi="Wingdings" w:cs="Wingdings"/>
      </w:rPr>
    </w:lvl>
    <w:lvl w:ilvl="6" w:tplc="E90E4DB4">
      <w:numFmt w:val="bullet"/>
      <w:lvlText w:val=""/>
      <w:lvlJc w:val="left"/>
      <w:pPr>
        <w:ind w:left="4680" w:hanging="360"/>
      </w:pPr>
      <w:rPr>
        <w:rFonts w:ascii="Symbol" w:hAnsi="Symbol" w:cs="Symbol"/>
      </w:rPr>
    </w:lvl>
    <w:lvl w:ilvl="7" w:tplc="55A40BFC">
      <w:numFmt w:val="bullet"/>
      <w:lvlText w:val="o"/>
      <w:lvlJc w:val="left"/>
      <w:pPr>
        <w:ind w:left="5400" w:hanging="360"/>
      </w:pPr>
      <w:rPr>
        <w:rFonts w:ascii="Courier New" w:hAnsi="Courier New" w:cs="Courier New"/>
      </w:rPr>
    </w:lvl>
    <w:lvl w:ilvl="8" w:tplc="3D762E0C">
      <w:numFmt w:val="bullet"/>
      <w:lvlText w:val=""/>
      <w:lvlJc w:val="left"/>
      <w:pPr>
        <w:ind w:left="6120" w:hanging="360"/>
      </w:pPr>
      <w:rPr>
        <w:rFonts w:ascii="Wingdings" w:hAnsi="Wingdings" w:cs="Wingdings"/>
      </w:rPr>
    </w:lvl>
  </w:abstractNum>
  <w:abstractNum w:abstractNumId="5"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E75AD"/>
    <w:multiLevelType w:val="hybridMultilevel"/>
    <w:tmpl w:val="9638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74899"/>
    <w:multiLevelType w:val="hybridMultilevel"/>
    <w:tmpl w:val="DB1ECEC4"/>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6655D"/>
    <w:multiLevelType w:val="hybridMultilevel"/>
    <w:tmpl w:val="A1D03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D6D38"/>
    <w:multiLevelType w:val="hybridMultilevel"/>
    <w:tmpl w:val="50903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071B6"/>
    <w:multiLevelType w:val="hybridMultilevel"/>
    <w:tmpl w:val="A1025F32"/>
    <w:lvl w:ilvl="0" w:tplc="823CA41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39E2402B"/>
    <w:multiLevelType w:val="hybridMultilevel"/>
    <w:tmpl w:val="9D4CD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17BA9"/>
    <w:multiLevelType w:val="hybridMultilevel"/>
    <w:tmpl w:val="B472159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3FC7745D"/>
    <w:multiLevelType w:val="hybridMultilevel"/>
    <w:tmpl w:val="E0DAAFC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5C5A69"/>
    <w:multiLevelType w:val="hybridMultilevel"/>
    <w:tmpl w:val="7E3E8DDE"/>
    <w:lvl w:ilvl="0" w:tplc="2E2A8478">
      <w:numFmt w:val="bullet"/>
      <w:lvlText w:val=""/>
      <w:lvlJc w:val="left"/>
      <w:pPr>
        <w:ind w:left="360" w:hanging="360"/>
      </w:pPr>
      <w:rPr>
        <w:rFonts w:ascii="Symbol" w:hAnsi="Symbol"/>
      </w:rPr>
    </w:lvl>
    <w:lvl w:ilvl="1" w:tplc="6EA89E00">
      <w:numFmt w:val="bullet"/>
      <w:lvlText w:val="o"/>
      <w:lvlJc w:val="left"/>
      <w:pPr>
        <w:ind w:left="1080" w:hanging="360"/>
      </w:pPr>
      <w:rPr>
        <w:rFonts w:ascii="Courier New" w:hAnsi="Courier New" w:cs="Courier New"/>
      </w:rPr>
    </w:lvl>
    <w:lvl w:ilvl="2" w:tplc="F1E45072">
      <w:numFmt w:val="bullet"/>
      <w:lvlText w:val=""/>
      <w:lvlJc w:val="left"/>
      <w:pPr>
        <w:ind w:left="1800" w:hanging="360"/>
      </w:pPr>
      <w:rPr>
        <w:rFonts w:ascii="Wingdings" w:hAnsi="Wingdings"/>
      </w:rPr>
    </w:lvl>
    <w:lvl w:ilvl="3" w:tplc="B136DE90">
      <w:numFmt w:val="bullet"/>
      <w:lvlText w:val=""/>
      <w:lvlJc w:val="left"/>
      <w:pPr>
        <w:ind w:left="2520" w:hanging="360"/>
      </w:pPr>
      <w:rPr>
        <w:rFonts w:ascii="Symbol" w:hAnsi="Symbol"/>
      </w:rPr>
    </w:lvl>
    <w:lvl w:ilvl="4" w:tplc="C82CD3B2">
      <w:numFmt w:val="bullet"/>
      <w:lvlText w:val="o"/>
      <w:lvlJc w:val="left"/>
      <w:pPr>
        <w:ind w:left="3240" w:hanging="360"/>
      </w:pPr>
      <w:rPr>
        <w:rFonts w:ascii="Courier New" w:hAnsi="Courier New" w:cs="Courier New"/>
      </w:rPr>
    </w:lvl>
    <w:lvl w:ilvl="5" w:tplc="087E30AE">
      <w:numFmt w:val="bullet"/>
      <w:lvlText w:val=""/>
      <w:lvlJc w:val="left"/>
      <w:pPr>
        <w:ind w:left="3960" w:hanging="360"/>
      </w:pPr>
      <w:rPr>
        <w:rFonts w:ascii="Wingdings" w:hAnsi="Wingdings"/>
      </w:rPr>
    </w:lvl>
    <w:lvl w:ilvl="6" w:tplc="E132B810">
      <w:numFmt w:val="bullet"/>
      <w:lvlText w:val=""/>
      <w:lvlJc w:val="left"/>
      <w:pPr>
        <w:ind w:left="4680" w:hanging="360"/>
      </w:pPr>
      <w:rPr>
        <w:rFonts w:ascii="Symbol" w:hAnsi="Symbol"/>
      </w:rPr>
    </w:lvl>
    <w:lvl w:ilvl="7" w:tplc="BBF41766">
      <w:numFmt w:val="bullet"/>
      <w:lvlText w:val="o"/>
      <w:lvlJc w:val="left"/>
      <w:pPr>
        <w:ind w:left="5400" w:hanging="360"/>
      </w:pPr>
      <w:rPr>
        <w:rFonts w:ascii="Courier New" w:hAnsi="Courier New" w:cs="Courier New"/>
      </w:rPr>
    </w:lvl>
    <w:lvl w:ilvl="8" w:tplc="14B4AB70">
      <w:numFmt w:val="bullet"/>
      <w:lvlText w:val=""/>
      <w:lvlJc w:val="left"/>
      <w:pPr>
        <w:ind w:left="6120" w:hanging="360"/>
      </w:pPr>
      <w:rPr>
        <w:rFonts w:ascii="Wingdings" w:hAnsi="Wingdings"/>
      </w:rPr>
    </w:lvl>
  </w:abstractNum>
  <w:abstractNum w:abstractNumId="15"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6" w15:restartNumberingAfterBreak="0">
    <w:nsid w:val="501B51F2"/>
    <w:multiLevelType w:val="hybridMultilevel"/>
    <w:tmpl w:val="6D5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503A8"/>
    <w:multiLevelType w:val="hybridMultilevel"/>
    <w:tmpl w:val="E480C8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34D3F17"/>
    <w:multiLevelType w:val="hybridMultilevel"/>
    <w:tmpl w:val="41C2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8788E"/>
    <w:multiLevelType w:val="hybridMultilevel"/>
    <w:tmpl w:val="4AB8CFE2"/>
    <w:lvl w:ilvl="0" w:tplc="B50AB120">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7EA3B72"/>
    <w:multiLevelType w:val="hybridMultilevel"/>
    <w:tmpl w:val="853E39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949D6"/>
    <w:multiLevelType w:val="hybridMultilevel"/>
    <w:tmpl w:val="B65C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777B3"/>
    <w:multiLevelType w:val="hybridMultilevel"/>
    <w:tmpl w:val="1840CD32"/>
    <w:lvl w:ilvl="0" w:tplc="A89611B8">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2652D"/>
    <w:multiLevelType w:val="hybridMultilevel"/>
    <w:tmpl w:val="ABD24188"/>
    <w:lvl w:ilvl="0" w:tplc="DC949D1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6E57576C"/>
    <w:multiLevelType w:val="hybridMultilevel"/>
    <w:tmpl w:val="02AA8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148FB"/>
    <w:multiLevelType w:val="hybridMultilevel"/>
    <w:tmpl w:val="8048E860"/>
    <w:lvl w:ilvl="0" w:tplc="6668151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E0579"/>
    <w:multiLevelType w:val="hybridMultilevel"/>
    <w:tmpl w:val="2FCE5B12"/>
    <w:lvl w:ilvl="0" w:tplc="8BB41A4C">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C3EFC"/>
    <w:multiLevelType w:val="hybridMultilevel"/>
    <w:tmpl w:val="3232F69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15:restartNumberingAfterBreak="0">
    <w:nsid w:val="7D255904"/>
    <w:multiLevelType w:val="hybridMultilevel"/>
    <w:tmpl w:val="78C0E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9"/>
  </w:num>
  <w:num w:numId="4">
    <w:abstractNumId w:val="11"/>
  </w:num>
  <w:num w:numId="5">
    <w:abstractNumId w:val="14"/>
  </w:num>
  <w:num w:numId="6">
    <w:abstractNumId w:val="4"/>
  </w:num>
  <w:num w:numId="7">
    <w:abstractNumId w:val="2"/>
  </w:num>
  <w:num w:numId="8">
    <w:abstractNumId w:val="6"/>
  </w:num>
  <w:num w:numId="9">
    <w:abstractNumId w:val="28"/>
  </w:num>
  <w:num w:numId="10">
    <w:abstractNumId w:val="24"/>
  </w:num>
  <w:num w:numId="11">
    <w:abstractNumId w:val="22"/>
  </w:num>
  <w:num w:numId="12">
    <w:abstractNumId w:val="15"/>
  </w:num>
  <w:num w:numId="13">
    <w:abstractNumId w:val="21"/>
  </w:num>
  <w:num w:numId="14">
    <w:abstractNumId w:val="5"/>
  </w:num>
  <w:num w:numId="15">
    <w:abstractNumId w:val="26"/>
  </w:num>
  <w:num w:numId="16">
    <w:abstractNumId w:val="13"/>
  </w:num>
  <w:num w:numId="17">
    <w:abstractNumId w:val="12"/>
  </w:num>
  <w:num w:numId="18">
    <w:abstractNumId w:val="0"/>
  </w:num>
  <w:num w:numId="19">
    <w:abstractNumId w:val="20"/>
  </w:num>
  <w:num w:numId="20">
    <w:abstractNumId w:val="9"/>
  </w:num>
  <w:num w:numId="21">
    <w:abstractNumId w:val="1"/>
  </w:num>
  <w:num w:numId="22">
    <w:abstractNumId w:val="18"/>
  </w:num>
  <w:num w:numId="23">
    <w:abstractNumId w:val="8"/>
  </w:num>
  <w:num w:numId="24">
    <w:abstractNumId w:val="16"/>
  </w:num>
  <w:num w:numId="25">
    <w:abstractNumId w:val="7"/>
  </w:num>
  <w:num w:numId="26">
    <w:abstractNumId w:val="25"/>
  </w:num>
  <w:num w:numId="27">
    <w:abstractNumId w:val="3"/>
  </w:num>
  <w:num w:numId="28">
    <w:abstractNumId w:val="10"/>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63F"/>
    <w:rsid w:val="00001447"/>
    <w:rsid w:val="00005D46"/>
    <w:rsid w:val="000065D9"/>
    <w:rsid w:val="000117E2"/>
    <w:rsid w:val="00011BD5"/>
    <w:rsid w:val="00012237"/>
    <w:rsid w:val="00012BC0"/>
    <w:rsid w:val="00013DDC"/>
    <w:rsid w:val="0001509E"/>
    <w:rsid w:val="000155B9"/>
    <w:rsid w:val="00020600"/>
    <w:rsid w:val="00020D2E"/>
    <w:rsid w:val="00024837"/>
    <w:rsid w:val="00024FF2"/>
    <w:rsid w:val="00025585"/>
    <w:rsid w:val="00025EB5"/>
    <w:rsid w:val="00026AE4"/>
    <w:rsid w:val="00033559"/>
    <w:rsid w:val="0003421D"/>
    <w:rsid w:val="000402D7"/>
    <w:rsid w:val="00040764"/>
    <w:rsid w:val="00040C73"/>
    <w:rsid w:val="0004102F"/>
    <w:rsid w:val="000424C2"/>
    <w:rsid w:val="000444C7"/>
    <w:rsid w:val="00044788"/>
    <w:rsid w:val="00044BFF"/>
    <w:rsid w:val="000453E7"/>
    <w:rsid w:val="00045C01"/>
    <w:rsid w:val="000464D5"/>
    <w:rsid w:val="00047314"/>
    <w:rsid w:val="0004754A"/>
    <w:rsid w:val="00050EFA"/>
    <w:rsid w:val="0005322C"/>
    <w:rsid w:val="00054D77"/>
    <w:rsid w:val="00055B6F"/>
    <w:rsid w:val="00056619"/>
    <w:rsid w:val="00057324"/>
    <w:rsid w:val="0006179A"/>
    <w:rsid w:val="00061913"/>
    <w:rsid w:val="000621E6"/>
    <w:rsid w:val="00062329"/>
    <w:rsid w:val="0006299F"/>
    <w:rsid w:val="00065191"/>
    <w:rsid w:val="0006690B"/>
    <w:rsid w:val="000718C4"/>
    <w:rsid w:val="00077103"/>
    <w:rsid w:val="00077D1D"/>
    <w:rsid w:val="000802E1"/>
    <w:rsid w:val="00080A88"/>
    <w:rsid w:val="000812B0"/>
    <w:rsid w:val="00081938"/>
    <w:rsid w:val="0008201F"/>
    <w:rsid w:val="000853C2"/>
    <w:rsid w:val="00085805"/>
    <w:rsid w:val="00090C00"/>
    <w:rsid w:val="00091F46"/>
    <w:rsid w:val="0009294D"/>
    <w:rsid w:val="00092FDF"/>
    <w:rsid w:val="00094D3E"/>
    <w:rsid w:val="000950E6"/>
    <w:rsid w:val="00095B27"/>
    <w:rsid w:val="000A0FBC"/>
    <w:rsid w:val="000A1C5D"/>
    <w:rsid w:val="000A21F9"/>
    <w:rsid w:val="000A352E"/>
    <w:rsid w:val="000A533F"/>
    <w:rsid w:val="000A7DBD"/>
    <w:rsid w:val="000B05D2"/>
    <w:rsid w:val="000B1BD7"/>
    <w:rsid w:val="000B2887"/>
    <w:rsid w:val="000B4014"/>
    <w:rsid w:val="000B4F09"/>
    <w:rsid w:val="000B5789"/>
    <w:rsid w:val="000C124B"/>
    <w:rsid w:val="000C1299"/>
    <w:rsid w:val="000C1CFB"/>
    <w:rsid w:val="000C250C"/>
    <w:rsid w:val="000C2FBB"/>
    <w:rsid w:val="000C4AB2"/>
    <w:rsid w:val="000C526E"/>
    <w:rsid w:val="000C5CF5"/>
    <w:rsid w:val="000D074B"/>
    <w:rsid w:val="000D14F1"/>
    <w:rsid w:val="000D2027"/>
    <w:rsid w:val="000D25FD"/>
    <w:rsid w:val="000D524A"/>
    <w:rsid w:val="000D5DA2"/>
    <w:rsid w:val="000D619E"/>
    <w:rsid w:val="000D6A9B"/>
    <w:rsid w:val="000E1066"/>
    <w:rsid w:val="000E1540"/>
    <w:rsid w:val="000E49AC"/>
    <w:rsid w:val="000E4F34"/>
    <w:rsid w:val="000E5F77"/>
    <w:rsid w:val="000E63EA"/>
    <w:rsid w:val="000E79DA"/>
    <w:rsid w:val="000E7D09"/>
    <w:rsid w:val="000F2003"/>
    <w:rsid w:val="000F23DB"/>
    <w:rsid w:val="000F258C"/>
    <w:rsid w:val="000F3B47"/>
    <w:rsid w:val="000F5BFA"/>
    <w:rsid w:val="000F7D77"/>
    <w:rsid w:val="001000A8"/>
    <w:rsid w:val="0010107B"/>
    <w:rsid w:val="001014EE"/>
    <w:rsid w:val="00101AE3"/>
    <w:rsid w:val="00103A20"/>
    <w:rsid w:val="00104022"/>
    <w:rsid w:val="00104A84"/>
    <w:rsid w:val="001057E3"/>
    <w:rsid w:val="00106C11"/>
    <w:rsid w:val="001073F8"/>
    <w:rsid w:val="00107A5E"/>
    <w:rsid w:val="00110549"/>
    <w:rsid w:val="001108FE"/>
    <w:rsid w:val="00112796"/>
    <w:rsid w:val="00115107"/>
    <w:rsid w:val="00116705"/>
    <w:rsid w:val="00117567"/>
    <w:rsid w:val="00117732"/>
    <w:rsid w:val="00121144"/>
    <w:rsid w:val="001223FD"/>
    <w:rsid w:val="00123749"/>
    <w:rsid w:val="00123EF8"/>
    <w:rsid w:val="0012744A"/>
    <w:rsid w:val="00127643"/>
    <w:rsid w:val="00127D46"/>
    <w:rsid w:val="00130581"/>
    <w:rsid w:val="00132391"/>
    <w:rsid w:val="001324DE"/>
    <w:rsid w:val="00133037"/>
    <w:rsid w:val="0013389B"/>
    <w:rsid w:val="0013527E"/>
    <w:rsid w:val="001352F8"/>
    <w:rsid w:val="001403E3"/>
    <w:rsid w:val="00140F86"/>
    <w:rsid w:val="00143CD2"/>
    <w:rsid w:val="0014483E"/>
    <w:rsid w:val="001448D9"/>
    <w:rsid w:val="00144EC8"/>
    <w:rsid w:val="001509D8"/>
    <w:rsid w:val="00150F24"/>
    <w:rsid w:val="00151BD5"/>
    <w:rsid w:val="00152093"/>
    <w:rsid w:val="001524BC"/>
    <w:rsid w:val="001561B1"/>
    <w:rsid w:val="00156CF5"/>
    <w:rsid w:val="00162D92"/>
    <w:rsid w:val="00162DC4"/>
    <w:rsid w:val="00163B68"/>
    <w:rsid w:val="001645A1"/>
    <w:rsid w:val="001646C0"/>
    <w:rsid w:val="0016472D"/>
    <w:rsid w:val="001673EC"/>
    <w:rsid w:val="00167880"/>
    <w:rsid w:val="00171DF6"/>
    <w:rsid w:val="00171F49"/>
    <w:rsid w:val="001731AC"/>
    <w:rsid w:val="00173EC5"/>
    <w:rsid w:val="00175987"/>
    <w:rsid w:val="00176BA5"/>
    <w:rsid w:val="00176D2B"/>
    <w:rsid w:val="001802DC"/>
    <w:rsid w:val="001803CF"/>
    <w:rsid w:val="001817F2"/>
    <w:rsid w:val="00183877"/>
    <w:rsid w:val="00185783"/>
    <w:rsid w:val="00185C27"/>
    <w:rsid w:val="00186A83"/>
    <w:rsid w:val="00186D1B"/>
    <w:rsid w:val="00186FD8"/>
    <w:rsid w:val="00191D37"/>
    <w:rsid w:val="00192018"/>
    <w:rsid w:val="001922E5"/>
    <w:rsid w:val="00194305"/>
    <w:rsid w:val="0019677B"/>
    <w:rsid w:val="001A0BD6"/>
    <w:rsid w:val="001A1755"/>
    <w:rsid w:val="001A2BE6"/>
    <w:rsid w:val="001A68A8"/>
    <w:rsid w:val="001A7685"/>
    <w:rsid w:val="001A789A"/>
    <w:rsid w:val="001B0B35"/>
    <w:rsid w:val="001B157F"/>
    <w:rsid w:val="001B2046"/>
    <w:rsid w:val="001B2584"/>
    <w:rsid w:val="001B343A"/>
    <w:rsid w:val="001B3B9D"/>
    <w:rsid w:val="001B4071"/>
    <w:rsid w:val="001B4B42"/>
    <w:rsid w:val="001B4C54"/>
    <w:rsid w:val="001B5AFA"/>
    <w:rsid w:val="001B730B"/>
    <w:rsid w:val="001B7397"/>
    <w:rsid w:val="001C154C"/>
    <w:rsid w:val="001C3C8D"/>
    <w:rsid w:val="001C501D"/>
    <w:rsid w:val="001C59BB"/>
    <w:rsid w:val="001C5A0D"/>
    <w:rsid w:val="001C7528"/>
    <w:rsid w:val="001D1DAB"/>
    <w:rsid w:val="001D4B7F"/>
    <w:rsid w:val="001D4D15"/>
    <w:rsid w:val="001D4E50"/>
    <w:rsid w:val="001D5883"/>
    <w:rsid w:val="001D5940"/>
    <w:rsid w:val="001D5A6A"/>
    <w:rsid w:val="001D5FD9"/>
    <w:rsid w:val="001D70FA"/>
    <w:rsid w:val="001E09CF"/>
    <w:rsid w:val="001E3BA1"/>
    <w:rsid w:val="001E3EAF"/>
    <w:rsid w:val="001E4085"/>
    <w:rsid w:val="001E5523"/>
    <w:rsid w:val="001F0CD9"/>
    <w:rsid w:val="001F2292"/>
    <w:rsid w:val="001F250F"/>
    <w:rsid w:val="001F30D4"/>
    <w:rsid w:val="001F48FF"/>
    <w:rsid w:val="001F5110"/>
    <w:rsid w:val="001F61E7"/>
    <w:rsid w:val="001F6E2E"/>
    <w:rsid w:val="001F7FF1"/>
    <w:rsid w:val="002005CB"/>
    <w:rsid w:val="00201C85"/>
    <w:rsid w:val="00203AE8"/>
    <w:rsid w:val="00206901"/>
    <w:rsid w:val="002073A7"/>
    <w:rsid w:val="00207932"/>
    <w:rsid w:val="0021002B"/>
    <w:rsid w:val="002101AF"/>
    <w:rsid w:val="00211B73"/>
    <w:rsid w:val="00212027"/>
    <w:rsid w:val="0021322A"/>
    <w:rsid w:val="00213AAA"/>
    <w:rsid w:val="00214B28"/>
    <w:rsid w:val="00220F00"/>
    <w:rsid w:val="00222FF8"/>
    <w:rsid w:val="00223247"/>
    <w:rsid w:val="0022350D"/>
    <w:rsid w:val="002246F9"/>
    <w:rsid w:val="00226B70"/>
    <w:rsid w:val="002274FE"/>
    <w:rsid w:val="00231295"/>
    <w:rsid w:val="002313A5"/>
    <w:rsid w:val="002313D2"/>
    <w:rsid w:val="00231865"/>
    <w:rsid w:val="002319AE"/>
    <w:rsid w:val="00232332"/>
    <w:rsid w:val="00233450"/>
    <w:rsid w:val="00233D50"/>
    <w:rsid w:val="00233ECD"/>
    <w:rsid w:val="0023444F"/>
    <w:rsid w:val="002365B6"/>
    <w:rsid w:val="0023792C"/>
    <w:rsid w:val="00237D43"/>
    <w:rsid w:val="002424C6"/>
    <w:rsid w:val="0024293B"/>
    <w:rsid w:val="002435BD"/>
    <w:rsid w:val="00244EAB"/>
    <w:rsid w:val="002461BD"/>
    <w:rsid w:val="002470FE"/>
    <w:rsid w:val="00250442"/>
    <w:rsid w:val="0025070E"/>
    <w:rsid w:val="002518E2"/>
    <w:rsid w:val="00251E2E"/>
    <w:rsid w:val="00254923"/>
    <w:rsid w:val="00256E11"/>
    <w:rsid w:val="00261A76"/>
    <w:rsid w:val="00262C5E"/>
    <w:rsid w:val="00263019"/>
    <w:rsid w:val="00264DDF"/>
    <w:rsid w:val="002661FF"/>
    <w:rsid w:val="00267836"/>
    <w:rsid w:val="002720A0"/>
    <w:rsid w:val="00272D45"/>
    <w:rsid w:val="00273321"/>
    <w:rsid w:val="00273C97"/>
    <w:rsid w:val="00276EC0"/>
    <w:rsid w:val="0027783A"/>
    <w:rsid w:val="00280695"/>
    <w:rsid w:val="00281B48"/>
    <w:rsid w:val="00282230"/>
    <w:rsid w:val="00282337"/>
    <w:rsid w:val="00282BFC"/>
    <w:rsid w:val="0028464A"/>
    <w:rsid w:val="00285FCC"/>
    <w:rsid w:val="002869C8"/>
    <w:rsid w:val="0029001E"/>
    <w:rsid w:val="002905C9"/>
    <w:rsid w:val="0029147B"/>
    <w:rsid w:val="00291AD0"/>
    <w:rsid w:val="00293478"/>
    <w:rsid w:val="002951A5"/>
    <w:rsid w:val="00296A03"/>
    <w:rsid w:val="002977C2"/>
    <w:rsid w:val="002A08CE"/>
    <w:rsid w:val="002A659B"/>
    <w:rsid w:val="002A6A15"/>
    <w:rsid w:val="002B08ED"/>
    <w:rsid w:val="002B51A3"/>
    <w:rsid w:val="002C0813"/>
    <w:rsid w:val="002C2494"/>
    <w:rsid w:val="002C4455"/>
    <w:rsid w:val="002C7CC3"/>
    <w:rsid w:val="002C7E17"/>
    <w:rsid w:val="002D0B8E"/>
    <w:rsid w:val="002D102D"/>
    <w:rsid w:val="002D10C2"/>
    <w:rsid w:val="002D2585"/>
    <w:rsid w:val="002D28FB"/>
    <w:rsid w:val="002D34DF"/>
    <w:rsid w:val="002D5F66"/>
    <w:rsid w:val="002E0F12"/>
    <w:rsid w:val="002E2B6D"/>
    <w:rsid w:val="002E3A6C"/>
    <w:rsid w:val="002E5284"/>
    <w:rsid w:val="002E5A11"/>
    <w:rsid w:val="002E670A"/>
    <w:rsid w:val="002E6A2F"/>
    <w:rsid w:val="002F1190"/>
    <w:rsid w:val="002F11E6"/>
    <w:rsid w:val="002F242C"/>
    <w:rsid w:val="002F3016"/>
    <w:rsid w:val="0030173B"/>
    <w:rsid w:val="00304F0E"/>
    <w:rsid w:val="00305CC6"/>
    <w:rsid w:val="00306FB8"/>
    <w:rsid w:val="00307365"/>
    <w:rsid w:val="00307434"/>
    <w:rsid w:val="00307594"/>
    <w:rsid w:val="00307764"/>
    <w:rsid w:val="003110FA"/>
    <w:rsid w:val="003119BB"/>
    <w:rsid w:val="003148A8"/>
    <w:rsid w:val="00315105"/>
    <w:rsid w:val="0031760E"/>
    <w:rsid w:val="003214E2"/>
    <w:rsid w:val="0032283E"/>
    <w:rsid w:val="003229FE"/>
    <w:rsid w:val="0032636B"/>
    <w:rsid w:val="00330C29"/>
    <w:rsid w:val="00330FE1"/>
    <w:rsid w:val="00331160"/>
    <w:rsid w:val="00333DB2"/>
    <w:rsid w:val="00334255"/>
    <w:rsid w:val="00334927"/>
    <w:rsid w:val="003353EF"/>
    <w:rsid w:val="00335710"/>
    <w:rsid w:val="00336FEA"/>
    <w:rsid w:val="00341530"/>
    <w:rsid w:val="00342A01"/>
    <w:rsid w:val="00343EFE"/>
    <w:rsid w:val="003443DE"/>
    <w:rsid w:val="00344C6D"/>
    <w:rsid w:val="00345452"/>
    <w:rsid w:val="00345E17"/>
    <w:rsid w:val="00347E70"/>
    <w:rsid w:val="00351DEF"/>
    <w:rsid w:val="00351FF5"/>
    <w:rsid w:val="00352D79"/>
    <w:rsid w:val="00353139"/>
    <w:rsid w:val="0035575E"/>
    <w:rsid w:val="00356720"/>
    <w:rsid w:val="00357798"/>
    <w:rsid w:val="003577AD"/>
    <w:rsid w:val="00357A51"/>
    <w:rsid w:val="003611C8"/>
    <w:rsid w:val="003627DC"/>
    <w:rsid w:val="00362BA9"/>
    <w:rsid w:val="00363366"/>
    <w:rsid w:val="00363500"/>
    <w:rsid w:val="0036444D"/>
    <w:rsid w:val="00366C45"/>
    <w:rsid w:val="003671AB"/>
    <w:rsid w:val="003710F5"/>
    <w:rsid w:val="00372383"/>
    <w:rsid w:val="00372E4E"/>
    <w:rsid w:val="00373235"/>
    <w:rsid w:val="00374849"/>
    <w:rsid w:val="00375FF1"/>
    <w:rsid w:val="0037614D"/>
    <w:rsid w:val="003769DF"/>
    <w:rsid w:val="00377F61"/>
    <w:rsid w:val="003812F5"/>
    <w:rsid w:val="00381459"/>
    <w:rsid w:val="003819C0"/>
    <w:rsid w:val="00382992"/>
    <w:rsid w:val="00383C16"/>
    <w:rsid w:val="00384613"/>
    <w:rsid w:val="00384B39"/>
    <w:rsid w:val="00384F51"/>
    <w:rsid w:val="003862AE"/>
    <w:rsid w:val="00387595"/>
    <w:rsid w:val="00387C1B"/>
    <w:rsid w:val="003916C0"/>
    <w:rsid w:val="00393285"/>
    <w:rsid w:val="00396645"/>
    <w:rsid w:val="0039729B"/>
    <w:rsid w:val="003A122D"/>
    <w:rsid w:val="003A1A4A"/>
    <w:rsid w:val="003A1F7B"/>
    <w:rsid w:val="003A23E2"/>
    <w:rsid w:val="003A259F"/>
    <w:rsid w:val="003A2A4C"/>
    <w:rsid w:val="003A3437"/>
    <w:rsid w:val="003A5C67"/>
    <w:rsid w:val="003A6583"/>
    <w:rsid w:val="003B11D8"/>
    <w:rsid w:val="003B1CDB"/>
    <w:rsid w:val="003B4D0C"/>
    <w:rsid w:val="003B7208"/>
    <w:rsid w:val="003C1C47"/>
    <w:rsid w:val="003C253B"/>
    <w:rsid w:val="003C38A2"/>
    <w:rsid w:val="003C450A"/>
    <w:rsid w:val="003C489E"/>
    <w:rsid w:val="003C4E07"/>
    <w:rsid w:val="003C5DF9"/>
    <w:rsid w:val="003C6769"/>
    <w:rsid w:val="003C701C"/>
    <w:rsid w:val="003D09B3"/>
    <w:rsid w:val="003D1075"/>
    <w:rsid w:val="003D2486"/>
    <w:rsid w:val="003D30F1"/>
    <w:rsid w:val="003D419C"/>
    <w:rsid w:val="003D42AA"/>
    <w:rsid w:val="003D43C9"/>
    <w:rsid w:val="003D43E0"/>
    <w:rsid w:val="003D517D"/>
    <w:rsid w:val="003D6428"/>
    <w:rsid w:val="003D664D"/>
    <w:rsid w:val="003D6714"/>
    <w:rsid w:val="003D7D18"/>
    <w:rsid w:val="003E07A6"/>
    <w:rsid w:val="003E111A"/>
    <w:rsid w:val="003E3890"/>
    <w:rsid w:val="003E5EA7"/>
    <w:rsid w:val="003E6E1B"/>
    <w:rsid w:val="003F093C"/>
    <w:rsid w:val="003F17C4"/>
    <w:rsid w:val="003F2833"/>
    <w:rsid w:val="003F7307"/>
    <w:rsid w:val="00400374"/>
    <w:rsid w:val="0040097E"/>
    <w:rsid w:val="00401EB1"/>
    <w:rsid w:val="0040290F"/>
    <w:rsid w:val="00406469"/>
    <w:rsid w:val="00407119"/>
    <w:rsid w:val="004106DC"/>
    <w:rsid w:val="0041198D"/>
    <w:rsid w:val="00412B6E"/>
    <w:rsid w:val="00412F70"/>
    <w:rsid w:val="00416ECC"/>
    <w:rsid w:val="00422997"/>
    <w:rsid w:val="00422F87"/>
    <w:rsid w:val="00423591"/>
    <w:rsid w:val="00423B50"/>
    <w:rsid w:val="00426C98"/>
    <w:rsid w:val="00431477"/>
    <w:rsid w:val="0043159D"/>
    <w:rsid w:val="004334B7"/>
    <w:rsid w:val="004336A3"/>
    <w:rsid w:val="0043709E"/>
    <w:rsid w:val="00437A05"/>
    <w:rsid w:val="004406B3"/>
    <w:rsid w:val="004439B2"/>
    <w:rsid w:val="00443D59"/>
    <w:rsid w:val="00444DEA"/>
    <w:rsid w:val="0044617E"/>
    <w:rsid w:val="004478D8"/>
    <w:rsid w:val="00450A1F"/>
    <w:rsid w:val="00451CAE"/>
    <w:rsid w:val="00455161"/>
    <w:rsid w:val="00465FC9"/>
    <w:rsid w:val="00466415"/>
    <w:rsid w:val="0046693E"/>
    <w:rsid w:val="00466A1C"/>
    <w:rsid w:val="004670C9"/>
    <w:rsid w:val="004674BF"/>
    <w:rsid w:val="00467F6C"/>
    <w:rsid w:val="00471CA1"/>
    <w:rsid w:val="00473366"/>
    <w:rsid w:val="004751F1"/>
    <w:rsid w:val="0047574F"/>
    <w:rsid w:val="004802D5"/>
    <w:rsid w:val="00480354"/>
    <w:rsid w:val="00480712"/>
    <w:rsid w:val="004814AC"/>
    <w:rsid w:val="004828A2"/>
    <w:rsid w:val="00482D3F"/>
    <w:rsid w:val="00486596"/>
    <w:rsid w:val="00487FBB"/>
    <w:rsid w:val="00487FD3"/>
    <w:rsid w:val="004906B1"/>
    <w:rsid w:val="00494299"/>
    <w:rsid w:val="004946F2"/>
    <w:rsid w:val="0049545B"/>
    <w:rsid w:val="00495ADD"/>
    <w:rsid w:val="004960B4"/>
    <w:rsid w:val="004967A4"/>
    <w:rsid w:val="00496A18"/>
    <w:rsid w:val="004A04DC"/>
    <w:rsid w:val="004A079A"/>
    <w:rsid w:val="004A185D"/>
    <w:rsid w:val="004A2F21"/>
    <w:rsid w:val="004A31C6"/>
    <w:rsid w:val="004A3DF6"/>
    <w:rsid w:val="004A775A"/>
    <w:rsid w:val="004B07CB"/>
    <w:rsid w:val="004B093F"/>
    <w:rsid w:val="004B1894"/>
    <w:rsid w:val="004B297F"/>
    <w:rsid w:val="004B329A"/>
    <w:rsid w:val="004B33C8"/>
    <w:rsid w:val="004B3743"/>
    <w:rsid w:val="004B3984"/>
    <w:rsid w:val="004B5158"/>
    <w:rsid w:val="004B621F"/>
    <w:rsid w:val="004C10E8"/>
    <w:rsid w:val="004C145B"/>
    <w:rsid w:val="004C244E"/>
    <w:rsid w:val="004C25C0"/>
    <w:rsid w:val="004C452F"/>
    <w:rsid w:val="004C4C56"/>
    <w:rsid w:val="004C546E"/>
    <w:rsid w:val="004C549E"/>
    <w:rsid w:val="004C59F1"/>
    <w:rsid w:val="004C6691"/>
    <w:rsid w:val="004D0C62"/>
    <w:rsid w:val="004D1339"/>
    <w:rsid w:val="004D1378"/>
    <w:rsid w:val="004D4090"/>
    <w:rsid w:val="004D48C6"/>
    <w:rsid w:val="004D4D3B"/>
    <w:rsid w:val="004D6AC6"/>
    <w:rsid w:val="004D6D84"/>
    <w:rsid w:val="004D7077"/>
    <w:rsid w:val="004E189B"/>
    <w:rsid w:val="004E318C"/>
    <w:rsid w:val="004E545F"/>
    <w:rsid w:val="004E675A"/>
    <w:rsid w:val="004E7FCB"/>
    <w:rsid w:val="004F0F21"/>
    <w:rsid w:val="004F24B0"/>
    <w:rsid w:val="004F2D0E"/>
    <w:rsid w:val="004F36E1"/>
    <w:rsid w:val="004F370C"/>
    <w:rsid w:val="004F4ED5"/>
    <w:rsid w:val="004F56CE"/>
    <w:rsid w:val="005016DA"/>
    <w:rsid w:val="00501A62"/>
    <w:rsid w:val="00501C6B"/>
    <w:rsid w:val="005029D2"/>
    <w:rsid w:val="00503E5E"/>
    <w:rsid w:val="00504095"/>
    <w:rsid w:val="005049A6"/>
    <w:rsid w:val="005051D6"/>
    <w:rsid w:val="0051006D"/>
    <w:rsid w:val="00510095"/>
    <w:rsid w:val="00510735"/>
    <w:rsid w:val="00511C81"/>
    <w:rsid w:val="00513C35"/>
    <w:rsid w:val="00514B7C"/>
    <w:rsid w:val="00516FC1"/>
    <w:rsid w:val="00517900"/>
    <w:rsid w:val="005179A7"/>
    <w:rsid w:val="00520BE6"/>
    <w:rsid w:val="00520F72"/>
    <w:rsid w:val="00521227"/>
    <w:rsid w:val="00521F93"/>
    <w:rsid w:val="00522FDA"/>
    <w:rsid w:val="00523341"/>
    <w:rsid w:val="00523ACD"/>
    <w:rsid w:val="00525333"/>
    <w:rsid w:val="0052544D"/>
    <w:rsid w:val="00525EDB"/>
    <w:rsid w:val="00525F18"/>
    <w:rsid w:val="005306C3"/>
    <w:rsid w:val="00530FC2"/>
    <w:rsid w:val="005340A3"/>
    <w:rsid w:val="0053483B"/>
    <w:rsid w:val="00534C92"/>
    <w:rsid w:val="00534D35"/>
    <w:rsid w:val="0053578A"/>
    <w:rsid w:val="0053659E"/>
    <w:rsid w:val="005368DD"/>
    <w:rsid w:val="00537571"/>
    <w:rsid w:val="00540F37"/>
    <w:rsid w:val="005424D4"/>
    <w:rsid w:val="00542F74"/>
    <w:rsid w:val="005436C8"/>
    <w:rsid w:val="00543BC7"/>
    <w:rsid w:val="00543E31"/>
    <w:rsid w:val="00543EF1"/>
    <w:rsid w:val="0054558B"/>
    <w:rsid w:val="00550968"/>
    <w:rsid w:val="005518F0"/>
    <w:rsid w:val="00552B7D"/>
    <w:rsid w:val="0055362C"/>
    <w:rsid w:val="0055477B"/>
    <w:rsid w:val="00555C2F"/>
    <w:rsid w:val="00557A2D"/>
    <w:rsid w:val="00557D3E"/>
    <w:rsid w:val="00565258"/>
    <w:rsid w:val="005658CD"/>
    <w:rsid w:val="0056795B"/>
    <w:rsid w:val="00572B3F"/>
    <w:rsid w:val="00572FEF"/>
    <w:rsid w:val="00573FB2"/>
    <w:rsid w:val="00574A8A"/>
    <w:rsid w:val="00574FBE"/>
    <w:rsid w:val="0057573E"/>
    <w:rsid w:val="005758A6"/>
    <w:rsid w:val="00576BAA"/>
    <w:rsid w:val="00577D5E"/>
    <w:rsid w:val="00580499"/>
    <w:rsid w:val="00581FC5"/>
    <w:rsid w:val="005830BF"/>
    <w:rsid w:val="0058398E"/>
    <w:rsid w:val="0058431A"/>
    <w:rsid w:val="0058542C"/>
    <w:rsid w:val="00586059"/>
    <w:rsid w:val="00587AAD"/>
    <w:rsid w:val="00593B7D"/>
    <w:rsid w:val="005964C2"/>
    <w:rsid w:val="005A0B2E"/>
    <w:rsid w:val="005A111D"/>
    <w:rsid w:val="005A1465"/>
    <w:rsid w:val="005A1ABC"/>
    <w:rsid w:val="005A28B3"/>
    <w:rsid w:val="005A2D07"/>
    <w:rsid w:val="005A37C5"/>
    <w:rsid w:val="005A4601"/>
    <w:rsid w:val="005A5394"/>
    <w:rsid w:val="005A5445"/>
    <w:rsid w:val="005A5778"/>
    <w:rsid w:val="005A687B"/>
    <w:rsid w:val="005A7345"/>
    <w:rsid w:val="005A7698"/>
    <w:rsid w:val="005B3A04"/>
    <w:rsid w:val="005B47BB"/>
    <w:rsid w:val="005B69B3"/>
    <w:rsid w:val="005B73F1"/>
    <w:rsid w:val="005B768A"/>
    <w:rsid w:val="005B7B83"/>
    <w:rsid w:val="005B7C03"/>
    <w:rsid w:val="005C0128"/>
    <w:rsid w:val="005C02DD"/>
    <w:rsid w:val="005C0D82"/>
    <w:rsid w:val="005C1413"/>
    <w:rsid w:val="005C216F"/>
    <w:rsid w:val="005C2BA3"/>
    <w:rsid w:val="005C415E"/>
    <w:rsid w:val="005C4E1D"/>
    <w:rsid w:val="005C54B1"/>
    <w:rsid w:val="005C622B"/>
    <w:rsid w:val="005C6AF9"/>
    <w:rsid w:val="005C6E06"/>
    <w:rsid w:val="005D2194"/>
    <w:rsid w:val="005D21B3"/>
    <w:rsid w:val="005D25C5"/>
    <w:rsid w:val="005D2F63"/>
    <w:rsid w:val="005D5C1C"/>
    <w:rsid w:val="005D6E5E"/>
    <w:rsid w:val="005E0982"/>
    <w:rsid w:val="005E0F01"/>
    <w:rsid w:val="005E157E"/>
    <w:rsid w:val="005E2D13"/>
    <w:rsid w:val="005E3589"/>
    <w:rsid w:val="005E3729"/>
    <w:rsid w:val="005F042B"/>
    <w:rsid w:val="005F07BD"/>
    <w:rsid w:val="005F0ECA"/>
    <w:rsid w:val="005F1A99"/>
    <w:rsid w:val="0060193B"/>
    <w:rsid w:val="00602161"/>
    <w:rsid w:val="00602C53"/>
    <w:rsid w:val="00602FA3"/>
    <w:rsid w:val="006030D1"/>
    <w:rsid w:val="00606E2A"/>
    <w:rsid w:val="0061028D"/>
    <w:rsid w:val="00611498"/>
    <w:rsid w:val="0061167B"/>
    <w:rsid w:val="00611D68"/>
    <w:rsid w:val="0061375C"/>
    <w:rsid w:val="00613A67"/>
    <w:rsid w:val="00613E01"/>
    <w:rsid w:val="006141D9"/>
    <w:rsid w:val="00614CBE"/>
    <w:rsid w:val="00615DAE"/>
    <w:rsid w:val="00616E33"/>
    <w:rsid w:val="00617A80"/>
    <w:rsid w:val="00623248"/>
    <w:rsid w:val="006243FC"/>
    <w:rsid w:val="00624C7F"/>
    <w:rsid w:val="00624CFB"/>
    <w:rsid w:val="006262BB"/>
    <w:rsid w:val="006275D1"/>
    <w:rsid w:val="00627BC2"/>
    <w:rsid w:val="00627D3B"/>
    <w:rsid w:val="006307D3"/>
    <w:rsid w:val="00631C59"/>
    <w:rsid w:val="0063221D"/>
    <w:rsid w:val="006322C2"/>
    <w:rsid w:val="00633151"/>
    <w:rsid w:val="006339C6"/>
    <w:rsid w:val="00633AC7"/>
    <w:rsid w:val="00633BC1"/>
    <w:rsid w:val="0063436D"/>
    <w:rsid w:val="00634FE1"/>
    <w:rsid w:val="00635554"/>
    <w:rsid w:val="0063580A"/>
    <w:rsid w:val="0063684D"/>
    <w:rsid w:val="00637633"/>
    <w:rsid w:val="00642235"/>
    <w:rsid w:val="00642952"/>
    <w:rsid w:val="00643A21"/>
    <w:rsid w:val="00643F3F"/>
    <w:rsid w:val="00644246"/>
    <w:rsid w:val="00645339"/>
    <w:rsid w:val="00650680"/>
    <w:rsid w:val="00650897"/>
    <w:rsid w:val="00653265"/>
    <w:rsid w:val="0065505F"/>
    <w:rsid w:val="0065542A"/>
    <w:rsid w:val="00655F26"/>
    <w:rsid w:val="00656142"/>
    <w:rsid w:val="006562AC"/>
    <w:rsid w:val="00656414"/>
    <w:rsid w:val="00656E5C"/>
    <w:rsid w:val="0065724D"/>
    <w:rsid w:val="00657C19"/>
    <w:rsid w:val="006629BD"/>
    <w:rsid w:val="0066500C"/>
    <w:rsid w:val="006654B7"/>
    <w:rsid w:val="00667409"/>
    <w:rsid w:val="00671DCC"/>
    <w:rsid w:val="00672397"/>
    <w:rsid w:val="00672BAB"/>
    <w:rsid w:val="00673011"/>
    <w:rsid w:val="0067493E"/>
    <w:rsid w:val="00675D0C"/>
    <w:rsid w:val="00676DB6"/>
    <w:rsid w:val="00681685"/>
    <w:rsid w:val="006818AF"/>
    <w:rsid w:val="00681FD4"/>
    <w:rsid w:val="006823C1"/>
    <w:rsid w:val="006825FF"/>
    <w:rsid w:val="006837C7"/>
    <w:rsid w:val="00683C40"/>
    <w:rsid w:val="00684FB7"/>
    <w:rsid w:val="00685A60"/>
    <w:rsid w:val="00686F07"/>
    <w:rsid w:val="0069150A"/>
    <w:rsid w:val="0069192E"/>
    <w:rsid w:val="00692455"/>
    <w:rsid w:val="006927E5"/>
    <w:rsid w:val="006929ED"/>
    <w:rsid w:val="00692C31"/>
    <w:rsid w:val="00694068"/>
    <w:rsid w:val="006954E4"/>
    <w:rsid w:val="00695D9B"/>
    <w:rsid w:val="00697F53"/>
    <w:rsid w:val="006A0A96"/>
    <w:rsid w:val="006A23B8"/>
    <w:rsid w:val="006A31AA"/>
    <w:rsid w:val="006A4F41"/>
    <w:rsid w:val="006A5319"/>
    <w:rsid w:val="006A5D0F"/>
    <w:rsid w:val="006A5DE9"/>
    <w:rsid w:val="006A70D2"/>
    <w:rsid w:val="006A75A7"/>
    <w:rsid w:val="006B01A1"/>
    <w:rsid w:val="006B01D9"/>
    <w:rsid w:val="006B0346"/>
    <w:rsid w:val="006B0D78"/>
    <w:rsid w:val="006B4490"/>
    <w:rsid w:val="006B4F97"/>
    <w:rsid w:val="006B5006"/>
    <w:rsid w:val="006B56E5"/>
    <w:rsid w:val="006B6C3F"/>
    <w:rsid w:val="006B751B"/>
    <w:rsid w:val="006C2467"/>
    <w:rsid w:val="006C570E"/>
    <w:rsid w:val="006C5C99"/>
    <w:rsid w:val="006C7214"/>
    <w:rsid w:val="006D04AF"/>
    <w:rsid w:val="006D1631"/>
    <w:rsid w:val="006D1891"/>
    <w:rsid w:val="006D1B13"/>
    <w:rsid w:val="006D238B"/>
    <w:rsid w:val="006D324E"/>
    <w:rsid w:val="006D5A14"/>
    <w:rsid w:val="006D6261"/>
    <w:rsid w:val="006D7EF7"/>
    <w:rsid w:val="006E075E"/>
    <w:rsid w:val="006E10C2"/>
    <w:rsid w:val="006E2B94"/>
    <w:rsid w:val="006E38C0"/>
    <w:rsid w:val="006E794D"/>
    <w:rsid w:val="006F13A7"/>
    <w:rsid w:val="006F2178"/>
    <w:rsid w:val="006F2733"/>
    <w:rsid w:val="006F5006"/>
    <w:rsid w:val="0070138B"/>
    <w:rsid w:val="00702796"/>
    <w:rsid w:val="007032C3"/>
    <w:rsid w:val="00704AB6"/>
    <w:rsid w:val="0070511C"/>
    <w:rsid w:val="0070530E"/>
    <w:rsid w:val="00705642"/>
    <w:rsid w:val="00706AF7"/>
    <w:rsid w:val="00706E01"/>
    <w:rsid w:val="00707339"/>
    <w:rsid w:val="00710B11"/>
    <w:rsid w:val="007111D2"/>
    <w:rsid w:val="00712809"/>
    <w:rsid w:val="00712A39"/>
    <w:rsid w:val="00712E03"/>
    <w:rsid w:val="00714258"/>
    <w:rsid w:val="00714E4B"/>
    <w:rsid w:val="00715F79"/>
    <w:rsid w:val="00716BC8"/>
    <w:rsid w:val="00720379"/>
    <w:rsid w:val="00722886"/>
    <w:rsid w:val="00723BD1"/>
    <w:rsid w:val="00727044"/>
    <w:rsid w:val="00730015"/>
    <w:rsid w:val="00730274"/>
    <w:rsid w:val="0073269C"/>
    <w:rsid w:val="007333D6"/>
    <w:rsid w:val="00733445"/>
    <w:rsid w:val="00733A83"/>
    <w:rsid w:val="007346AB"/>
    <w:rsid w:val="00736478"/>
    <w:rsid w:val="007366B7"/>
    <w:rsid w:val="00736825"/>
    <w:rsid w:val="007369C5"/>
    <w:rsid w:val="00736AED"/>
    <w:rsid w:val="00737D9B"/>
    <w:rsid w:val="00740C52"/>
    <w:rsid w:val="007431ED"/>
    <w:rsid w:val="0074361D"/>
    <w:rsid w:val="00743885"/>
    <w:rsid w:val="00744CD1"/>
    <w:rsid w:val="00745CF9"/>
    <w:rsid w:val="00745E78"/>
    <w:rsid w:val="00746503"/>
    <w:rsid w:val="007479B7"/>
    <w:rsid w:val="00747D1D"/>
    <w:rsid w:val="00750894"/>
    <w:rsid w:val="00750D7C"/>
    <w:rsid w:val="007521DA"/>
    <w:rsid w:val="007540E2"/>
    <w:rsid w:val="00754E12"/>
    <w:rsid w:val="00754EEB"/>
    <w:rsid w:val="007560A8"/>
    <w:rsid w:val="0076038D"/>
    <w:rsid w:val="00762109"/>
    <w:rsid w:val="00762ED6"/>
    <w:rsid w:val="007632CC"/>
    <w:rsid w:val="00763C4A"/>
    <w:rsid w:val="007642AE"/>
    <w:rsid w:val="007650A2"/>
    <w:rsid w:val="00765170"/>
    <w:rsid w:val="00767380"/>
    <w:rsid w:val="00767412"/>
    <w:rsid w:val="00771077"/>
    <w:rsid w:val="00772A8C"/>
    <w:rsid w:val="00773B48"/>
    <w:rsid w:val="007740CB"/>
    <w:rsid w:val="00774D48"/>
    <w:rsid w:val="00774FD3"/>
    <w:rsid w:val="00775350"/>
    <w:rsid w:val="00776965"/>
    <w:rsid w:val="0077790E"/>
    <w:rsid w:val="00777FF1"/>
    <w:rsid w:val="00781224"/>
    <w:rsid w:val="00783356"/>
    <w:rsid w:val="007833A7"/>
    <w:rsid w:val="0078359D"/>
    <w:rsid w:val="00783E63"/>
    <w:rsid w:val="00784131"/>
    <w:rsid w:val="00784BE6"/>
    <w:rsid w:val="00784F05"/>
    <w:rsid w:val="0078504C"/>
    <w:rsid w:val="0078555E"/>
    <w:rsid w:val="00785E08"/>
    <w:rsid w:val="0079038A"/>
    <w:rsid w:val="00790394"/>
    <w:rsid w:val="00790C89"/>
    <w:rsid w:val="0079283B"/>
    <w:rsid w:val="0079361A"/>
    <w:rsid w:val="00795F11"/>
    <w:rsid w:val="00796727"/>
    <w:rsid w:val="007A06FB"/>
    <w:rsid w:val="007A16D9"/>
    <w:rsid w:val="007A28FE"/>
    <w:rsid w:val="007A2A52"/>
    <w:rsid w:val="007A2AC8"/>
    <w:rsid w:val="007A2C5B"/>
    <w:rsid w:val="007A314D"/>
    <w:rsid w:val="007A316A"/>
    <w:rsid w:val="007A39B4"/>
    <w:rsid w:val="007A3B8B"/>
    <w:rsid w:val="007A3C70"/>
    <w:rsid w:val="007A44E3"/>
    <w:rsid w:val="007A4AB2"/>
    <w:rsid w:val="007A4F7B"/>
    <w:rsid w:val="007A73FB"/>
    <w:rsid w:val="007A7791"/>
    <w:rsid w:val="007A7D53"/>
    <w:rsid w:val="007B13A7"/>
    <w:rsid w:val="007B398E"/>
    <w:rsid w:val="007B3A44"/>
    <w:rsid w:val="007B3F5A"/>
    <w:rsid w:val="007B4863"/>
    <w:rsid w:val="007B5CFA"/>
    <w:rsid w:val="007C097C"/>
    <w:rsid w:val="007C1639"/>
    <w:rsid w:val="007C19A3"/>
    <w:rsid w:val="007C1B94"/>
    <w:rsid w:val="007C2230"/>
    <w:rsid w:val="007C31A8"/>
    <w:rsid w:val="007C3E77"/>
    <w:rsid w:val="007C6897"/>
    <w:rsid w:val="007C79E8"/>
    <w:rsid w:val="007D5726"/>
    <w:rsid w:val="007D727E"/>
    <w:rsid w:val="007D7B29"/>
    <w:rsid w:val="007D7B47"/>
    <w:rsid w:val="007E1732"/>
    <w:rsid w:val="007E2427"/>
    <w:rsid w:val="007E30D6"/>
    <w:rsid w:val="007E3DA0"/>
    <w:rsid w:val="007E4A6F"/>
    <w:rsid w:val="007E7CF1"/>
    <w:rsid w:val="007F0F7A"/>
    <w:rsid w:val="007F1A59"/>
    <w:rsid w:val="007F219F"/>
    <w:rsid w:val="007F4B50"/>
    <w:rsid w:val="007F4D13"/>
    <w:rsid w:val="007F518A"/>
    <w:rsid w:val="007F522E"/>
    <w:rsid w:val="007F57AA"/>
    <w:rsid w:val="007F5906"/>
    <w:rsid w:val="007F790D"/>
    <w:rsid w:val="008015B6"/>
    <w:rsid w:val="00802941"/>
    <w:rsid w:val="00804C8E"/>
    <w:rsid w:val="008054B1"/>
    <w:rsid w:val="00807298"/>
    <w:rsid w:val="00807986"/>
    <w:rsid w:val="00807FF5"/>
    <w:rsid w:val="00811148"/>
    <w:rsid w:val="00811357"/>
    <w:rsid w:val="008117EA"/>
    <w:rsid w:val="008118BE"/>
    <w:rsid w:val="00811DAC"/>
    <w:rsid w:val="00812064"/>
    <w:rsid w:val="0081206F"/>
    <w:rsid w:val="00812099"/>
    <w:rsid w:val="00812B2B"/>
    <w:rsid w:val="0081395C"/>
    <w:rsid w:val="00813A43"/>
    <w:rsid w:val="00813D16"/>
    <w:rsid w:val="008144C0"/>
    <w:rsid w:val="00816F5B"/>
    <w:rsid w:val="008177EE"/>
    <w:rsid w:val="0082019A"/>
    <w:rsid w:val="008258A2"/>
    <w:rsid w:val="0082656E"/>
    <w:rsid w:val="00826760"/>
    <w:rsid w:val="00826F7D"/>
    <w:rsid w:val="00827BDF"/>
    <w:rsid w:val="00827F94"/>
    <w:rsid w:val="00832D40"/>
    <w:rsid w:val="00832D57"/>
    <w:rsid w:val="008332A9"/>
    <w:rsid w:val="00833A15"/>
    <w:rsid w:val="00833A18"/>
    <w:rsid w:val="00833B62"/>
    <w:rsid w:val="00834BCE"/>
    <w:rsid w:val="00835324"/>
    <w:rsid w:val="0083541A"/>
    <w:rsid w:val="008422E9"/>
    <w:rsid w:val="008428BF"/>
    <w:rsid w:val="00844795"/>
    <w:rsid w:val="0084545E"/>
    <w:rsid w:val="0084547A"/>
    <w:rsid w:val="008462A5"/>
    <w:rsid w:val="00847906"/>
    <w:rsid w:val="00851382"/>
    <w:rsid w:val="008514EC"/>
    <w:rsid w:val="00854E77"/>
    <w:rsid w:val="00854FFC"/>
    <w:rsid w:val="00855C78"/>
    <w:rsid w:val="00856A88"/>
    <w:rsid w:val="0085717D"/>
    <w:rsid w:val="0085725A"/>
    <w:rsid w:val="00860039"/>
    <w:rsid w:val="008608FF"/>
    <w:rsid w:val="00861B4A"/>
    <w:rsid w:val="00862DB0"/>
    <w:rsid w:val="00862DB1"/>
    <w:rsid w:val="00863FE6"/>
    <w:rsid w:val="00864590"/>
    <w:rsid w:val="00864803"/>
    <w:rsid w:val="00864A83"/>
    <w:rsid w:val="0086555D"/>
    <w:rsid w:val="00865BA2"/>
    <w:rsid w:val="0086622B"/>
    <w:rsid w:val="00866397"/>
    <w:rsid w:val="0086656A"/>
    <w:rsid w:val="00867E23"/>
    <w:rsid w:val="00867E71"/>
    <w:rsid w:val="008703DF"/>
    <w:rsid w:val="008707C4"/>
    <w:rsid w:val="00870B4C"/>
    <w:rsid w:val="00871182"/>
    <w:rsid w:val="00871634"/>
    <w:rsid w:val="00875F92"/>
    <w:rsid w:val="0087679C"/>
    <w:rsid w:val="008778F5"/>
    <w:rsid w:val="00881060"/>
    <w:rsid w:val="00881E27"/>
    <w:rsid w:val="00882F50"/>
    <w:rsid w:val="00885490"/>
    <w:rsid w:val="00886454"/>
    <w:rsid w:val="008868B6"/>
    <w:rsid w:val="008874E7"/>
    <w:rsid w:val="00887DBC"/>
    <w:rsid w:val="00890181"/>
    <w:rsid w:val="008908FC"/>
    <w:rsid w:val="00891858"/>
    <w:rsid w:val="00894031"/>
    <w:rsid w:val="00894E1F"/>
    <w:rsid w:val="00895DED"/>
    <w:rsid w:val="00896104"/>
    <w:rsid w:val="00897863"/>
    <w:rsid w:val="008A0458"/>
    <w:rsid w:val="008A241E"/>
    <w:rsid w:val="008A2BCB"/>
    <w:rsid w:val="008A4DB9"/>
    <w:rsid w:val="008A5336"/>
    <w:rsid w:val="008A62C3"/>
    <w:rsid w:val="008A7F4E"/>
    <w:rsid w:val="008B15C4"/>
    <w:rsid w:val="008B29D1"/>
    <w:rsid w:val="008B3DEC"/>
    <w:rsid w:val="008B518A"/>
    <w:rsid w:val="008B5453"/>
    <w:rsid w:val="008B5E2C"/>
    <w:rsid w:val="008B6115"/>
    <w:rsid w:val="008B69A1"/>
    <w:rsid w:val="008B6F84"/>
    <w:rsid w:val="008B7A6A"/>
    <w:rsid w:val="008C03C7"/>
    <w:rsid w:val="008C15FC"/>
    <w:rsid w:val="008C1835"/>
    <w:rsid w:val="008C2AC4"/>
    <w:rsid w:val="008C56AA"/>
    <w:rsid w:val="008C6C64"/>
    <w:rsid w:val="008C796A"/>
    <w:rsid w:val="008D162F"/>
    <w:rsid w:val="008D2DB4"/>
    <w:rsid w:val="008D35AF"/>
    <w:rsid w:val="008D3D6E"/>
    <w:rsid w:val="008D4324"/>
    <w:rsid w:val="008D44F6"/>
    <w:rsid w:val="008D45F9"/>
    <w:rsid w:val="008D7FC9"/>
    <w:rsid w:val="008E0472"/>
    <w:rsid w:val="008E0825"/>
    <w:rsid w:val="008E0CA1"/>
    <w:rsid w:val="008E0E52"/>
    <w:rsid w:val="008E1546"/>
    <w:rsid w:val="008E19E0"/>
    <w:rsid w:val="008E3CBB"/>
    <w:rsid w:val="008E509C"/>
    <w:rsid w:val="008E5CC8"/>
    <w:rsid w:val="008F4166"/>
    <w:rsid w:val="008F4ADB"/>
    <w:rsid w:val="008F52F1"/>
    <w:rsid w:val="008F5445"/>
    <w:rsid w:val="008F6542"/>
    <w:rsid w:val="008F6703"/>
    <w:rsid w:val="008F71AB"/>
    <w:rsid w:val="00901268"/>
    <w:rsid w:val="00904B01"/>
    <w:rsid w:val="009052A6"/>
    <w:rsid w:val="00906310"/>
    <w:rsid w:val="00907541"/>
    <w:rsid w:val="00907EE8"/>
    <w:rsid w:val="009123F6"/>
    <w:rsid w:val="00912527"/>
    <w:rsid w:val="00913678"/>
    <w:rsid w:val="009139A9"/>
    <w:rsid w:val="00915401"/>
    <w:rsid w:val="0091650B"/>
    <w:rsid w:val="00920075"/>
    <w:rsid w:val="00921C5B"/>
    <w:rsid w:val="009223D2"/>
    <w:rsid w:val="009232F8"/>
    <w:rsid w:val="00925CB9"/>
    <w:rsid w:val="009329B8"/>
    <w:rsid w:val="0093326F"/>
    <w:rsid w:val="00933D38"/>
    <w:rsid w:val="00934863"/>
    <w:rsid w:val="00934BA0"/>
    <w:rsid w:val="00936177"/>
    <w:rsid w:val="00936DBC"/>
    <w:rsid w:val="00937497"/>
    <w:rsid w:val="00941573"/>
    <w:rsid w:val="0094188C"/>
    <w:rsid w:val="00941A2F"/>
    <w:rsid w:val="009447A0"/>
    <w:rsid w:val="009456B4"/>
    <w:rsid w:val="00945A08"/>
    <w:rsid w:val="0094638A"/>
    <w:rsid w:val="0094698F"/>
    <w:rsid w:val="00946F0C"/>
    <w:rsid w:val="00947D74"/>
    <w:rsid w:val="00950D8C"/>
    <w:rsid w:val="00953D2B"/>
    <w:rsid w:val="009544DE"/>
    <w:rsid w:val="00954F4F"/>
    <w:rsid w:val="00955D86"/>
    <w:rsid w:val="0095687A"/>
    <w:rsid w:val="00957230"/>
    <w:rsid w:val="00957A7D"/>
    <w:rsid w:val="0096116C"/>
    <w:rsid w:val="0096376D"/>
    <w:rsid w:val="0096398B"/>
    <w:rsid w:val="00963F90"/>
    <w:rsid w:val="00964DDA"/>
    <w:rsid w:val="009658B7"/>
    <w:rsid w:val="0096592C"/>
    <w:rsid w:val="00965DF6"/>
    <w:rsid w:val="00971503"/>
    <w:rsid w:val="00974DA9"/>
    <w:rsid w:val="009754DF"/>
    <w:rsid w:val="00976110"/>
    <w:rsid w:val="00976611"/>
    <w:rsid w:val="00976712"/>
    <w:rsid w:val="00976DCF"/>
    <w:rsid w:val="0097735D"/>
    <w:rsid w:val="0098267A"/>
    <w:rsid w:val="00982A2F"/>
    <w:rsid w:val="0098402E"/>
    <w:rsid w:val="00984B40"/>
    <w:rsid w:val="00984CCF"/>
    <w:rsid w:val="0098502F"/>
    <w:rsid w:val="0098672C"/>
    <w:rsid w:val="00991CAB"/>
    <w:rsid w:val="00993BCE"/>
    <w:rsid w:val="0099417E"/>
    <w:rsid w:val="00995944"/>
    <w:rsid w:val="009A15E2"/>
    <w:rsid w:val="009A1BB1"/>
    <w:rsid w:val="009A28CA"/>
    <w:rsid w:val="009A3425"/>
    <w:rsid w:val="009A3BA7"/>
    <w:rsid w:val="009A3DF0"/>
    <w:rsid w:val="009A4BBD"/>
    <w:rsid w:val="009A5A59"/>
    <w:rsid w:val="009A5C1B"/>
    <w:rsid w:val="009A5FC4"/>
    <w:rsid w:val="009B1327"/>
    <w:rsid w:val="009B2F65"/>
    <w:rsid w:val="009B386E"/>
    <w:rsid w:val="009B3BAD"/>
    <w:rsid w:val="009B5376"/>
    <w:rsid w:val="009B5D06"/>
    <w:rsid w:val="009B64CF"/>
    <w:rsid w:val="009B7360"/>
    <w:rsid w:val="009B748D"/>
    <w:rsid w:val="009B7797"/>
    <w:rsid w:val="009B7906"/>
    <w:rsid w:val="009C014C"/>
    <w:rsid w:val="009C0AAB"/>
    <w:rsid w:val="009C20BE"/>
    <w:rsid w:val="009C77AF"/>
    <w:rsid w:val="009C79AC"/>
    <w:rsid w:val="009D2AFA"/>
    <w:rsid w:val="009D3F34"/>
    <w:rsid w:val="009D58F9"/>
    <w:rsid w:val="009D60D9"/>
    <w:rsid w:val="009D6BC5"/>
    <w:rsid w:val="009D7096"/>
    <w:rsid w:val="009D7BD8"/>
    <w:rsid w:val="009D7CB7"/>
    <w:rsid w:val="009E02A4"/>
    <w:rsid w:val="009E0C82"/>
    <w:rsid w:val="009E0E4F"/>
    <w:rsid w:val="009E207C"/>
    <w:rsid w:val="009E3143"/>
    <w:rsid w:val="009E33E0"/>
    <w:rsid w:val="009E7530"/>
    <w:rsid w:val="009F2CC7"/>
    <w:rsid w:val="009F2EFD"/>
    <w:rsid w:val="009F3286"/>
    <w:rsid w:val="009F4FA7"/>
    <w:rsid w:val="009F5522"/>
    <w:rsid w:val="009F566A"/>
    <w:rsid w:val="009F6733"/>
    <w:rsid w:val="00A00888"/>
    <w:rsid w:val="00A01104"/>
    <w:rsid w:val="00A02233"/>
    <w:rsid w:val="00A0320F"/>
    <w:rsid w:val="00A041A1"/>
    <w:rsid w:val="00A04AC5"/>
    <w:rsid w:val="00A0501F"/>
    <w:rsid w:val="00A07317"/>
    <w:rsid w:val="00A10A26"/>
    <w:rsid w:val="00A12ECD"/>
    <w:rsid w:val="00A14644"/>
    <w:rsid w:val="00A14A44"/>
    <w:rsid w:val="00A15C2C"/>
    <w:rsid w:val="00A200E7"/>
    <w:rsid w:val="00A20D94"/>
    <w:rsid w:val="00A223C2"/>
    <w:rsid w:val="00A228CF"/>
    <w:rsid w:val="00A229AE"/>
    <w:rsid w:val="00A22D09"/>
    <w:rsid w:val="00A24C93"/>
    <w:rsid w:val="00A25F66"/>
    <w:rsid w:val="00A26E52"/>
    <w:rsid w:val="00A27865"/>
    <w:rsid w:val="00A3095A"/>
    <w:rsid w:val="00A30C58"/>
    <w:rsid w:val="00A31054"/>
    <w:rsid w:val="00A323CA"/>
    <w:rsid w:val="00A34FBD"/>
    <w:rsid w:val="00A4085D"/>
    <w:rsid w:val="00A40F99"/>
    <w:rsid w:val="00A410A4"/>
    <w:rsid w:val="00A43CDC"/>
    <w:rsid w:val="00A4528B"/>
    <w:rsid w:val="00A51529"/>
    <w:rsid w:val="00A52007"/>
    <w:rsid w:val="00A5320C"/>
    <w:rsid w:val="00A53988"/>
    <w:rsid w:val="00A54E9D"/>
    <w:rsid w:val="00A5504E"/>
    <w:rsid w:val="00A553C2"/>
    <w:rsid w:val="00A55980"/>
    <w:rsid w:val="00A5624A"/>
    <w:rsid w:val="00A57F8D"/>
    <w:rsid w:val="00A60E5B"/>
    <w:rsid w:val="00A6157F"/>
    <w:rsid w:val="00A634C3"/>
    <w:rsid w:val="00A67C17"/>
    <w:rsid w:val="00A67FE7"/>
    <w:rsid w:val="00A717EB"/>
    <w:rsid w:val="00A719FD"/>
    <w:rsid w:val="00A726B6"/>
    <w:rsid w:val="00A72DAC"/>
    <w:rsid w:val="00A73109"/>
    <w:rsid w:val="00A733FB"/>
    <w:rsid w:val="00A737E3"/>
    <w:rsid w:val="00A74C0F"/>
    <w:rsid w:val="00A75374"/>
    <w:rsid w:val="00A75C58"/>
    <w:rsid w:val="00A767D6"/>
    <w:rsid w:val="00A809B3"/>
    <w:rsid w:val="00A8114C"/>
    <w:rsid w:val="00A82C86"/>
    <w:rsid w:val="00A82D61"/>
    <w:rsid w:val="00A85455"/>
    <w:rsid w:val="00A85555"/>
    <w:rsid w:val="00A86B51"/>
    <w:rsid w:val="00A871D8"/>
    <w:rsid w:val="00A87402"/>
    <w:rsid w:val="00A87FBA"/>
    <w:rsid w:val="00A908FA"/>
    <w:rsid w:val="00A9126C"/>
    <w:rsid w:val="00A91387"/>
    <w:rsid w:val="00A915A5"/>
    <w:rsid w:val="00A928BF"/>
    <w:rsid w:val="00A92FF4"/>
    <w:rsid w:val="00A94128"/>
    <w:rsid w:val="00A941EC"/>
    <w:rsid w:val="00A95143"/>
    <w:rsid w:val="00A95781"/>
    <w:rsid w:val="00A95D1C"/>
    <w:rsid w:val="00A97B3B"/>
    <w:rsid w:val="00AA0D5B"/>
    <w:rsid w:val="00AA29BB"/>
    <w:rsid w:val="00AA2E22"/>
    <w:rsid w:val="00AA3068"/>
    <w:rsid w:val="00AA30DA"/>
    <w:rsid w:val="00AA3B48"/>
    <w:rsid w:val="00AA3E77"/>
    <w:rsid w:val="00AA42E8"/>
    <w:rsid w:val="00AA4607"/>
    <w:rsid w:val="00AA4BAC"/>
    <w:rsid w:val="00AA6794"/>
    <w:rsid w:val="00AA6A5C"/>
    <w:rsid w:val="00AA6EBF"/>
    <w:rsid w:val="00AA75A5"/>
    <w:rsid w:val="00AB000E"/>
    <w:rsid w:val="00AB0218"/>
    <w:rsid w:val="00AB0EC3"/>
    <w:rsid w:val="00AB1054"/>
    <w:rsid w:val="00AB1490"/>
    <w:rsid w:val="00AB2FBB"/>
    <w:rsid w:val="00AB312E"/>
    <w:rsid w:val="00AB39EF"/>
    <w:rsid w:val="00AB4C39"/>
    <w:rsid w:val="00AB4CCF"/>
    <w:rsid w:val="00AB5071"/>
    <w:rsid w:val="00AC00DA"/>
    <w:rsid w:val="00AC1B9E"/>
    <w:rsid w:val="00AC22B9"/>
    <w:rsid w:val="00AC4787"/>
    <w:rsid w:val="00AC4BF8"/>
    <w:rsid w:val="00AC4FA8"/>
    <w:rsid w:val="00AC7902"/>
    <w:rsid w:val="00AD1017"/>
    <w:rsid w:val="00AD10C6"/>
    <w:rsid w:val="00AD11BA"/>
    <w:rsid w:val="00AD2C67"/>
    <w:rsid w:val="00AD37CE"/>
    <w:rsid w:val="00AD61C8"/>
    <w:rsid w:val="00AD62CF"/>
    <w:rsid w:val="00AD6812"/>
    <w:rsid w:val="00AD7603"/>
    <w:rsid w:val="00AD7762"/>
    <w:rsid w:val="00AD7A1F"/>
    <w:rsid w:val="00AD7D0D"/>
    <w:rsid w:val="00AE096B"/>
    <w:rsid w:val="00AE2094"/>
    <w:rsid w:val="00AE3B9D"/>
    <w:rsid w:val="00AE42F1"/>
    <w:rsid w:val="00AE4678"/>
    <w:rsid w:val="00AE4DD7"/>
    <w:rsid w:val="00AE799D"/>
    <w:rsid w:val="00AF0D59"/>
    <w:rsid w:val="00AF3D9D"/>
    <w:rsid w:val="00AF4D9C"/>
    <w:rsid w:val="00AF537A"/>
    <w:rsid w:val="00AF70A9"/>
    <w:rsid w:val="00B00291"/>
    <w:rsid w:val="00B00EBA"/>
    <w:rsid w:val="00B02F2D"/>
    <w:rsid w:val="00B03046"/>
    <w:rsid w:val="00B030A3"/>
    <w:rsid w:val="00B05BD7"/>
    <w:rsid w:val="00B07277"/>
    <w:rsid w:val="00B1080B"/>
    <w:rsid w:val="00B114B3"/>
    <w:rsid w:val="00B12856"/>
    <w:rsid w:val="00B13BD8"/>
    <w:rsid w:val="00B14BFF"/>
    <w:rsid w:val="00B14F1D"/>
    <w:rsid w:val="00B164AD"/>
    <w:rsid w:val="00B17076"/>
    <w:rsid w:val="00B17427"/>
    <w:rsid w:val="00B220A6"/>
    <w:rsid w:val="00B246CE"/>
    <w:rsid w:val="00B24879"/>
    <w:rsid w:val="00B25A04"/>
    <w:rsid w:val="00B25C1B"/>
    <w:rsid w:val="00B30648"/>
    <w:rsid w:val="00B310EC"/>
    <w:rsid w:val="00B3394F"/>
    <w:rsid w:val="00B3491F"/>
    <w:rsid w:val="00B350E4"/>
    <w:rsid w:val="00B359A4"/>
    <w:rsid w:val="00B36A7A"/>
    <w:rsid w:val="00B40972"/>
    <w:rsid w:val="00B4293E"/>
    <w:rsid w:val="00B4380D"/>
    <w:rsid w:val="00B4381B"/>
    <w:rsid w:val="00B44C4F"/>
    <w:rsid w:val="00B451F4"/>
    <w:rsid w:val="00B47992"/>
    <w:rsid w:val="00B47D85"/>
    <w:rsid w:val="00B5087E"/>
    <w:rsid w:val="00B51E2A"/>
    <w:rsid w:val="00B52262"/>
    <w:rsid w:val="00B52C3A"/>
    <w:rsid w:val="00B53C82"/>
    <w:rsid w:val="00B53F94"/>
    <w:rsid w:val="00B54DDA"/>
    <w:rsid w:val="00B5743E"/>
    <w:rsid w:val="00B57CCE"/>
    <w:rsid w:val="00B60F33"/>
    <w:rsid w:val="00B643BE"/>
    <w:rsid w:val="00B64B0E"/>
    <w:rsid w:val="00B70371"/>
    <w:rsid w:val="00B71215"/>
    <w:rsid w:val="00B72379"/>
    <w:rsid w:val="00B72763"/>
    <w:rsid w:val="00B73689"/>
    <w:rsid w:val="00B74379"/>
    <w:rsid w:val="00B744E8"/>
    <w:rsid w:val="00B75B56"/>
    <w:rsid w:val="00B75BB4"/>
    <w:rsid w:val="00B76333"/>
    <w:rsid w:val="00B7727B"/>
    <w:rsid w:val="00B77D64"/>
    <w:rsid w:val="00B77D7F"/>
    <w:rsid w:val="00B82357"/>
    <w:rsid w:val="00B85B0F"/>
    <w:rsid w:val="00B86EA2"/>
    <w:rsid w:val="00B874FA"/>
    <w:rsid w:val="00B8790E"/>
    <w:rsid w:val="00B90405"/>
    <w:rsid w:val="00B91855"/>
    <w:rsid w:val="00B93BA2"/>
    <w:rsid w:val="00B93BED"/>
    <w:rsid w:val="00B959D6"/>
    <w:rsid w:val="00B96B32"/>
    <w:rsid w:val="00B9750E"/>
    <w:rsid w:val="00B97FE0"/>
    <w:rsid w:val="00BA05A0"/>
    <w:rsid w:val="00BA1D49"/>
    <w:rsid w:val="00BA23DE"/>
    <w:rsid w:val="00BA2F06"/>
    <w:rsid w:val="00BA3C7E"/>
    <w:rsid w:val="00BA41BD"/>
    <w:rsid w:val="00BB3975"/>
    <w:rsid w:val="00BB6D44"/>
    <w:rsid w:val="00BB75F0"/>
    <w:rsid w:val="00BB7923"/>
    <w:rsid w:val="00BC0631"/>
    <w:rsid w:val="00BC19D4"/>
    <w:rsid w:val="00BC3834"/>
    <w:rsid w:val="00BC467B"/>
    <w:rsid w:val="00BC7AFA"/>
    <w:rsid w:val="00BD0044"/>
    <w:rsid w:val="00BD205C"/>
    <w:rsid w:val="00BD290F"/>
    <w:rsid w:val="00BD5763"/>
    <w:rsid w:val="00BD756E"/>
    <w:rsid w:val="00BE05B9"/>
    <w:rsid w:val="00BE224E"/>
    <w:rsid w:val="00BE4657"/>
    <w:rsid w:val="00BE4FF8"/>
    <w:rsid w:val="00BE60D9"/>
    <w:rsid w:val="00BE64A0"/>
    <w:rsid w:val="00BE73A0"/>
    <w:rsid w:val="00BF0267"/>
    <w:rsid w:val="00BF057D"/>
    <w:rsid w:val="00BF22C3"/>
    <w:rsid w:val="00BF3554"/>
    <w:rsid w:val="00BF5C3A"/>
    <w:rsid w:val="00BF67CB"/>
    <w:rsid w:val="00BF7DAE"/>
    <w:rsid w:val="00C01B1E"/>
    <w:rsid w:val="00C02941"/>
    <w:rsid w:val="00C033F3"/>
    <w:rsid w:val="00C03B19"/>
    <w:rsid w:val="00C04405"/>
    <w:rsid w:val="00C04C6B"/>
    <w:rsid w:val="00C05E08"/>
    <w:rsid w:val="00C075B2"/>
    <w:rsid w:val="00C14B76"/>
    <w:rsid w:val="00C1694B"/>
    <w:rsid w:val="00C1761D"/>
    <w:rsid w:val="00C201E7"/>
    <w:rsid w:val="00C204F1"/>
    <w:rsid w:val="00C20E42"/>
    <w:rsid w:val="00C21D16"/>
    <w:rsid w:val="00C22128"/>
    <w:rsid w:val="00C23782"/>
    <w:rsid w:val="00C24DBA"/>
    <w:rsid w:val="00C26E87"/>
    <w:rsid w:val="00C27BAB"/>
    <w:rsid w:val="00C305D4"/>
    <w:rsid w:val="00C32418"/>
    <w:rsid w:val="00C35BE0"/>
    <w:rsid w:val="00C37B66"/>
    <w:rsid w:val="00C43187"/>
    <w:rsid w:val="00C4334B"/>
    <w:rsid w:val="00C43918"/>
    <w:rsid w:val="00C44662"/>
    <w:rsid w:val="00C44B6E"/>
    <w:rsid w:val="00C45103"/>
    <w:rsid w:val="00C46C58"/>
    <w:rsid w:val="00C47256"/>
    <w:rsid w:val="00C474D6"/>
    <w:rsid w:val="00C503E2"/>
    <w:rsid w:val="00C50E0F"/>
    <w:rsid w:val="00C514F8"/>
    <w:rsid w:val="00C518A4"/>
    <w:rsid w:val="00C51A7A"/>
    <w:rsid w:val="00C51C2C"/>
    <w:rsid w:val="00C5359C"/>
    <w:rsid w:val="00C5556B"/>
    <w:rsid w:val="00C5741B"/>
    <w:rsid w:val="00C57B3D"/>
    <w:rsid w:val="00C62597"/>
    <w:rsid w:val="00C62B4C"/>
    <w:rsid w:val="00C6316E"/>
    <w:rsid w:val="00C648DA"/>
    <w:rsid w:val="00C65807"/>
    <w:rsid w:val="00C66104"/>
    <w:rsid w:val="00C67635"/>
    <w:rsid w:val="00C67CB5"/>
    <w:rsid w:val="00C67D9F"/>
    <w:rsid w:val="00C707CD"/>
    <w:rsid w:val="00C70CA0"/>
    <w:rsid w:val="00C7135C"/>
    <w:rsid w:val="00C72157"/>
    <w:rsid w:val="00C72245"/>
    <w:rsid w:val="00C725C7"/>
    <w:rsid w:val="00C73765"/>
    <w:rsid w:val="00C74C53"/>
    <w:rsid w:val="00C75962"/>
    <w:rsid w:val="00C767B7"/>
    <w:rsid w:val="00C77191"/>
    <w:rsid w:val="00C8013C"/>
    <w:rsid w:val="00C802C7"/>
    <w:rsid w:val="00C80D4A"/>
    <w:rsid w:val="00C81962"/>
    <w:rsid w:val="00C82134"/>
    <w:rsid w:val="00C8336C"/>
    <w:rsid w:val="00C834AF"/>
    <w:rsid w:val="00C836AF"/>
    <w:rsid w:val="00C84D27"/>
    <w:rsid w:val="00C84D6A"/>
    <w:rsid w:val="00C85658"/>
    <w:rsid w:val="00C85711"/>
    <w:rsid w:val="00C90A67"/>
    <w:rsid w:val="00C9185A"/>
    <w:rsid w:val="00C91B00"/>
    <w:rsid w:val="00C95F02"/>
    <w:rsid w:val="00C968F6"/>
    <w:rsid w:val="00C9718A"/>
    <w:rsid w:val="00CA0C2C"/>
    <w:rsid w:val="00CA10E1"/>
    <w:rsid w:val="00CA2DC9"/>
    <w:rsid w:val="00CA5278"/>
    <w:rsid w:val="00CA5BE1"/>
    <w:rsid w:val="00CB1F3B"/>
    <w:rsid w:val="00CB2122"/>
    <w:rsid w:val="00CB2154"/>
    <w:rsid w:val="00CB37AC"/>
    <w:rsid w:val="00CB5446"/>
    <w:rsid w:val="00CB6577"/>
    <w:rsid w:val="00CB6722"/>
    <w:rsid w:val="00CB796F"/>
    <w:rsid w:val="00CC17EF"/>
    <w:rsid w:val="00CC206C"/>
    <w:rsid w:val="00CC33CB"/>
    <w:rsid w:val="00CC3DFE"/>
    <w:rsid w:val="00CC4FD1"/>
    <w:rsid w:val="00CC5147"/>
    <w:rsid w:val="00CC517A"/>
    <w:rsid w:val="00CC5292"/>
    <w:rsid w:val="00CC5A78"/>
    <w:rsid w:val="00CC5D11"/>
    <w:rsid w:val="00CC6393"/>
    <w:rsid w:val="00CC7A61"/>
    <w:rsid w:val="00CD21BF"/>
    <w:rsid w:val="00CD2C43"/>
    <w:rsid w:val="00CD3232"/>
    <w:rsid w:val="00CD36B5"/>
    <w:rsid w:val="00CD4B20"/>
    <w:rsid w:val="00CD57DE"/>
    <w:rsid w:val="00CD5C08"/>
    <w:rsid w:val="00CD61AD"/>
    <w:rsid w:val="00CD6963"/>
    <w:rsid w:val="00CD71C7"/>
    <w:rsid w:val="00CD7BAF"/>
    <w:rsid w:val="00CE04EE"/>
    <w:rsid w:val="00CE1427"/>
    <w:rsid w:val="00CE181C"/>
    <w:rsid w:val="00CE1EBC"/>
    <w:rsid w:val="00CE21E8"/>
    <w:rsid w:val="00CE3706"/>
    <w:rsid w:val="00CE5999"/>
    <w:rsid w:val="00CE62D7"/>
    <w:rsid w:val="00CE6B23"/>
    <w:rsid w:val="00CE75C1"/>
    <w:rsid w:val="00CE7F94"/>
    <w:rsid w:val="00CF225D"/>
    <w:rsid w:val="00CF2EE6"/>
    <w:rsid w:val="00CF4570"/>
    <w:rsid w:val="00CF5054"/>
    <w:rsid w:val="00CF5A2A"/>
    <w:rsid w:val="00CF6A6C"/>
    <w:rsid w:val="00D00D92"/>
    <w:rsid w:val="00D01D7A"/>
    <w:rsid w:val="00D022F2"/>
    <w:rsid w:val="00D0253E"/>
    <w:rsid w:val="00D038D5"/>
    <w:rsid w:val="00D03B28"/>
    <w:rsid w:val="00D04645"/>
    <w:rsid w:val="00D05C98"/>
    <w:rsid w:val="00D05C9C"/>
    <w:rsid w:val="00D07814"/>
    <w:rsid w:val="00D112F8"/>
    <w:rsid w:val="00D138E3"/>
    <w:rsid w:val="00D13CF2"/>
    <w:rsid w:val="00D14783"/>
    <w:rsid w:val="00D14CE6"/>
    <w:rsid w:val="00D15D9B"/>
    <w:rsid w:val="00D1710D"/>
    <w:rsid w:val="00D174B4"/>
    <w:rsid w:val="00D176F6"/>
    <w:rsid w:val="00D1770F"/>
    <w:rsid w:val="00D17F0B"/>
    <w:rsid w:val="00D200F9"/>
    <w:rsid w:val="00D21240"/>
    <w:rsid w:val="00D2152E"/>
    <w:rsid w:val="00D219EC"/>
    <w:rsid w:val="00D227E0"/>
    <w:rsid w:val="00D23BD1"/>
    <w:rsid w:val="00D24AC4"/>
    <w:rsid w:val="00D2540B"/>
    <w:rsid w:val="00D2551A"/>
    <w:rsid w:val="00D2750C"/>
    <w:rsid w:val="00D309B9"/>
    <w:rsid w:val="00D31761"/>
    <w:rsid w:val="00D320D5"/>
    <w:rsid w:val="00D32240"/>
    <w:rsid w:val="00D32EBC"/>
    <w:rsid w:val="00D342FF"/>
    <w:rsid w:val="00D3547D"/>
    <w:rsid w:val="00D35EDD"/>
    <w:rsid w:val="00D367A9"/>
    <w:rsid w:val="00D367AE"/>
    <w:rsid w:val="00D375DD"/>
    <w:rsid w:val="00D42A9B"/>
    <w:rsid w:val="00D46C07"/>
    <w:rsid w:val="00D46CFB"/>
    <w:rsid w:val="00D47061"/>
    <w:rsid w:val="00D471B1"/>
    <w:rsid w:val="00D5253B"/>
    <w:rsid w:val="00D536FE"/>
    <w:rsid w:val="00D544E0"/>
    <w:rsid w:val="00D549BB"/>
    <w:rsid w:val="00D553BC"/>
    <w:rsid w:val="00D555C9"/>
    <w:rsid w:val="00D56BFF"/>
    <w:rsid w:val="00D57600"/>
    <w:rsid w:val="00D57E60"/>
    <w:rsid w:val="00D61E90"/>
    <w:rsid w:val="00D63D35"/>
    <w:rsid w:val="00D64024"/>
    <w:rsid w:val="00D64687"/>
    <w:rsid w:val="00D6477C"/>
    <w:rsid w:val="00D64D0D"/>
    <w:rsid w:val="00D66692"/>
    <w:rsid w:val="00D66974"/>
    <w:rsid w:val="00D7020C"/>
    <w:rsid w:val="00D70521"/>
    <w:rsid w:val="00D708D6"/>
    <w:rsid w:val="00D7299B"/>
    <w:rsid w:val="00D74246"/>
    <w:rsid w:val="00D76712"/>
    <w:rsid w:val="00D803FD"/>
    <w:rsid w:val="00D831A8"/>
    <w:rsid w:val="00D849EF"/>
    <w:rsid w:val="00D87483"/>
    <w:rsid w:val="00D875D0"/>
    <w:rsid w:val="00D876C6"/>
    <w:rsid w:val="00D90875"/>
    <w:rsid w:val="00D91E51"/>
    <w:rsid w:val="00D9406C"/>
    <w:rsid w:val="00D94FBD"/>
    <w:rsid w:val="00D959A1"/>
    <w:rsid w:val="00D96785"/>
    <w:rsid w:val="00D977A6"/>
    <w:rsid w:val="00DA1A05"/>
    <w:rsid w:val="00DA2682"/>
    <w:rsid w:val="00DA3A61"/>
    <w:rsid w:val="00DA48B9"/>
    <w:rsid w:val="00DA6285"/>
    <w:rsid w:val="00DA6550"/>
    <w:rsid w:val="00DA6708"/>
    <w:rsid w:val="00DA747E"/>
    <w:rsid w:val="00DB08FD"/>
    <w:rsid w:val="00DB2780"/>
    <w:rsid w:val="00DB4870"/>
    <w:rsid w:val="00DB6761"/>
    <w:rsid w:val="00DB6F8B"/>
    <w:rsid w:val="00DB722B"/>
    <w:rsid w:val="00DB735F"/>
    <w:rsid w:val="00DC14D9"/>
    <w:rsid w:val="00DC2E82"/>
    <w:rsid w:val="00DC38D4"/>
    <w:rsid w:val="00DC450B"/>
    <w:rsid w:val="00DC56DF"/>
    <w:rsid w:val="00DC689D"/>
    <w:rsid w:val="00DC6FB6"/>
    <w:rsid w:val="00DC7DEE"/>
    <w:rsid w:val="00DD0B04"/>
    <w:rsid w:val="00DD0F80"/>
    <w:rsid w:val="00DD0FCA"/>
    <w:rsid w:val="00DD10D9"/>
    <w:rsid w:val="00DD2541"/>
    <w:rsid w:val="00DD3258"/>
    <w:rsid w:val="00DD409E"/>
    <w:rsid w:val="00DD559E"/>
    <w:rsid w:val="00DD5AF0"/>
    <w:rsid w:val="00DD6A5F"/>
    <w:rsid w:val="00DD7A50"/>
    <w:rsid w:val="00DD7F37"/>
    <w:rsid w:val="00DE1BF3"/>
    <w:rsid w:val="00DE2241"/>
    <w:rsid w:val="00DE4F54"/>
    <w:rsid w:val="00DE5390"/>
    <w:rsid w:val="00DE5AA8"/>
    <w:rsid w:val="00DE6CAD"/>
    <w:rsid w:val="00DE71D0"/>
    <w:rsid w:val="00DE71D8"/>
    <w:rsid w:val="00DF0248"/>
    <w:rsid w:val="00DF201B"/>
    <w:rsid w:val="00DF22D1"/>
    <w:rsid w:val="00DF27F7"/>
    <w:rsid w:val="00DF3274"/>
    <w:rsid w:val="00DF7793"/>
    <w:rsid w:val="00E029BB"/>
    <w:rsid w:val="00E03B65"/>
    <w:rsid w:val="00E04396"/>
    <w:rsid w:val="00E05B9A"/>
    <w:rsid w:val="00E07397"/>
    <w:rsid w:val="00E1165F"/>
    <w:rsid w:val="00E11971"/>
    <w:rsid w:val="00E140DE"/>
    <w:rsid w:val="00E14FE5"/>
    <w:rsid w:val="00E162D9"/>
    <w:rsid w:val="00E16462"/>
    <w:rsid w:val="00E16CFF"/>
    <w:rsid w:val="00E17CCD"/>
    <w:rsid w:val="00E207D8"/>
    <w:rsid w:val="00E217D6"/>
    <w:rsid w:val="00E21DAF"/>
    <w:rsid w:val="00E21FA2"/>
    <w:rsid w:val="00E23307"/>
    <w:rsid w:val="00E23386"/>
    <w:rsid w:val="00E23388"/>
    <w:rsid w:val="00E25865"/>
    <w:rsid w:val="00E25A8B"/>
    <w:rsid w:val="00E3095F"/>
    <w:rsid w:val="00E30AAF"/>
    <w:rsid w:val="00E3332D"/>
    <w:rsid w:val="00E34E52"/>
    <w:rsid w:val="00E35F5C"/>
    <w:rsid w:val="00E37D27"/>
    <w:rsid w:val="00E4055D"/>
    <w:rsid w:val="00E4128C"/>
    <w:rsid w:val="00E4134A"/>
    <w:rsid w:val="00E44D49"/>
    <w:rsid w:val="00E45D36"/>
    <w:rsid w:val="00E4660E"/>
    <w:rsid w:val="00E4683B"/>
    <w:rsid w:val="00E47E72"/>
    <w:rsid w:val="00E504A1"/>
    <w:rsid w:val="00E506CC"/>
    <w:rsid w:val="00E5130E"/>
    <w:rsid w:val="00E53B7E"/>
    <w:rsid w:val="00E53EB4"/>
    <w:rsid w:val="00E5420D"/>
    <w:rsid w:val="00E56442"/>
    <w:rsid w:val="00E56EBB"/>
    <w:rsid w:val="00E61286"/>
    <w:rsid w:val="00E6194D"/>
    <w:rsid w:val="00E620B9"/>
    <w:rsid w:val="00E65738"/>
    <w:rsid w:val="00E65834"/>
    <w:rsid w:val="00E668B2"/>
    <w:rsid w:val="00E66B96"/>
    <w:rsid w:val="00E70FA5"/>
    <w:rsid w:val="00E718CB"/>
    <w:rsid w:val="00E7483B"/>
    <w:rsid w:val="00E74BC0"/>
    <w:rsid w:val="00E75A59"/>
    <w:rsid w:val="00E76284"/>
    <w:rsid w:val="00E76BE7"/>
    <w:rsid w:val="00E77545"/>
    <w:rsid w:val="00E8105A"/>
    <w:rsid w:val="00E82B02"/>
    <w:rsid w:val="00E82FE8"/>
    <w:rsid w:val="00E838CA"/>
    <w:rsid w:val="00E85F2E"/>
    <w:rsid w:val="00E8621C"/>
    <w:rsid w:val="00E8634C"/>
    <w:rsid w:val="00E8641F"/>
    <w:rsid w:val="00E86CC6"/>
    <w:rsid w:val="00E9294A"/>
    <w:rsid w:val="00E93892"/>
    <w:rsid w:val="00E93B5D"/>
    <w:rsid w:val="00E93D1F"/>
    <w:rsid w:val="00E95034"/>
    <w:rsid w:val="00E958C7"/>
    <w:rsid w:val="00E96138"/>
    <w:rsid w:val="00E96B60"/>
    <w:rsid w:val="00E970B8"/>
    <w:rsid w:val="00E9739C"/>
    <w:rsid w:val="00E97DD2"/>
    <w:rsid w:val="00EA02ED"/>
    <w:rsid w:val="00EA18CD"/>
    <w:rsid w:val="00EA1ACB"/>
    <w:rsid w:val="00EA22C9"/>
    <w:rsid w:val="00EA29C5"/>
    <w:rsid w:val="00EA452E"/>
    <w:rsid w:val="00EA466A"/>
    <w:rsid w:val="00EA5303"/>
    <w:rsid w:val="00EA5892"/>
    <w:rsid w:val="00EA5917"/>
    <w:rsid w:val="00EA5CE4"/>
    <w:rsid w:val="00EA6F58"/>
    <w:rsid w:val="00EA7238"/>
    <w:rsid w:val="00EB425D"/>
    <w:rsid w:val="00EB5F6A"/>
    <w:rsid w:val="00EB67F5"/>
    <w:rsid w:val="00EB71B3"/>
    <w:rsid w:val="00EB7788"/>
    <w:rsid w:val="00EC3829"/>
    <w:rsid w:val="00EC3BAC"/>
    <w:rsid w:val="00EC4730"/>
    <w:rsid w:val="00EC66E1"/>
    <w:rsid w:val="00EC7588"/>
    <w:rsid w:val="00EC7714"/>
    <w:rsid w:val="00ED09D4"/>
    <w:rsid w:val="00ED1F59"/>
    <w:rsid w:val="00ED23E7"/>
    <w:rsid w:val="00ED3576"/>
    <w:rsid w:val="00ED51E1"/>
    <w:rsid w:val="00ED64DF"/>
    <w:rsid w:val="00ED68A9"/>
    <w:rsid w:val="00EE081B"/>
    <w:rsid w:val="00EE286D"/>
    <w:rsid w:val="00EE2C12"/>
    <w:rsid w:val="00EE53E4"/>
    <w:rsid w:val="00EE6019"/>
    <w:rsid w:val="00EE6C14"/>
    <w:rsid w:val="00EF0771"/>
    <w:rsid w:val="00EF1CF2"/>
    <w:rsid w:val="00EF1DFC"/>
    <w:rsid w:val="00EF1F82"/>
    <w:rsid w:val="00EF426D"/>
    <w:rsid w:val="00EF4464"/>
    <w:rsid w:val="00EF7521"/>
    <w:rsid w:val="00F006A9"/>
    <w:rsid w:val="00F016A2"/>
    <w:rsid w:val="00F04278"/>
    <w:rsid w:val="00F05089"/>
    <w:rsid w:val="00F06331"/>
    <w:rsid w:val="00F06673"/>
    <w:rsid w:val="00F10443"/>
    <w:rsid w:val="00F10679"/>
    <w:rsid w:val="00F10900"/>
    <w:rsid w:val="00F11A18"/>
    <w:rsid w:val="00F14A17"/>
    <w:rsid w:val="00F1568A"/>
    <w:rsid w:val="00F15E82"/>
    <w:rsid w:val="00F16D59"/>
    <w:rsid w:val="00F176E9"/>
    <w:rsid w:val="00F177C5"/>
    <w:rsid w:val="00F17BFD"/>
    <w:rsid w:val="00F22C88"/>
    <w:rsid w:val="00F307AB"/>
    <w:rsid w:val="00F30825"/>
    <w:rsid w:val="00F30979"/>
    <w:rsid w:val="00F324F4"/>
    <w:rsid w:val="00F33A03"/>
    <w:rsid w:val="00F34712"/>
    <w:rsid w:val="00F3521A"/>
    <w:rsid w:val="00F3607F"/>
    <w:rsid w:val="00F36F8B"/>
    <w:rsid w:val="00F379E8"/>
    <w:rsid w:val="00F40653"/>
    <w:rsid w:val="00F40840"/>
    <w:rsid w:val="00F42608"/>
    <w:rsid w:val="00F434FE"/>
    <w:rsid w:val="00F438D3"/>
    <w:rsid w:val="00F43C57"/>
    <w:rsid w:val="00F447D6"/>
    <w:rsid w:val="00F465C5"/>
    <w:rsid w:val="00F46B6B"/>
    <w:rsid w:val="00F46BEA"/>
    <w:rsid w:val="00F46F47"/>
    <w:rsid w:val="00F47405"/>
    <w:rsid w:val="00F478F7"/>
    <w:rsid w:val="00F47DA7"/>
    <w:rsid w:val="00F500C4"/>
    <w:rsid w:val="00F509AD"/>
    <w:rsid w:val="00F50CA2"/>
    <w:rsid w:val="00F52533"/>
    <w:rsid w:val="00F52627"/>
    <w:rsid w:val="00F52717"/>
    <w:rsid w:val="00F53657"/>
    <w:rsid w:val="00F54978"/>
    <w:rsid w:val="00F554E4"/>
    <w:rsid w:val="00F56127"/>
    <w:rsid w:val="00F6002D"/>
    <w:rsid w:val="00F61C72"/>
    <w:rsid w:val="00F63C6A"/>
    <w:rsid w:val="00F64A9D"/>
    <w:rsid w:val="00F67B1F"/>
    <w:rsid w:val="00F70220"/>
    <w:rsid w:val="00F7028D"/>
    <w:rsid w:val="00F7107A"/>
    <w:rsid w:val="00F7124D"/>
    <w:rsid w:val="00F7150B"/>
    <w:rsid w:val="00F71C9A"/>
    <w:rsid w:val="00F72288"/>
    <w:rsid w:val="00F76D29"/>
    <w:rsid w:val="00F76DAA"/>
    <w:rsid w:val="00F80A64"/>
    <w:rsid w:val="00F8112A"/>
    <w:rsid w:val="00F81B72"/>
    <w:rsid w:val="00F81D1F"/>
    <w:rsid w:val="00F85DD9"/>
    <w:rsid w:val="00F85EB3"/>
    <w:rsid w:val="00F8608F"/>
    <w:rsid w:val="00F91928"/>
    <w:rsid w:val="00F92194"/>
    <w:rsid w:val="00F9316E"/>
    <w:rsid w:val="00F93231"/>
    <w:rsid w:val="00F93353"/>
    <w:rsid w:val="00F938D2"/>
    <w:rsid w:val="00F942D3"/>
    <w:rsid w:val="00F94510"/>
    <w:rsid w:val="00F95B5D"/>
    <w:rsid w:val="00F96A5A"/>
    <w:rsid w:val="00F9779B"/>
    <w:rsid w:val="00FA01F4"/>
    <w:rsid w:val="00FA022A"/>
    <w:rsid w:val="00FA0911"/>
    <w:rsid w:val="00FA18B7"/>
    <w:rsid w:val="00FA27C7"/>
    <w:rsid w:val="00FA342F"/>
    <w:rsid w:val="00FA484D"/>
    <w:rsid w:val="00FA55E1"/>
    <w:rsid w:val="00FA7D43"/>
    <w:rsid w:val="00FB1E36"/>
    <w:rsid w:val="00FB28D8"/>
    <w:rsid w:val="00FB3568"/>
    <w:rsid w:val="00FB4A97"/>
    <w:rsid w:val="00FB4DC8"/>
    <w:rsid w:val="00FB5F18"/>
    <w:rsid w:val="00FB7F73"/>
    <w:rsid w:val="00FC14E5"/>
    <w:rsid w:val="00FC1AFE"/>
    <w:rsid w:val="00FC2006"/>
    <w:rsid w:val="00FC45AC"/>
    <w:rsid w:val="00FC65EB"/>
    <w:rsid w:val="00FC68A3"/>
    <w:rsid w:val="00FC6FD7"/>
    <w:rsid w:val="00FD11A1"/>
    <w:rsid w:val="00FD225B"/>
    <w:rsid w:val="00FD2C39"/>
    <w:rsid w:val="00FD3030"/>
    <w:rsid w:val="00FD3174"/>
    <w:rsid w:val="00FD5669"/>
    <w:rsid w:val="00FE1D1D"/>
    <w:rsid w:val="00FE5391"/>
    <w:rsid w:val="00FE5B33"/>
    <w:rsid w:val="00FE6E44"/>
    <w:rsid w:val="00FE73C3"/>
    <w:rsid w:val="00FF3538"/>
    <w:rsid w:val="00FF3806"/>
    <w:rsid w:val="00FF38D7"/>
    <w:rsid w:val="00FF407C"/>
    <w:rsid w:val="00FF433C"/>
    <w:rsid w:val="00FF6138"/>
    <w:rsid w:val="00FF7813"/>
    <w:rsid w:val="00FF7DB1"/>
    <w:rsid w:val="01189974"/>
    <w:rsid w:val="01503753"/>
    <w:rsid w:val="018969D8"/>
    <w:rsid w:val="02C6C2E0"/>
    <w:rsid w:val="063274CA"/>
    <w:rsid w:val="068E3CC6"/>
    <w:rsid w:val="08B18C92"/>
    <w:rsid w:val="0966EE31"/>
    <w:rsid w:val="0AFD0023"/>
    <w:rsid w:val="0DA5FAFB"/>
    <w:rsid w:val="0DD981B7"/>
    <w:rsid w:val="0FF5E6B6"/>
    <w:rsid w:val="110CCC3D"/>
    <w:rsid w:val="17FF3110"/>
    <w:rsid w:val="1846F8F8"/>
    <w:rsid w:val="1F329C0C"/>
    <w:rsid w:val="22363DE1"/>
    <w:rsid w:val="224C5B17"/>
    <w:rsid w:val="24B3767F"/>
    <w:rsid w:val="2BD78A06"/>
    <w:rsid w:val="2C94E803"/>
    <w:rsid w:val="2DDA5D8B"/>
    <w:rsid w:val="2E52B307"/>
    <w:rsid w:val="2FB2AF5D"/>
    <w:rsid w:val="31E89BDB"/>
    <w:rsid w:val="33F58CDB"/>
    <w:rsid w:val="34299C87"/>
    <w:rsid w:val="36129C56"/>
    <w:rsid w:val="3652DD7F"/>
    <w:rsid w:val="385D05EA"/>
    <w:rsid w:val="391FF283"/>
    <w:rsid w:val="39A8DEC0"/>
    <w:rsid w:val="3A418644"/>
    <w:rsid w:val="3CB58C17"/>
    <w:rsid w:val="3D796214"/>
    <w:rsid w:val="40FC53AF"/>
    <w:rsid w:val="458D3A91"/>
    <w:rsid w:val="4688B50F"/>
    <w:rsid w:val="4709D153"/>
    <w:rsid w:val="4CF46385"/>
    <w:rsid w:val="4F215F68"/>
    <w:rsid w:val="5225ACE9"/>
    <w:rsid w:val="53C2A18C"/>
    <w:rsid w:val="5486BB9A"/>
    <w:rsid w:val="5CCE3128"/>
    <w:rsid w:val="5F550BE9"/>
    <w:rsid w:val="6053F6F2"/>
    <w:rsid w:val="6247FA6F"/>
    <w:rsid w:val="626810BB"/>
    <w:rsid w:val="6427F0CB"/>
    <w:rsid w:val="6478C97D"/>
    <w:rsid w:val="682E3D42"/>
    <w:rsid w:val="68F15C17"/>
    <w:rsid w:val="699AF029"/>
    <w:rsid w:val="6AB03DD7"/>
    <w:rsid w:val="6CB8412D"/>
    <w:rsid w:val="728B65E7"/>
    <w:rsid w:val="732DCAB9"/>
    <w:rsid w:val="73D746F7"/>
    <w:rsid w:val="74D94C9E"/>
    <w:rsid w:val="7A5B84AD"/>
    <w:rsid w:val="7C6C812B"/>
    <w:rsid w:val="7C7C4010"/>
    <w:rsid w:val="7D7CFAF6"/>
    <w:rsid w:val="7FE4F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08721893-70F3-423E-B412-62D711F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3E07A6"/>
    <w:pPr>
      <w:jc w:val="center"/>
      <w:outlineLvl w:val="0"/>
    </w:pPr>
    <w:rPr>
      <w:u w:val="single"/>
    </w:rPr>
  </w:style>
  <w:style w:type="paragraph" w:styleId="Heading2">
    <w:name w:val="heading 2"/>
    <w:basedOn w:val="ListParagraph"/>
    <w:next w:val="Normal"/>
    <w:link w:val="Heading2Char"/>
    <w:uiPriority w:val="9"/>
    <w:unhideWhenUsed/>
    <w:qFormat/>
    <w:rsid w:val="0027783A"/>
    <w:pPr>
      <w:numPr>
        <w:numId w:val="26"/>
      </w:numPr>
      <w:ind w:left="-570"/>
      <w:outlineLvl w:val="1"/>
    </w:pPr>
    <w:rPr>
      <w:b/>
      <w:bCs/>
    </w:rPr>
  </w:style>
  <w:style w:type="paragraph" w:styleId="Heading3">
    <w:name w:val="heading 3"/>
    <w:basedOn w:val="Normal"/>
    <w:next w:val="Normal"/>
    <w:link w:val="Heading3Char"/>
    <w:uiPriority w:val="9"/>
    <w:unhideWhenUsed/>
    <w:qFormat/>
    <w:rsid w:val="0027783A"/>
    <w:pPr>
      <w:ind w:left="-567"/>
      <w:outlineLvl w:val="2"/>
    </w:pPr>
    <w:rPr>
      <w:b/>
      <w:bCs/>
    </w:rPr>
  </w:style>
  <w:style w:type="paragraph" w:styleId="Heading5">
    <w:name w:val="heading 5"/>
    <w:basedOn w:val="Normal"/>
    <w:next w:val="Normal"/>
    <w:link w:val="Heading5Char"/>
    <w:uiPriority w:val="9"/>
    <w:semiHidden/>
    <w:unhideWhenUsed/>
    <w:qFormat/>
    <w:rsid w:val="008B15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3E07A6"/>
    <w:rPr>
      <w:rFonts w:ascii="Arial" w:hAnsi="Arial"/>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27783A"/>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1">
    <w:name w:val="p1"/>
    <w:basedOn w:val="Normal"/>
    <w:rsid w:val="001B2584"/>
    <w:pPr>
      <w:autoSpaceDN w:val="0"/>
      <w:spacing w:before="100" w:after="100"/>
    </w:pPr>
    <w:rPr>
      <w:rFonts w:ascii="Times New Roman" w:hAnsi="Times New Roman"/>
      <w:lang w:eastAsia="en-GB"/>
    </w:rPr>
  </w:style>
  <w:style w:type="paragraph" w:customStyle="1" w:styleId="ydp256897ebmsonormal">
    <w:name w:val="ydp256897ebmsonormal"/>
    <w:basedOn w:val="Normal"/>
    <w:rsid w:val="00444DEA"/>
    <w:pPr>
      <w:spacing w:before="100" w:beforeAutospacing="1" w:after="100" w:afterAutospacing="1"/>
    </w:pPr>
    <w:rPr>
      <w:rFonts w:ascii="Times New Roman" w:eastAsiaTheme="minorHAnsi" w:hAnsi="Times New Roman"/>
      <w:lang w:eastAsia="en-GB"/>
    </w:rPr>
  </w:style>
  <w:style w:type="paragraph" w:customStyle="1" w:styleId="paragraph">
    <w:name w:val="paragraph"/>
    <w:basedOn w:val="Normal"/>
    <w:rsid w:val="001D4D1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008B15C4"/>
    <w:rPr>
      <w:rFonts w:asciiTheme="majorHAnsi" w:eastAsiaTheme="majorEastAsia" w:hAnsiTheme="majorHAnsi" w:cstheme="majorBidi"/>
      <w:color w:val="365F91" w:themeColor="accent1" w:themeShade="BF"/>
      <w:sz w:val="24"/>
      <w:szCs w:val="24"/>
      <w:lang w:eastAsia="en-US"/>
    </w:rPr>
  </w:style>
  <w:style w:type="paragraph" w:customStyle="1" w:styleId="m-8441056044969696755m5785395979500686925msolistparagraph">
    <w:name w:val="m_-8441056044969696755m5785395979500686925msolistparagraph"/>
    <w:basedOn w:val="Normal"/>
    <w:rsid w:val="003E111A"/>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070E"/>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25070E"/>
    <w:rPr>
      <w:rFonts w:ascii="Calibri" w:eastAsiaTheme="minorEastAsia" w:hAnsi="Calibri" w:cs="Calibri"/>
      <w:sz w:val="22"/>
      <w:szCs w:val="21"/>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7783A"/>
    <w:rPr>
      <w:rFonts w:ascii="Arial" w:hAnsi="Arial"/>
      <w:b/>
      <w:bCs/>
      <w:sz w:val="24"/>
      <w:szCs w:val="24"/>
      <w:lang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5658C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20606400">
      <w:bodyDiv w:val="1"/>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 w:id="847214403">
          <w:marLeft w:val="0"/>
          <w:marRight w:val="0"/>
          <w:marTop w:val="0"/>
          <w:marBottom w:val="0"/>
          <w:divBdr>
            <w:top w:val="none" w:sz="0" w:space="0" w:color="auto"/>
            <w:left w:val="none" w:sz="0" w:space="0" w:color="auto"/>
            <w:bottom w:val="none" w:sz="0" w:space="0" w:color="auto"/>
            <w:right w:val="none" w:sz="0" w:space="0" w:color="auto"/>
          </w:divBdr>
        </w:div>
        <w:div w:id="870069465">
          <w:marLeft w:val="0"/>
          <w:marRight w:val="0"/>
          <w:marTop w:val="0"/>
          <w:marBottom w:val="0"/>
          <w:divBdr>
            <w:top w:val="none" w:sz="0" w:space="0" w:color="auto"/>
            <w:left w:val="none" w:sz="0" w:space="0" w:color="auto"/>
            <w:bottom w:val="none" w:sz="0" w:space="0" w:color="auto"/>
            <w:right w:val="none" w:sz="0" w:space="0" w:color="auto"/>
          </w:divBdr>
        </w:div>
        <w:div w:id="1452823604">
          <w:marLeft w:val="0"/>
          <w:marRight w:val="0"/>
          <w:marTop w:val="0"/>
          <w:marBottom w:val="0"/>
          <w:divBdr>
            <w:top w:val="none" w:sz="0" w:space="0" w:color="auto"/>
            <w:left w:val="none" w:sz="0" w:space="0" w:color="auto"/>
            <w:bottom w:val="none" w:sz="0" w:space="0" w:color="auto"/>
            <w:right w:val="none" w:sz="0" w:space="0" w:color="auto"/>
          </w:divBdr>
        </w:div>
        <w:div w:id="2101291380">
          <w:marLeft w:val="0"/>
          <w:marRight w:val="0"/>
          <w:marTop w:val="0"/>
          <w:marBottom w:val="0"/>
          <w:divBdr>
            <w:top w:val="none" w:sz="0" w:space="0" w:color="auto"/>
            <w:left w:val="none" w:sz="0" w:space="0" w:color="auto"/>
            <w:bottom w:val="none" w:sz="0" w:space="0" w:color="auto"/>
            <w:right w:val="none" w:sz="0" w:space="0" w:color="auto"/>
          </w:divBdr>
        </w:div>
      </w:divsChild>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BDC69978-663D-4F4A-88EE-4AEE180B9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customXml/itemProps4.xml><?xml version="1.0" encoding="utf-8"?>
<ds:datastoreItem xmlns:ds="http://schemas.openxmlformats.org/officeDocument/2006/customXml" ds:itemID="{AE3958BD-0305-49C7-A2B3-BE3CE180544B}">
  <ds:schemaRefs>
    <ds:schemaRef ds:uri="http://schemas.microsoft.com/office/2006/documentManagement/types"/>
    <ds:schemaRef ds:uri="http://purl.org/dc/elements/1.1/"/>
    <ds:schemaRef ds:uri="http://schemas.microsoft.com/office/2006/metadata/properties"/>
    <ds:schemaRef ds:uri="http://purl.org/dc/terms/"/>
    <ds:schemaRef ds:uri="7e3be423-bdcd-4ac3-84f4-b73a6d0b5768"/>
    <ds:schemaRef ds:uri="http://purl.org/dc/dcmitype/"/>
    <ds:schemaRef ds:uri="http://schemas.microsoft.com/office/infopath/2007/PartnerControls"/>
    <ds:schemaRef ds:uri="http://schemas.openxmlformats.org/package/2006/metadata/core-properties"/>
    <ds:schemaRef ds:uri="eb5cfb3c-f687-4dcc-bfe0-2108c4e52b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5508</Words>
  <Characters>31398</Characters>
  <Application>Microsoft Office Word</Application>
  <DocSecurity>0</DocSecurity>
  <Lines>261</Lines>
  <Paragraphs>73</Paragraphs>
  <ScaleCrop>false</ScaleCrop>
  <Company>WestDorset-Weymouth</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Niki Ayles</cp:lastModifiedBy>
  <cp:revision>2</cp:revision>
  <cp:lastPrinted>2019-05-22T13:31:00Z</cp:lastPrinted>
  <dcterms:created xsi:type="dcterms:W3CDTF">2020-11-26T14:13:00Z</dcterms:created>
  <dcterms:modified xsi:type="dcterms:W3CDTF">2020-11-26T14:13:00Z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