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B97EC" w14:textId="61B0F4E5" w:rsidR="005D262E" w:rsidRPr="00642B99" w:rsidRDefault="00642B99" w:rsidP="00642B99">
      <w:pPr>
        <w:spacing w:after="0" w:line="240" w:lineRule="auto"/>
        <w:jc w:val="center"/>
        <w:rPr>
          <w:rFonts w:ascii="Arial" w:hAnsi="Arial" w:cs="Arial"/>
          <w:b/>
          <w:bCs/>
          <w:sz w:val="24"/>
          <w:szCs w:val="24"/>
        </w:rPr>
      </w:pPr>
      <w:r w:rsidRPr="00642B99">
        <w:rPr>
          <w:rFonts w:ascii="Arial" w:hAnsi="Arial" w:cs="Arial"/>
          <w:b/>
          <w:bCs/>
          <w:sz w:val="24"/>
          <w:szCs w:val="24"/>
        </w:rPr>
        <w:t>Planning &amp; Licensing Committee</w:t>
      </w:r>
    </w:p>
    <w:p w14:paraId="5CAFEC40" w14:textId="337B0E50" w:rsidR="00642B99" w:rsidRPr="00642B99" w:rsidRDefault="00642B99" w:rsidP="00642B99">
      <w:pPr>
        <w:spacing w:after="0" w:line="240" w:lineRule="auto"/>
        <w:jc w:val="center"/>
        <w:rPr>
          <w:rFonts w:ascii="Arial" w:hAnsi="Arial" w:cs="Arial"/>
          <w:b/>
          <w:bCs/>
          <w:sz w:val="24"/>
          <w:szCs w:val="24"/>
        </w:rPr>
      </w:pPr>
      <w:r w:rsidRPr="00642B99">
        <w:rPr>
          <w:rFonts w:ascii="Arial" w:hAnsi="Arial" w:cs="Arial"/>
          <w:b/>
          <w:bCs/>
          <w:sz w:val="24"/>
          <w:szCs w:val="24"/>
        </w:rPr>
        <w:t>Tuesday 11</w:t>
      </w:r>
      <w:r w:rsidRPr="00642B99">
        <w:rPr>
          <w:rFonts w:ascii="Arial" w:hAnsi="Arial" w:cs="Arial"/>
          <w:b/>
          <w:bCs/>
          <w:sz w:val="24"/>
          <w:szCs w:val="24"/>
          <w:vertAlign w:val="superscript"/>
        </w:rPr>
        <w:t>th</w:t>
      </w:r>
      <w:r w:rsidRPr="00642B99">
        <w:rPr>
          <w:rFonts w:ascii="Arial" w:hAnsi="Arial" w:cs="Arial"/>
          <w:b/>
          <w:bCs/>
          <w:sz w:val="24"/>
          <w:szCs w:val="24"/>
        </w:rPr>
        <w:t xml:space="preserve"> August 2020 at 7.00 pm (via Zoom)</w:t>
      </w:r>
    </w:p>
    <w:p w14:paraId="12E0D527" w14:textId="565DF496" w:rsidR="00642B99" w:rsidRPr="00642B99" w:rsidRDefault="00642B99" w:rsidP="00642B99">
      <w:pPr>
        <w:spacing w:after="0" w:line="240" w:lineRule="auto"/>
        <w:jc w:val="center"/>
        <w:rPr>
          <w:rFonts w:ascii="Arial" w:hAnsi="Arial" w:cs="Arial"/>
          <w:b/>
          <w:bCs/>
          <w:sz w:val="24"/>
          <w:szCs w:val="24"/>
        </w:rPr>
      </w:pPr>
    </w:p>
    <w:p w14:paraId="6D7CF9E7" w14:textId="136D95E9" w:rsidR="00642B99" w:rsidRDefault="00642B99" w:rsidP="00642B99">
      <w:pPr>
        <w:spacing w:after="0" w:line="240" w:lineRule="auto"/>
        <w:jc w:val="center"/>
        <w:rPr>
          <w:rFonts w:ascii="Arial" w:hAnsi="Arial" w:cs="Arial"/>
          <w:b/>
          <w:bCs/>
          <w:sz w:val="24"/>
          <w:szCs w:val="24"/>
          <w:u w:val="single"/>
        </w:rPr>
      </w:pPr>
      <w:r w:rsidRPr="00642B99">
        <w:rPr>
          <w:rFonts w:ascii="Arial" w:hAnsi="Arial" w:cs="Arial"/>
          <w:b/>
          <w:bCs/>
          <w:sz w:val="24"/>
          <w:szCs w:val="24"/>
          <w:u w:val="single"/>
        </w:rPr>
        <w:t>Emergency Items</w:t>
      </w:r>
    </w:p>
    <w:p w14:paraId="6E1CC0EB" w14:textId="6021D6D4" w:rsidR="00642B99" w:rsidRDefault="00642B99" w:rsidP="00642B99">
      <w:pPr>
        <w:spacing w:after="0" w:line="240" w:lineRule="auto"/>
        <w:jc w:val="center"/>
        <w:rPr>
          <w:rFonts w:ascii="Arial" w:hAnsi="Arial" w:cs="Arial"/>
          <w:b/>
          <w:bCs/>
          <w:sz w:val="24"/>
          <w:szCs w:val="24"/>
          <w:u w:val="single"/>
        </w:rPr>
      </w:pPr>
    </w:p>
    <w:p w14:paraId="0D3B6CBE" w14:textId="3A272969" w:rsidR="00642B99" w:rsidRDefault="00642B99" w:rsidP="00642B99">
      <w:pPr>
        <w:spacing w:after="0" w:line="240" w:lineRule="auto"/>
        <w:rPr>
          <w:rFonts w:ascii="Arial" w:hAnsi="Arial" w:cs="Arial"/>
          <w:sz w:val="24"/>
          <w:szCs w:val="24"/>
        </w:rPr>
      </w:pPr>
      <w:r>
        <w:rPr>
          <w:rFonts w:ascii="Arial" w:hAnsi="Arial" w:cs="Arial"/>
          <w:sz w:val="24"/>
          <w:szCs w:val="24"/>
        </w:rPr>
        <w:t>Below lists a number of Planning Applications for which WTC received notification after the legal despatch of the meeting agenda. The deadline for consultee comments falls before the next Planning and Licensing Committee on Tuesday 8</w:t>
      </w:r>
      <w:r w:rsidRPr="00642B99">
        <w:rPr>
          <w:rFonts w:ascii="Arial" w:hAnsi="Arial" w:cs="Arial"/>
          <w:sz w:val="24"/>
          <w:szCs w:val="24"/>
          <w:vertAlign w:val="superscript"/>
        </w:rPr>
        <w:t>th</w:t>
      </w:r>
      <w:r>
        <w:rPr>
          <w:rFonts w:ascii="Arial" w:hAnsi="Arial" w:cs="Arial"/>
          <w:sz w:val="24"/>
          <w:szCs w:val="24"/>
        </w:rPr>
        <w:t xml:space="preserve"> September, and therefore the applications need to be considered as emergency items at the Planning and Licensing Committee meeting scheduled to be held on Tuesday 11</w:t>
      </w:r>
      <w:r w:rsidRPr="00642B99">
        <w:rPr>
          <w:rFonts w:ascii="Arial" w:hAnsi="Arial" w:cs="Arial"/>
          <w:sz w:val="24"/>
          <w:szCs w:val="24"/>
          <w:vertAlign w:val="superscript"/>
        </w:rPr>
        <w:t>th</w:t>
      </w:r>
      <w:r>
        <w:rPr>
          <w:rFonts w:ascii="Arial" w:hAnsi="Arial" w:cs="Arial"/>
          <w:sz w:val="24"/>
          <w:szCs w:val="24"/>
        </w:rPr>
        <w:t xml:space="preserve"> August.</w:t>
      </w:r>
    </w:p>
    <w:p w14:paraId="0B6C7957" w14:textId="5B77AA10" w:rsidR="00642B99" w:rsidRDefault="00642B99" w:rsidP="00642B99">
      <w:pPr>
        <w:spacing w:after="0" w:line="240" w:lineRule="auto"/>
        <w:rPr>
          <w:rFonts w:ascii="Arial" w:hAnsi="Arial" w:cs="Arial"/>
          <w:sz w:val="24"/>
          <w:szCs w:val="24"/>
        </w:rPr>
      </w:pPr>
    </w:p>
    <w:p w14:paraId="18C40F24" w14:textId="34859E10" w:rsidR="00642B99" w:rsidRDefault="00642B99" w:rsidP="00642B99">
      <w:pPr>
        <w:spacing w:after="0" w:line="240" w:lineRule="auto"/>
        <w:rPr>
          <w:rFonts w:ascii="Arial" w:hAnsi="Arial" w:cs="Arial"/>
          <w:sz w:val="24"/>
          <w:szCs w:val="24"/>
        </w:rPr>
      </w:pPr>
    </w:p>
    <w:p w14:paraId="050D9851" w14:textId="183509A8" w:rsidR="00642B99" w:rsidRPr="00642B99" w:rsidRDefault="00B57265" w:rsidP="00642B99">
      <w:pPr>
        <w:spacing w:after="0" w:line="240" w:lineRule="auto"/>
        <w:rPr>
          <w:rFonts w:ascii="Arial" w:hAnsi="Arial" w:cs="Arial"/>
          <w:b/>
          <w:bCs/>
          <w:sz w:val="24"/>
          <w:szCs w:val="24"/>
        </w:rPr>
      </w:pPr>
      <w:hyperlink r:id="rId4" w:history="1">
        <w:r w:rsidR="00642B99" w:rsidRPr="00300528">
          <w:rPr>
            <w:rStyle w:val="Hyperlink"/>
            <w:rFonts w:ascii="Arial" w:hAnsi="Arial" w:cs="Arial"/>
            <w:b/>
            <w:bCs/>
            <w:sz w:val="24"/>
            <w:szCs w:val="24"/>
          </w:rPr>
          <w:t>WP/20/00379/FUL</w:t>
        </w:r>
      </w:hyperlink>
      <w:r w:rsidR="00642B99" w:rsidRPr="00642B99">
        <w:rPr>
          <w:rFonts w:ascii="Arial" w:hAnsi="Arial" w:cs="Arial"/>
          <w:b/>
          <w:bCs/>
          <w:sz w:val="24"/>
          <w:szCs w:val="24"/>
        </w:rPr>
        <w:t xml:space="preserve"> </w:t>
      </w:r>
    </w:p>
    <w:p w14:paraId="27BCBFC7" w14:textId="77777777" w:rsidR="00642B99" w:rsidRDefault="00642B99" w:rsidP="00642B99">
      <w:pPr>
        <w:spacing w:after="0" w:line="240" w:lineRule="auto"/>
        <w:rPr>
          <w:rFonts w:ascii="Arial" w:hAnsi="Arial" w:cs="Arial"/>
          <w:sz w:val="24"/>
          <w:szCs w:val="24"/>
        </w:rPr>
      </w:pPr>
      <w:r>
        <w:rPr>
          <w:rFonts w:ascii="Arial" w:hAnsi="Arial" w:cs="Arial"/>
          <w:sz w:val="24"/>
          <w:szCs w:val="24"/>
        </w:rPr>
        <w:t xml:space="preserve">Location: </w:t>
      </w:r>
      <w:r w:rsidRPr="00642B99">
        <w:rPr>
          <w:rFonts w:ascii="Arial" w:hAnsi="Arial" w:cs="Arial"/>
          <w:sz w:val="24"/>
          <w:szCs w:val="24"/>
        </w:rPr>
        <w:t xml:space="preserve">23 GREENHILL, WEYMOUTH, DT4 7SW </w:t>
      </w:r>
    </w:p>
    <w:p w14:paraId="3FB38E25" w14:textId="59D4199A" w:rsidR="00642B99" w:rsidRDefault="00642B99" w:rsidP="00642B99">
      <w:pPr>
        <w:spacing w:after="0" w:line="240" w:lineRule="auto"/>
        <w:rPr>
          <w:rFonts w:ascii="Arial" w:hAnsi="Arial" w:cs="Arial"/>
          <w:sz w:val="24"/>
          <w:szCs w:val="24"/>
        </w:rPr>
      </w:pPr>
      <w:r w:rsidRPr="00642B99">
        <w:rPr>
          <w:rFonts w:ascii="Arial" w:hAnsi="Arial" w:cs="Arial"/>
          <w:sz w:val="24"/>
          <w:szCs w:val="24"/>
        </w:rPr>
        <w:t>Proposal: Extension and conversion of the existing dwelling to form 2no. flats and erect 1no. new dwelling</w:t>
      </w:r>
      <w:r>
        <w:rPr>
          <w:rFonts w:ascii="Arial" w:hAnsi="Arial" w:cs="Arial"/>
          <w:sz w:val="24"/>
          <w:szCs w:val="24"/>
        </w:rPr>
        <w:t>.</w:t>
      </w:r>
    </w:p>
    <w:p w14:paraId="38E71EBC" w14:textId="327A62CA" w:rsidR="00642B99" w:rsidRDefault="00642B99" w:rsidP="00642B99">
      <w:pPr>
        <w:spacing w:after="0" w:line="240" w:lineRule="auto"/>
        <w:rPr>
          <w:rFonts w:ascii="Arial" w:hAnsi="Arial" w:cs="Arial"/>
          <w:sz w:val="24"/>
          <w:szCs w:val="24"/>
        </w:rPr>
      </w:pPr>
      <w:r>
        <w:rPr>
          <w:rFonts w:ascii="Arial" w:hAnsi="Arial" w:cs="Arial"/>
          <w:sz w:val="24"/>
          <w:szCs w:val="24"/>
        </w:rPr>
        <w:t>Deadline for Consultee Comments: 31</w:t>
      </w:r>
      <w:r w:rsidRPr="00642B99">
        <w:rPr>
          <w:rFonts w:ascii="Arial" w:hAnsi="Arial" w:cs="Arial"/>
          <w:sz w:val="24"/>
          <w:szCs w:val="24"/>
          <w:vertAlign w:val="superscript"/>
        </w:rPr>
        <w:t>st</w:t>
      </w:r>
      <w:r>
        <w:rPr>
          <w:rFonts w:ascii="Arial" w:hAnsi="Arial" w:cs="Arial"/>
          <w:sz w:val="24"/>
          <w:szCs w:val="24"/>
        </w:rPr>
        <w:t xml:space="preserve"> August 2020</w:t>
      </w:r>
    </w:p>
    <w:p w14:paraId="1C2CB866" w14:textId="7AAAF2CC" w:rsidR="00B57265" w:rsidRDefault="00B57265" w:rsidP="00642B99">
      <w:pPr>
        <w:spacing w:after="0" w:line="240" w:lineRule="auto"/>
        <w:rPr>
          <w:rFonts w:ascii="Arial" w:hAnsi="Arial" w:cs="Arial"/>
          <w:sz w:val="24"/>
          <w:szCs w:val="24"/>
        </w:rPr>
      </w:pPr>
    </w:p>
    <w:p w14:paraId="0B3182D6" w14:textId="038FB74C" w:rsidR="00B57265" w:rsidRPr="00B57265" w:rsidRDefault="00B57265" w:rsidP="00642B99">
      <w:pPr>
        <w:spacing w:after="0" w:line="240" w:lineRule="auto"/>
        <w:rPr>
          <w:rFonts w:ascii="Arial" w:hAnsi="Arial" w:cs="Arial"/>
          <w:b/>
          <w:bCs/>
          <w:sz w:val="24"/>
          <w:szCs w:val="24"/>
        </w:rPr>
      </w:pPr>
      <w:hyperlink r:id="rId5" w:history="1">
        <w:r w:rsidRPr="00B57265">
          <w:rPr>
            <w:rStyle w:val="Hyperlink"/>
            <w:rFonts w:ascii="Arial" w:hAnsi="Arial" w:cs="Arial"/>
            <w:b/>
            <w:bCs/>
            <w:sz w:val="24"/>
            <w:szCs w:val="24"/>
          </w:rPr>
          <w:t>WP/20/00519/OBL</w:t>
        </w:r>
      </w:hyperlink>
    </w:p>
    <w:p w14:paraId="34388AA8" w14:textId="77777777" w:rsidR="00B57265" w:rsidRDefault="00B57265" w:rsidP="00642B99">
      <w:pPr>
        <w:spacing w:after="0" w:line="240" w:lineRule="auto"/>
        <w:rPr>
          <w:rFonts w:ascii="Arial" w:hAnsi="Arial" w:cs="Arial"/>
          <w:sz w:val="24"/>
          <w:szCs w:val="24"/>
        </w:rPr>
      </w:pPr>
      <w:r w:rsidRPr="00B57265">
        <w:rPr>
          <w:rFonts w:ascii="Arial" w:hAnsi="Arial" w:cs="Arial"/>
          <w:sz w:val="24"/>
          <w:szCs w:val="24"/>
        </w:rPr>
        <w:t xml:space="preserve">Proposal: Request for confirmation that all obligations relating to Section 52 Agreement dated 12th December 1989 have been complied with </w:t>
      </w:r>
    </w:p>
    <w:p w14:paraId="5441E446" w14:textId="3B779B14" w:rsidR="00B57265" w:rsidRDefault="00B57265" w:rsidP="00642B99">
      <w:pPr>
        <w:spacing w:after="0" w:line="240" w:lineRule="auto"/>
        <w:rPr>
          <w:rFonts w:ascii="Arial" w:hAnsi="Arial" w:cs="Arial"/>
          <w:sz w:val="24"/>
          <w:szCs w:val="24"/>
        </w:rPr>
      </w:pPr>
      <w:r w:rsidRPr="00B57265">
        <w:rPr>
          <w:rFonts w:ascii="Arial" w:hAnsi="Arial" w:cs="Arial"/>
          <w:sz w:val="24"/>
          <w:szCs w:val="24"/>
        </w:rPr>
        <w:t>Location: FLAT 1-10, 12 KIRTLETON AVENUE, WEYMOUTH, DT4 7PT</w:t>
      </w:r>
    </w:p>
    <w:p w14:paraId="76851824" w14:textId="27F9CD34" w:rsidR="00B57265" w:rsidRDefault="00B57265" w:rsidP="00642B99">
      <w:pPr>
        <w:spacing w:after="0" w:line="240" w:lineRule="auto"/>
        <w:rPr>
          <w:rFonts w:ascii="Arial" w:hAnsi="Arial" w:cs="Arial"/>
          <w:sz w:val="24"/>
          <w:szCs w:val="24"/>
        </w:rPr>
      </w:pPr>
      <w:r>
        <w:rPr>
          <w:rFonts w:ascii="Arial" w:hAnsi="Arial" w:cs="Arial"/>
          <w:sz w:val="24"/>
          <w:szCs w:val="24"/>
        </w:rPr>
        <w:t>Deadline for Consultee Comments: 30</w:t>
      </w:r>
      <w:r w:rsidRPr="00B57265">
        <w:rPr>
          <w:rFonts w:ascii="Arial" w:hAnsi="Arial" w:cs="Arial"/>
          <w:sz w:val="24"/>
          <w:szCs w:val="24"/>
          <w:vertAlign w:val="superscript"/>
        </w:rPr>
        <w:t>th</w:t>
      </w:r>
      <w:r>
        <w:rPr>
          <w:rFonts w:ascii="Arial" w:hAnsi="Arial" w:cs="Arial"/>
          <w:sz w:val="24"/>
          <w:szCs w:val="24"/>
        </w:rPr>
        <w:t xml:space="preserve"> August 2020</w:t>
      </w:r>
    </w:p>
    <w:p w14:paraId="7F3D863C" w14:textId="7653B643" w:rsidR="00642B99" w:rsidRDefault="00642B99" w:rsidP="00642B99">
      <w:pPr>
        <w:spacing w:after="0" w:line="240" w:lineRule="auto"/>
        <w:rPr>
          <w:rFonts w:ascii="Arial" w:hAnsi="Arial" w:cs="Arial"/>
          <w:sz w:val="24"/>
          <w:szCs w:val="24"/>
        </w:rPr>
      </w:pPr>
    </w:p>
    <w:p w14:paraId="04841BF5" w14:textId="77777777" w:rsidR="00642B99" w:rsidRPr="00642B99" w:rsidRDefault="00642B99" w:rsidP="00642B99">
      <w:pPr>
        <w:spacing w:after="0" w:line="240" w:lineRule="auto"/>
        <w:rPr>
          <w:rFonts w:ascii="Arial" w:hAnsi="Arial" w:cs="Arial"/>
          <w:sz w:val="24"/>
          <w:szCs w:val="24"/>
        </w:rPr>
      </w:pPr>
    </w:p>
    <w:sectPr w:rsidR="00642B99" w:rsidRPr="00642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99"/>
    <w:rsid w:val="00300528"/>
    <w:rsid w:val="005D262E"/>
    <w:rsid w:val="00642B99"/>
    <w:rsid w:val="0091127D"/>
    <w:rsid w:val="00B5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74D5"/>
  <w15:chartTrackingRefBased/>
  <w15:docId w15:val="{FA1E5401-D1E7-42A0-AB85-D84E4B75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528"/>
    <w:rPr>
      <w:color w:val="0563C1" w:themeColor="hyperlink"/>
      <w:u w:val="single"/>
    </w:rPr>
  </w:style>
  <w:style w:type="character" w:styleId="UnresolvedMention">
    <w:name w:val="Unresolved Mention"/>
    <w:basedOn w:val="DefaultParagraphFont"/>
    <w:uiPriority w:val="99"/>
    <w:semiHidden/>
    <w:unhideWhenUsed/>
    <w:rsid w:val="00300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nning.dorset.gov.uk/public-access/applicationDetails.do?keyVal=DCAPR_38411&amp;activeTab=summary" TargetMode="External"/><Relationship Id="rId4" Type="http://schemas.openxmlformats.org/officeDocument/2006/relationships/hyperlink" Target="https://planning.dorset.gov.uk/public-access/applicationDetails.do?keyVal=DCAPR_38271&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Ayles</dc:creator>
  <cp:keywords/>
  <dc:description/>
  <cp:lastModifiedBy>Niki Ayles</cp:lastModifiedBy>
  <cp:revision>4</cp:revision>
  <dcterms:created xsi:type="dcterms:W3CDTF">2020-08-06T08:15:00Z</dcterms:created>
  <dcterms:modified xsi:type="dcterms:W3CDTF">2020-08-06T14:07:00Z</dcterms:modified>
</cp:coreProperties>
</file>