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5A6C04">
      <w:pPr>
        <w:widowControl w:val="0"/>
        <w:ind w:left="-567" w:right="-999"/>
        <w:jc w:val="center"/>
        <w:rPr>
          <w:rFonts w:cs="Arial"/>
          <w:snapToGrid w:val="0"/>
        </w:rPr>
      </w:pPr>
      <w:bookmarkStart w:id="0" w:name="_GoBack"/>
      <w:bookmarkEnd w:id="0"/>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5A6C04">
      <w:pPr>
        <w:pStyle w:val="Header"/>
        <w:ind w:right="-999"/>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5A6C04">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5A6C04">
      <w:pPr>
        <w:widowControl w:val="0"/>
        <w:ind w:left="-567" w:right="-999"/>
        <w:jc w:val="center"/>
        <w:rPr>
          <w:rFonts w:cs="Arial"/>
          <w:snapToGrid w:val="0"/>
        </w:rPr>
      </w:pPr>
    </w:p>
    <w:p w14:paraId="360E74F5" w14:textId="5357315D" w:rsidR="004C145B" w:rsidRDefault="004C145B" w:rsidP="005A6C04">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5A6C04">
      <w:pPr>
        <w:ind w:left="-567" w:right="-999"/>
        <w:jc w:val="center"/>
        <w:rPr>
          <w:rFonts w:ascii="Times New Roman" w:hAnsi="Times New Roman"/>
          <w:b/>
          <w:bCs/>
          <w:sz w:val="20"/>
          <w:szCs w:val="20"/>
        </w:rPr>
      </w:pPr>
    </w:p>
    <w:p w14:paraId="7E60CD19" w14:textId="77777777" w:rsidR="004C145B" w:rsidRDefault="004C145B" w:rsidP="005A6C04">
      <w:pPr>
        <w:ind w:left="-567" w:right="-999"/>
        <w:rPr>
          <w:b/>
          <w:bCs/>
        </w:rPr>
      </w:pPr>
    </w:p>
    <w:p w14:paraId="62A92D91" w14:textId="701FFE8F" w:rsidR="004C145B" w:rsidRDefault="004C145B" w:rsidP="005A6C04">
      <w:pPr>
        <w:ind w:left="-567" w:right="-999"/>
        <w:jc w:val="center"/>
        <w:rPr>
          <w:rFonts w:cs="Arial"/>
          <w:b/>
          <w:bCs/>
        </w:rPr>
      </w:pPr>
      <w:r>
        <w:rPr>
          <w:rFonts w:cs="Arial"/>
          <w:b/>
          <w:bCs/>
        </w:rPr>
        <w:t>NOTICE OF MEETING</w:t>
      </w:r>
    </w:p>
    <w:p w14:paraId="16759EA6" w14:textId="77777777" w:rsidR="002A08CE" w:rsidRDefault="002A08CE" w:rsidP="005A6C04">
      <w:pPr>
        <w:ind w:left="-567" w:right="-999"/>
        <w:jc w:val="center"/>
        <w:rPr>
          <w:rFonts w:cs="Arial"/>
          <w:b/>
          <w:bCs/>
        </w:rPr>
      </w:pPr>
    </w:p>
    <w:p w14:paraId="0D617CD4" w14:textId="183C96D1" w:rsidR="004C145B" w:rsidRDefault="004C145B" w:rsidP="005A6C04">
      <w:pPr>
        <w:ind w:left="-567" w:right="-999"/>
        <w:rPr>
          <w:rFonts w:cs="Arial"/>
        </w:rPr>
      </w:pPr>
      <w:r>
        <w:rPr>
          <w:rFonts w:cs="Arial"/>
          <w:b/>
          <w:bCs/>
        </w:rPr>
        <w:t>MEETING:</w:t>
      </w:r>
      <w:r>
        <w:rPr>
          <w:rFonts w:cs="Arial"/>
        </w:rPr>
        <w:tab/>
      </w:r>
      <w:r>
        <w:rPr>
          <w:rFonts w:cs="Arial"/>
        </w:rPr>
        <w:tab/>
      </w:r>
      <w:r>
        <w:rPr>
          <w:rFonts w:cs="Arial"/>
        </w:rPr>
        <w:tab/>
      </w:r>
      <w:r w:rsidR="008711F4">
        <w:rPr>
          <w:rFonts w:cs="Arial"/>
        </w:rPr>
        <w:t>Finance and Governance</w:t>
      </w:r>
      <w:r w:rsidR="009A3BA7">
        <w:rPr>
          <w:rFonts w:cs="Arial"/>
        </w:rPr>
        <w:t xml:space="preserve"> Committee Meeting</w:t>
      </w:r>
    </w:p>
    <w:p w14:paraId="13E85388" w14:textId="24E4D1BD" w:rsidR="004C145B" w:rsidRDefault="004C145B" w:rsidP="005A6C04">
      <w:pPr>
        <w:ind w:left="-567" w:right="-999"/>
        <w:rPr>
          <w:rFonts w:cs="Arial"/>
        </w:rPr>
      </w:pPr>
      <w:r>
        <w:rPr>
          <w:rFonts w:cs="Arial"/>
          <w:b/>
          <w:bCs/>
        </w:rPr>
        <w:t>DATE &amp; TIME</w:t>
      </w:r>
      <w:r>
        <w:rPr>
          <w:rFonts w:cs="Arial"/>
        </w:rPr>
        <w:t>:</w:t>
      </w:r>
      <w:r>
        <w:rPr>
          <w:rFonts w:cs="Arial"/>
        </w:rPr>
        <w:tab/>
      </w:r>
      <w:r>
        <w:rPr>
          <w:rFonts w:cs="Arial"/>
        </w:rPr>
        <w:tab/>
      </w:r>
      <w:r w:rsidR="00E73436">
        <w:rPr>
          <w:rFonts w:cs="Arial"/>
        </w:rPr>
        <w:t xml:space="preserve">Wednesday </w:t>
      </w:r>
      <w:r w:rsidR="002A51A8">
        <w:rPr>
          <w:rFonts w:cs="Arial"/>
        </w:rPr>
        <w:t>18 March</w:t>
      </w:r>
      <w:r w:rsidR="00D555C9">
        <w:rPr>
          <w:rFonts w:cs="Arial"/>
        </w:rPr>
        <w:t xml:space="preserve"> 20</w:t>
      </w:r>
      <w:r w:rsidR="00203393">
        <w:rPr>
          <w:rFonts w:cs="Arial"/>
        </w:rPr>
        <w:t>20</w:t>
      </w:r>
      <w:r>
        <w:rPr>
          <w:rFonts w:cs="Arial"/>
        </w:rPr>
        <w:t xml:space="preserve"> at 7.</w:t>
      </w:r>
      <w:r w:rsidR="00D555C9">
        <w:rPr>
          <w:rFonts w:cs="Arial"/>
        </w:rPr>
        <w:t>0</w:t>
      </w:r>
      <w:r>
        <w:rPr>
          <w:rFonts w:cs="Arial"/>
        </w:rPr>
        <w:t>0pm</w:t>
      </w:r>
    </w:p>
    <w:p w14:paraId="756A8149" w14:textId="41BC489A" w:rsidR="004C145B" w:rsidRDefault="004C145B" w:rsidP="005A6C04">
      <w:pPr>
        <w:ind w:left="-567" w:right="-999"/>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5A6C04">
      <w:pPr>
        <w:ind w:left="-567" w:right="-999"/>
        <w:rPr>
          <w:rFonts w:cs="Arial"/>
        </w:rPr>
      </w:pPr>
    </w:p>
    <w:p w14:paraId="2F48D035" w14:textId="1C0E6CC6" w:rsidR="004C145B" w:rsidRDefault="004C145B" w:rsidP="005A6C04">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If you would like to attend and have any special requirements e</w:t>
      </w:r>
      <w:r w:rsidR="006A5E0C">
        <w:rPr>
          <w:rFonts w:cs="Arial"/>
          <w:color w:val="000000"/>
        </w:rPr>
        <w:t>.</w:t>
      </w:r>
      <w:r>
        <w:rPr>
          <w:rFonts w:cs="Arial"/>
          <w:color w:val="000000"/>
        </w:rPr>
        <w:t>g</w:t>
      </w:r>
      <w:r w:rsidR="006A5E0C">
        <w:rPr>
          <w:rFonts w:cs="Arial"/>
          <w:color w:val="000000"/>
        </w:rPr>
        <w:t>.</w:t>
      </w:r>
      <w:r>
        <w:rPr>
          <w:rFonts w:cs="Arial"/>
          <w:color w:val="000000"/>
        </w:rPr>
        <w:t xml:space="preserve"> access or a copy of the agenda in another format, e</w:t>
      </w:r>
      <w:r w:rsidR="006A5E0C">
        <w:rPr>
          <w:rFonts w:cs="Arial"/>
          <w:color w:val="000000"/>
        </w:rPr>
        <w:t>.</w:t>
      </w:r>
      <w:r>
        <w:rPr>
          <w:rFonts w:cs="Arial"/>
          <w:color w:val="000000"/>
        </w:rPr>
        <w:t>g</w:t>
      </w:r>
      <w:r w:rsidR="006A5E0C">
        <w:rPr>
          <w:rFonts w:cs="Arial"/>
          <w:color w:val="000000"/>
        </w:rPr>
        <w:t>.</w:t>
      </w:r>
      <w:r>
        <w:rPr>
          <w:rFonts w:cs="Arial"/>
          <w:color w:val="000000"/>
        </w:rPr>
        <w:t xml:space="preserve"> large print, please contact us.</w:t>
      </w:r>
    </w:p>
    <w:p w14:paraId="17685DCB" w14:textId="30323F8C" w:rsidR="004C145B" w:rsidRDefault="004C145B" w:rsidP="005A6C04">
      <w:pPr>
        <w:ind w:left="-567" w:right="-999"/>
        <w:jc w:val="center"/>
        <w:rPr>
          <w:rFonts w:cs="Arial"/>
          <w:color w:val="000000"/>
        </w:rPr>
      </w:pPr>
    </w:p>
    <w:p w14:paraId="19E2F4BD" w14:textId="655515D5" w:rsidR="004C145B" w:rsidRDefault="009225F8" w:rsidP="005A6C04">
      <w:pPr>
        <w:ind w:left="-567" w:right="-999"/>
        <w:jc w:val="center"/>
        <w:rPr>
          <w:rFonts w:cs="Arial"/>
          <w:color w:val="000000"/>
        </w:rPr>
      </w:pPr>
      <w:r>
        <w:rPr>
          <w:rFonts w:cs="Arial"/>
          <w:noProof/>
        </w:rPr>
        <w:drawing>
          <wp:anchor distT="0" distB="0" distL="114300" distR="114300" simplePos="0" relativeHeight="251658241" behindDoc="1" locked="0" layoutInCell="1" allowOverlap="1" wp14:anchorId="573C1DDF" wp14:editId="6CB8839E">
            <wp:simplePos x="0" y="0"/>
            <wp:positionH relativeFrom="column">
              <wp:posOffset>-360045</wp:posOffset>
            </wp:positionH>
            <wp:positionV relativeFrom="paragraph">
              <wp:posOffset>153036</wp:posOffset>
            </wp:positionV>
            <wp:extent cx="1066165" cy="1562100"/>
            <wp:effectExtent l="0" t="0" r="63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1562100"/>
                    </a:xfrm>
                    <a:prstGeom prst="rect">
                      <a:avLst/>
                    </a:prstGeom>
                  </pic:spPr>
                </pic:pic>
              </a:graphicData>
            </a:graphic>
            <wp14:sizeRelH relativeFrom="page">
              <wp14:pctWidth>0</wp14:pctWidth>
            </wp14:sizeRelH>
            <wp14:sizeRelV relativeFrom="page">
              <wp14:pctHeight>0</wp14:pctHeight>
            </wp14:sizeRelV>
          </wp:anchor>
        </w:drawing>
      </w:r>
      <w:r w:rsidR="004C145B">
        <w:rPr>
          <w:rFonts w:cs="Arial"/>
          <w:color w:val="000000"/>
        </w:rPr>
        <w:t xml:space="preserve">Agenda and </w:t>
      </w:r>
      <w:r w:rsidR="005C2BA3">
        <w:rPr>
          <w:rFonts w:cs="Arial"/>
          <w:color w:val="000000"/>
        </w:rPr>
        <w:t>papers</w:t>
      </w:r>
      <w:r w:rsidR="004C145B">
        <w:rPr>
          <w:rFonts w:cs="Arial"/>
          <w:color w:val="000000"/>
        </w:rPr>
        <w:t xml:space="preserve"> are available at </w:t>
      </w:r>
      <w:hyperlink r:id="rId12" w:history="1">
        <w:r w:rsidR="00156CF5" w:rsidRPr="00BC0668">
          <w:rPr>
            <w:rStyle w:val="Hyperlink"/>
          </w:rPr>
          <w:t>www.weymouthtowncouncil.gov.uk</w:t>
        </w:r>
      </w:hyperlink>
    </w:p>
    <w:p w14:paraId="07E54992" w14:textId="6658522A" w:rsidR="00A5320C" w:rsidRDefault="00A5320C" w:rsidP="005A6C04">
      <w:pPr>
        <w:ind w:left="-567" w:right="-999"/>
        <w:rPr>
          <w:rFonts w:cs="Arial"/>
        </w:rPr>
      </w:pPr>
    </w:p>
    <w:p w14:paraId="09D8AB86" w14:textId="7A9BC8F9" w:rsidR="00A5320C" w:rsidRDefault="00A5320C" w:rsidP="005A6C04">
      <w:pPr>
        <w:ind w:left="-567" w:right="-999"/>
        <w:rPr>
          <w:rFonts w:cs="Arial"/>
        </w:rPr>
      </w:pPr>
    </w:p>
    <w:p w14:paraId="681F1EF0" w14:textId="7B5ADBDF" w:rsidR="00977AB6" w:rsidRDefault="00977AB6" w:rsidP="005A6C04">
      <w:pPr>
        <w:ind w:left="-567" w:right="-999"/>
        <w:rPr>
          <w:rFonts w:cs="Arial"/>
        </w:rPr>
      </w:pPr>
    </w:p>
    <w:p w14:paraId="1116CEAB" w14:textId="43BF3C4B" w:rsidR="00D460DA" w:rsidRDefault="00D460DA" w:rsidP="005A6C04">
      <w:pPr>
        <w:ind w:left="-567" w:right="-999"/>
        <w:rPr>
          <w:rFonts w:cs="Arial"/>
        </w:rPr>
      </w:pPr>
    </w:p>
    <w:p w14:paraId="7DE50A5D" w14:textId="7392F7E7" w:rsidR="004C145B" w:rsidRDefault="004C145B" w:rsidP="005A6C04">
      <w:pPr>
        <w:ind w:left="-567" w:right="-999"/>
        <w:rPr>
          <w:rFonts w:cs="Arial"/>
        </w:rPr>
      </w:pPr>
    </w:p>
    <w:p w14:paraId="56CB9E93" w14:textId="44A078F9" w:rsidR="004C145B" w:rsidRDefault="004C145B" w:rsidP="005A6C04">
      <w:pPr>
        <w:ind w:left="-567" w:right="-999"/>
        <w:rPr>
          <w:rFonts w:cs="Arial"/>
        </w:rPr>
      </w:pPr>
      <w:r>
        <w:rPr>
          <w:rFonts w:cs="Arial"/>
        </w:rPr>
        <w:t>J L Biscombe</w:t>
      </w:r>
      <w:r w:rsidR="00BB3975">
        <w:rPr>
          <w:rFonts w:cs="Arial"/>
        </w:rPr>
        <w:t xml:space="preserve">, </w:t>
      </w:r>
      <w:r w:rsidR="00DA5EFC">
        <w:rPr>
          <w:rFonts w:cs="Arial"/>
        </w:rPr>
        <w:t xml:space="preserve">FSLCC, </w:t>
      </w:r>
      <w:r w:rsidR="00BB3975">
        <w:rPr>
          <w:rFonts w:cs="Arial"/>
        </w:rPr>
        <w:t>CiLCA</w:t>
      </w:r>
    </w:p>
    <w:p w14:paraId="5C8F52EE" w14:textId="78306B2D" w:rsidR="004C145B" w:rsidRDefault="00233ECD" w:rsidP="005A6C04">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2A51A8">
        <w:rPr>
          <w:rFonts w:cs="Arial"/>
        </w:rPr>
        <w:t>12 March</w:t>
      </w:r>
      <w:r w:rsidR="00203393">
        <w:rPr>
          <w:rFonts w:cs="Arial"/>
        </w:rPr>
        <w:t xml:space="preserve"> 2020</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5A6C04">
      <w:pPr>
        <w:ind w:left="-567" w:right="-999"/>
        <w:rPr>
          <w:rFonts w:cs="Arial"/>
        </w:rPr>
      </w:pPr>
    </w:p>
    <w:p w14:paraId="5A16C97F" w14:textId="13A1BF34" w:rsidR="004C145B" w:rsidRDefault="004C145B" w:rsidP="005A6C04">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5A6C04">
      <w:pPr>
        <w:pStyle w:val="ListParagraph"/>
        <w:numPr>
          <w:ilvl w:val="0"/>
          <w:numId w:val="37"/>
        </w:numPr>
        <w:tabs>
          <w:tab w:val="left" w:pos="142"/>
        </w:tabs>
        <w:ind w:left="0" w:right="-999" w:hanging="567"/>
        <w:contextualSpacing w:val="0"/>
        <w:rPr>
          <w:rFonts w:cs="Arial"/>
        </w:rPr>
      </w:pPr>
      <w:r>
        <w:rPr>
          <w:rFonts w:cs="Arial"/>
        </w:rPr>
        <w:t>Welcome by the Chair</w:t>
      </w:r>
    </w:p>
    <w:p w14:paraId="7058BDD4" w14:textId="3B30559C" w:rsidR="00EB5F6A" w:rsidRDefault="00EB5F6A" w:rsidP="005A6C04">
      <w:pPr>
        <w:pStyle w:val="ListParagraph"/>
        <w:numPr>
          <w:ilvl w:val="0"/>
          <w:numId w:val="37"/>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5A6C04">
      <w:pPr>
        <w:pStyle w:val="ListParagraph"/>
        <w:numPr>
          <w:ilvl w:val="0"/>
          <w:numId w:val="37"/>
        </w:numPr>
        <w:tabs>
          <w:tab w:val="left" w:pos="142"/>
        </w:tabs>
        <w:ind w:left="0" w:right="-999" w:hanging="567"/>
        <w:contextualSpacing w:val="0"/>
        <w:rPr>
          <w:rFonts w:cs="Arial"/>
        </w:rPr>
      </w:pPr>
      <w:r>
        <w:rPr>
          <w:rFonts w:cs="Arial"/>
        </w:rPr>
        <w:t>Declarations of Interest</w:t>
      </w:r>
    </w:p>
    <w:p w14:paraId="7A032682" w14:textId="77777777" w:rsidR="00D01200" w:rsidRDefault="00D01200" w:rsidP="005A6C04">
      <w:pPr>
        <w:widowControl w:val="0"/>
        <w:numPr>
          <w:ilvl w:val="0"/>
          <w:numId w:val="37"/>
        </w:numPr>
        <w:tabs>
          <w:tab w:val="left" w:pos="142"/>
        </w:tabs>
        <w:ind w:left="0" w:right="-999" w:hanging="567"/>
        <w:rPr>
          <w:rFonts w:cs="Arial"/>
          <w:snapToGrid w:val="0"/>
        </w:rPr>
      </w:pPr>
      <w:r>
        <w:rPr>
          <w:rFonts w:cs="Arial"/>
          <w:snapToGrid w:val="0"/>
        </w:rPr>
        <w:t>Minutes of the last meeting</w:t>
      </w:r>
    </w:p>
    <w:p w14:paraId="53C04C56" w14:textId="4C0F1771" w:rsidR="00B74379" w:rsidRPr="00665A05" w:rsidRDefault="00B74379" w:rsidP="005A6C04">
      <w:pPr>
        <w:widowControl w:val="0"/>
        <w:numPr>
          <w:ilvl w:val="0"/>
          <w:numId w:val="37"/>
        </w:numPr>
        <w:tabs>
          <w:tab w:val="left" w:pos="142"/>
        </w:tabs>
        <w:ind w:left="0" w:right="-999" w:hanging="567"/>
        <w:rPr>
          <w:rFonts w:cs="Arial"/>
          <w:snapToGrid w:val="0"/>
        </w:rPr>
      </w:pPr>
      <w:r>
        <w:rPr>
          <w:rFonts w:cs="Arial"/>
          <w:snapToGrid w:val="0"/>
        </w:rPr>
        <w:t>Councillor questions</w:t>
      </w:r>
    </w:p>
    <w:p w14:paraId="7C272A8F" w14:textId="61464F4B" w:rsidR="0026210D" w:rsidRDefault="000949F1" w:rsidP="005A6C04">
      <w:pPr>
        <w:widowControl w:val="0"/>
        <w:numPr>
          <w:ilvl w:val="0"/>
          <w:numId w:val="37"/>
        </w:numPr>
        <w:tabs>
          <w:tab w:val="left" w:pos="142"/>
        </w:tabs>
        <w:ind w:left="0" w:right="-999" w:hanging="567"/>
        <w:rPr>
          <w:rFonts w:cs="Arial"/>
          <w:snapToGrid w:val="0"/>
        </w:rPr>
      </w:pPr>
      <w:r w:rsidRPr="00555BEB">
        <w:rPr>
          <w:rFonts w:cs="Arial"/>
          <w:snapToGrid w:val="0"/>
        </w:rPr>
        <w:t>Public questions</w:t>
      </w:r>
    </w:p>
    <w:p w14:paraId="4EFB5932" w14:textId="631430CD" w:rsidR="002A51A8" w:rsidRDefault="002A51A8" w:rsidP="005A6C04">
      <w:pPr>
        <w:widowControl w:val="0"/>
        <w:numPr>
          <w:ilvl w:val="0"/>
          <w:numId w:val="37"/>
        </w:numPr>
        <w:tabs>
          <w:tab w:val="left" w:pos="142"/>
        </w:tabs>
        <w:ind w:left="0" w:right="-999" w:hanging="567"/>
        <w:rPr>
          <w:rFonts w:cs="Arial"/>
          <w:snapToGrid w:val="0"/>
        </w:rPr>
      </w:pPr>
      <w:r>
        <w:rPr>
          <w:rFonts w:cs="Arial"/>
          <w:snapToGrid w:val="0"/>
        </w:rPr>
        <w:t>Full Asset Review – Approach/Plan</w:t>
      </w:r>
    </w:p>
    <w:p w14:paraId="2718AF53" w14:textId="4B641DC6" w:rsidR="006E3B95" w:rsidRDefault="006E3B95" w:rsidP="005A6C04">
      <w:pPr>
        <w:widowControl w:val="0"/>
        <w:numPr>
          <w:ilvl w:val="0"/>
          <w:numId w:val="37"/>
        </w:numPr>
        <w:tabs>
          <w:tab w:val="left" w:pos="142"/>
        </w:tabs>
        <w:ind w:left="0" w:right="-999" w:hanging="567"/>
        <w:rPr>
          <w:rFonts w:cs="Arial"/>
          <w:snapToGrid w:val="0"/>
        </w:rPr>
      </w:pPr>
      <w:r>
        <w:rPr>
          <w:rFonts w:cs="Arial"/>
          <w:snapToGrid w:val="0"/>
        </w:rPr>
        <w:t>Grant Policy 20/21</w:t>
      </w:r>
    </w:p>
    <w:p w14:paraId="76409907" w14:textId="4A472C86" w:rsidR="006D6780" w:rsidRDefault="00A33724" w:rsidP="005A6C04">
      <w:pPr>
        <w:widowControl w:val="0"/>
        <w:numPr>
          <w:ilvl w:val="0"/>
          <w:numId w:val="37"/>
        </w:numPr>
        <w:tabs>
          <w:tab w:val="left" w:pos="142"/>
        </w:tabs>
        <w:ind w:left="0" w:right="-999" w:hanging="567"/>
        <w:rPr>
          <w:rFonts w:cs="Arial"/>
          <w:snapToGrid w:val="0"/>
        </w:rPr>
      </w:pPr>
      <w:r w:rsidRPr="004631E8">
        <w:rPr>
          <w:rFonts w:cs="Arial"/>
          <w:snapToGrid w:val="0"/>
        </w:rPr>
        <w:t>Grant Applications</w:t>
      </w:r>
    </w:p>
    <w:p w14:paraId="2783EB92" w14:textId="71F1AD0E" w:rsidR="00683FB2" w:rsidRPr="004631E8" w:rsidRDefault="00683FB2" w:rsidP="005A6C04">
      <w:pPr>
        <w:widowControl w:val="0"/>
        <w:numPr>
          <w:ilvl w:val="0"/>
          <w:numId w:val="37"/>
        </w:numPr>
        <w:tabs>
          <w:tab w:val="left" w:pos="142"/>
        </w:tabs>
        <w:ind w:left="0" w:right="-999" w:hanging="567"/>
        <w:rPr>
          <w:rFonts w:cs="Arial"/>
          <w:snapToGrid w:val="0"/>
        </w:rPr>
      </w:pPr>
      <w:r>
        <w:rPr>
          <w:rFonts w:cs="Arial"/>
          <w:snapToGrid w:val="0"/>
        </w:rPr>
        <w:t>Mayoral Celebration Event</w:t>
      </w:r>
    </w:p>
    <w:p w14:paraId="09632632" w14:textId="46793C8F" w:rsidR="00C30966" w:rsidRPr="00C30966" w:rsidRDefault="00C30966" w:rsidP="00BD420E">
      <w:pPr>
        <w:widowControl w:val="0"/>
        <w:numPr>
          <w:ilvl w:val="0"/>
          <w:numId w:val="37"/>
        </w:numPr>
        <w:tabs>
          <w:tab w:val="left" w:pos="142"/>
        </w:tabs>
        <w:ind w:left="0" w:right="-999" w:hanging="567"/>
        <w:rPr>
          <w:rFonts w:cs="Arial"/>
          <w:snapToGrid w:val="0"/>
        </w:rPr>
      </w:pPr>
      <w:r>
        <w:rPr>
          <w:rFonts w:cs="Arial"/>
          <w:color w:val="000000"/>
        </w:rPr>
        <w:t>B</w:t>
      </w:r>
      <w:r w:rsidRPr="00C30966">
        <w:rPr>
          <w:rFonts w:cs="Arial"/>
          <w:color w:val="000000"/>
        </w:rPr>
        <w:t xml:space="preserve">udget lines for 20/21, </w:t>
      </w:r>
      <w:r w:rsidR="007754E3">
        <w:rPr>
          <w:rFonts w:cs="Arial"/>
          <w:color w:val="000000"/>
        </w:rPr>
        <w:t>i</w:t>
      </w:r>
      <w:r w:rsidRPr="00C30966">
        <w:rPr>
          <w:rFonts w:cs="Arial"/>
          <w:color w:val="000000"/>
        </w:rPr>
        <w:t>dentif</w:t>
      </w:r>
      <w:r w:rsidR="00F40B63">
        <w:rPr>
          <w:rFonts w:cs="Arial"/>
          <w:color w:val="000000"/>
        </w:rPr>
        <w:t>ying</w:t>
      </w:r>
      <w:r w:rsidRPr="00C30966">
        <w:rPr>
          <w:rFonts w:cs="Arial"/>
          <w:color w:val="000000"/>
        </w:rPr>
        <w:t xml:space="preserve"> funding sources and outcomes management</w:t>
      </w:r>
      <w:r w:rsidRPr="00C30966">
        <w:rPr>
          <w:rFonts w:cs="Arial"/>
          <w:snapToGrid w:val="0"/>
        </w:rPr>
        <w:t xml:space="preserve"> </w:t>
      </w:r>
    </w:p>
    <w:p w14:paraId="1E705B6E" w14:textId="2A8A5241" w:rsidR="006636FC" w:rsidRDefault="00B74379" w:rsidP="005A6C04">
      <w:pPr>
        <w:widowControl w:val="0"/>
        <w:numPr>
          <w:ilvl w:val="0"/>
          <w:numId w:val="37"/>
        </w:numPr>
        <w:tabs>
          <w:tab w:val="left" w:pos="142"/>
        </w:tabs>
        <w:ind w:left="0" w:right="-999" w:hanging="567"/>
        <w:rPr>
          <w:rFonts w:cs="Arial"/>
          <w:snapToGrid w:val="0"/>
        </w:rPr>
      </w:pPr>
      <w:r w:rsidRPr="004802FC">
        <w:rPr>
          <w:rFonts w:cs="Arial"/>
          <w:snapToGrid w:val="0"/>
        </w:rPr>
        <w:t>Information items</w:t>
      </w:r>
    </w:p>
    <w:p w14:paraId="29FD6C0C" w14:textId="63DF2289" w:rsidR="006636FC" w:rsidRPr="002A51A8" w:rsidRDefault="003D0118" w:rsidP="002A51A8">
      <w:pPr>
        <w:pStyle w:val="ListParagraph"/>
        <w:widowControl w:val="0"/>
        <w:numPr>
          <w:ilvl w:val="0"/>
          <w:numId w:val="4"/>
        </w:numPr>
        <w:tabs>
          <w:tab w:val="left" w:pos="426"/>
        </w:tabs>
        <w:ind w:left="426" w:right="-999"/>
        <w:rPr>
          <w:rFonts w:cs="Arial"/>
          <w:snapToGrid w:val="0"/>
        </w:rPr>
      </w:pPr>
      <w:r w:rsidRPr="002A51A8">
        <w:rPr>
          <w:rFonts w:cs="Arial"/>
          <w:snapToGrid w:val="0"/>
        </w:rPr>
        <w:t>Actions from the last meeting</w:t>
      </w:r>
    </w:p>
    <w:p w14:paraId="7D28352F" w14:textId="2BF33567" w:rsidR="00A74850" w:rsidRDefault="003D0118" w:rsidP="00A74850">
      <w:pPr>
        <w:pStyle w:val="ListParagraph"/>
        <w:widowControl w:val="0"/>
        <w:numPr>
          <w:ilvl w:val="0"/>
          <w:numId w:val="4"/>
        </w:numPr>
        <w:tabs>
          <w:tab w:val="left" w:pos="142"/>
          <w:tab w:val="left" w:pos="426"/>
        </w:tabs>
        <w:ind w:left="426" w:right="-999"/>
        <w:rPr>
          <w:rFonts w:cs="Arial"/>
          <w:snapToGrid w:val="0"/>
        </w:rPr>
      </w:pPr>
      <w:r>
        <w:rPr>
          <w:rFonts w:cs="Arial"/>
          <w:snapToGrid w:val="0"/>
        </w:rPr>
        <w:t>Forward Plan</w:t>
      </w:r>
    </w:p>
    <w:p w14:paraId="2C547E32" w14:textId="0F6AB7C4" w:rsidR="00891491" w:rsidRDefault="00891491" w:rsidP="00891491">
      <w:pPr>
        <w:pStyle w:val="ListParagraph"/>
        <w:widowControl w:val="0"/>
        <w:numPr>
          <w:ilvl w:val="0"/>
          <w:numId w:val="37"/>
        </w:numPr>
        <w:tabs>
          <w:tab w:val="left" w:pos="142"/>
          <w:tab w:val="left" w:pos="426"/>
        </w:tabs>
        <w:ind w:left="-207" w:right="-999"/>
        <w:rPr>
          <w:rFonts w:cs="Arial"/>
          <w:snapToGrid w:val="0"/>
        </w:rPr>
      </w:pPr>
      <w:r>
        <w:rPr>
          <w:rFonts w:cs="Arial"/>
          <w:snapToGrid w:val="0"/>
        </w:rPr>
        <w:t xml:space="preserve">Exclusion of the </w:t>
      </w:r>
      <w:r w:rsidR="00BD3FED">
        <w:rPr>
          <w:rFonts w:cs="Arial"/>
          <w:snapToGrid w:val="0"/>
        </w:rPr>
        <w:t>press and public</w:t>
      </w:r>
    </w:p>
    <w:p w14:paraId="6EE9476C" w14:textId="7278F34E" w:rsidR="00891491" w:rsidRPr="00891491" w:rsidRDefault="00891491" w:rsidP="00891491">
      <w:pPr>
        <w:pStyle w:val="ListParagraph"/>
        <w:widowControl w:val="0"/>
        <w:numPr>
          <w:ilvl w:val="0"/>
          <w:numId w:val="37"/>
        </w:numPr>
        <w:tabs>
          <w:tab w:val="left" w:pos="142"/>
          <w:tab w:val="left" w:pos="426"/>
        </w:tabs>
        <w:ind w:left="-207" w:right="-999"/>
        <w:rPr>
          <w:rFonts w:cs="Arial"/>
          <w:snapToGrid w:val="0"/>
        </w:rPr>
      </w:pPr>
      <w:r>
        <w:rPr>
          <w:rFonts w:cs="Arial"/>
          <w:snapToGrid w:val="0"/>
        </w:rPr>
        <w:t>C</w:t>
      </w:r>
      <w:r w:rsidR="009B114B">
        <w:rPr>
          <w:rFonts w:cs="Arial"/>
          <w:snapToGrid w:val="0"/>
        </w:rPr>
        <w:t xml:space="preserve">ONFIDENTIAL </w:t>
      </w:r>
      <w:r w:rsidR="00784D8B">
        <w:rPr>
          <w:rFonts w:cs="Arial"/>
          <w:snapToGrid w:val="0"/>
        </w:rPr>
        <w:t>–</w:t>
      </w:r>
      <w:r w:rsidR="009B114B">
        <w:rPr>
          <w:rFonts w:cs="Arial"/>
          <w:snapToGrid w:val="0"/>
        </w:rPr>
        <w:t xml:space="preserve"> </w:t>
      </w:r>
      <w:r w:rsidR="00784D8B">
        <w:rPr>
          <w:rFonts w:cs="Arial"/>
          <w:snapToGrid w:val="0"/>
        </w:rPr>
        <w:t>Beach Office Lettable Unit</w:t>
      </w:r>
    </w:p>
    <w:p w14:paraId="33028960" w14:textId="77777777" w:rsidR="008308B7" w:rsidRPr="006636FC" w:rsidRDefault="008308B7" w:rsidP="008308B7">
      <w:pPr>
        <w:pStyle w:val="ListParagraph"/>
        <w:widowControl w:val="0"/>
        <w:tabs>
          <w:tab w:val="left" w:pos="142"/>
          <w:tab w:val="left" w:pos="426"/>
        </w:tabs>
        <w:ind w:left="426" w:right="-999"/>
        <w:rPr>
          <w:rFonts w:cs="Arial"/>
          <w:snapToGrid w:val="0"/>
        </w:rPr>
      </w:pPr>
    </w:p>
    <w:p w14:paraId="6085D874" w14:textId="16416024" w:rsidR="00FC1FA7" w:rsidRDefault="00FC1FA7" w:rsidP="005A6C04">
      <w:pPr>
        <w:ind w:left="-567" w:right="-999"/>
      </w:pPr>
    </w:p>
    <w:p w14:paraId="65F1B545" w14:textId="075D73D2" w:rsidR="00907541" w:rsidRDefault="00907541" w:rsidP="005A6C04">
      <w:pPr>
        <w:pStyle w:val="ListParagraph"/>
        <w:numPr>
          <w:ilvl w:val="3"/>
          <w:numId w:val="37"/>
        </w:numPr>
        <w:ind w:left="-570" w:right="-999"/>
        <w:rPr>
          <w:b/>
        </w:rPr>
      </w:pPr>
      <w:r>
        <w:rPr>
          <w:b/>
        </w:rPr>
        <w:lastRenderedPageBreak/>
        <w:t>Welcome by the Chair</w:t>
      </w:r>
    </w:p>
    <w:p w14:paraId="704BB31A" w14:textId="77777777" w:rsidR="00907541" w:rsidRPr="00907541" w:rsidRDefault="00907541" w:rsidP="005A6C04">
      <w:pPr>
        <w:pStyle w:val="ListParagraph"/>
        <w:ind w:left="-567" w:right="-999"/>
      </w:pPr>
    </w:p>
    <w:p w14:paraId="094AB1B5" w14:textId="57EDB021" w:rsidR="00827F94" w:rsidRPr="00A163DB" w:rsidRDefault="00827F94" w:rsidP="005A6C04">
      <w:pPr>
        <w:pStyle w:val="ListParagraph"/>
        <w:numPr>
          <w:ilvl w:val="3"/>
          <w:numId w:val="37"/>
        </w:numPr>
        <w:ind w:left="-570" w:right="-999"/>
        <w:rPr>
          <w:b/>
        </w:rPr>
      </w:pPr>
      <w:r w:rsidRPr="00A163DB">
        <w:rPr>
          <w:b/>
        </w:rPr>
        <w:t xml:space="preserve">Apologies for Absence </w:t>
      </w:r>
      <w:r w:rsidR="00BD26C9" w:rsidRPr="00A163DB">
        <w:rPr>
          <w:b/>
        </w:rPr>
        <w:t>and Substitutions</w:t>
      </w:r>
    </w:p>
    <w:p w14:paraId="7EEB3B92" w14:textId="5C5B192A" w:rsidR="00FA7D43" w:rsidRDefault="00FA7D43" w:rsidP="005A6C04">
      <w:pPr>
        <w:pStyle w:val="ListParagraph"/>
        <w:ind w:left="-567" w:right="-999"/>
      </w:pPr>
      <w:r>
        <w:t xml:space="preserve">To approve </w:t>
      </w:r>
      <w:r w:rsidR="00E6048B">
        <w:t xml:space="preserve">any apologies received. </w:t>
      </w:r>
    </w:p>
    <w:p w14:paraId="094AB1C1" w14:textId="77777777" w:rsidR="00827F94" w:rsidRDefault="00827F94" w:rsidP="005A6C04">
      <w:pPr>
        <w:ind w:left="-567" w:right="-999"/>
      </w:pPr>
    </w:p>
    <w:p w14:paraId="094AB1C2" w14:textId="45849CA1" w:rsidR="00827F94" w:rsidRPr="00DC6FB6" w:rsidRDefault="00827F94" w:rsidP="005A6C04">
      <w:pPr>
        <w:pStyle w:val="ListParagraph"/>
        <w:numPr>
          <w:ilvl w:val="3"/>
          <w:numId w:val="37"/>
        </w:numPr>
        <w:ind w:left="-570" w:right="-999"/>
        <w:rPr>
          <w:b/>
        </w:rPr>
      </w:pPr>
      <w:r w:rsidRPr="00DC6FB6">
        <w:rPr>
          <w:b/>
        </w:rPr>
        <w:t xml:space="preserve">Declarations of Interest </w:t>
      </w:r>
    </w:p>
    <w:p w14:paraId="094AB1C3" w14:textId="3619D053" w:rsidR="00827F94" w:rsidRDefault="00827F94" w:rsidP="005A6C04">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094AB1C4" w14:textId="77777777" w:rsidR="00827F94" w:rsidRDefault="00827F94" w:rsidP="005A6C04">
      <w:pPr>
        <w:ind w:left="-567" w:right="-999"/>
      </w:pPr>
    </w:p>
    <w:p w14:paraId="37BFA055" w14:textId="77777777" w:rsidR="00FC75B0" w:rsidRDefault="00FC75B0" w:rsidP="005A6C04">
      <w:pPr>
        <w:pStyle w:val="ListParagraph"/>
        <w:numPr>
          <w:ilvl w:val="3"/>
          <w:numId w:val="37"/>
        </w:numPr>
        <w:ind w:left="-570" w:right="-999"/>
        <w:rPr>
          <w:b/>
        </w:rPr>
      </w:pPr>
      <w:r>
        <w:rPr>
          <w:b/>
        </w:rPr>
        <w:t>Minutes of the last meeting</w:t>
      </w:r>
    </w:p>
    <w:p w14:paraId="4D76B119" w14:textId="2F747DD1" w:rsidR="00FC75B0" w:rsidRDefault="00FC75B0" w:rsidP="005A6C04">
      <w:pPr>
        <w:ind w:left="-567" w:right="-999"/>
        <w:rPr>
          <w:bCs/>
        </w:rPr>
      </w:pPr>
      <w:r>
        <w:rPr>
          <w:bCs/>
        </w:rPr>
        <w:t xml:space="preserve">To agree the minutes of the </w:t>
      </w:r>
      <w:r w:rsidR="00867B62">
        <w:rPr>
          <w:bCs/>
        </w:rPr>
        <w:t>previous</w:t>
      </w:r>
      <w:r>
        <w:rPr>
          <w:bCs/>
        </w:rPr>
        <w:t xml:space="preserve"> meeting </w:t>
      </w:r>
      <w:r w:rsidR="00030D05">
        <w:rPr>
          <w:bCs/>
        </w:rPr>
        <w:t xml:space="preserve">held on </w:t>
      </w:r>
      <w:r w:rsidR="0077080D">
        <w:rPr>
          <w:bCs/>
        </w:rPr>
        <w:t>5</w:t>
      </w:r>
      <w:r w:rsidR="0077080D" w:rsidRPr="0077080D">
        <w:rPr>
          <w:bCs/>
          <w:vertAlign w:val="superscript"/>
        </w:rPr>
        <w:t>th</w:t>
      </w:r>
      <w:r w:rsidR="0077080D">
        <w:rPr>
          <w:bCs/>
        </w:rPr>
        <w:t xml:space="preserve"> February 2020</w:t>
      </w:r>
      <w:r w:rsidR="00867B62">
        <w:rPr>
          <w:bCs/>
        </w:rPr>
        <w:t>.</w:t>
      </w:r>
    </w:p>
    <w:p w14:paraId="5D74EC37" w14:textId="77777777" w:rsidR="00FC75B0" w:rsidRDefault="00FC75B0" w:rsidP="005A6C04">
      <w:pPr>
        <w:ind w:left="-567" w:right="-999"/>
        <w:rPr>
          <w:bCs/>
        </w:rPr>
      </w:pPr>
    </w:p>
    <w:p w14:paraId="6996D58A" w14:textId="77777777" w:rsidR="00FC75B0" w:rsidRDefault="00FC75B0" w:rsidP="005A6C04">
      <w:pPr>
        <w:ind w:left="-567" w:right="-999"/>
        <w:rPr>
          <w:bCs/>
        </w:rPr>
      </w:pPr>
      <w:r>
        <w:rPr>
          <w:bCs/>
        </w:rPr>
        <w:t>Recommendation:</w:t>
      </w:r>
    </w:p>
    <w:p w14:paraId="5A8B0DFC" w14:textId="21E09BDB" w:rsidR="00FC75B0" w:rsidRDefault="00030D05" w:rsidP="005A6C04">
      <w:pPr>
        <w:ind w:left="-567" w:right="-999"/>
        <w:rPr>
          <w:bCs/>
        </w:rPr>
      </w:pPr>
      <w:r>
        <w:rPr>
          <w:bCs/>
        </w:rPr>
        <w:t>That Councillors</w:t>
      </w:r>
      <w:r w:rsidR="00FC75B0">
        <w:rPr>
          <w:bCs/>
        </w:rPr>
        <w:t xml:space="preserve"> agree the minutes and that they are duly signed as a true and accurate record.</w:t>
      </w:r>
    </w:p>
    <w:p w14:paraId="2D78496B" w14:textId="77777777" w:rsidR="00FC75B0" w:rsidRDefault="00FC75B0" w:rsidP="005A6C04">
      <w:pPr>
        <w:ind w:left="-567" w:right="-999"/>
        <w:rPr>
          <w:bCs/>
        </w:rPr>
      </w:pPr>
    </w:p>
    <w:p w14:paraId="3FEE91C7" w14:textId="77777777" w:rsidR="00987AF7" w:rsidRPr="00DC6FB6" w:rsidRDefault="00987AF7" w:rsidP="005A6C04">
      <w:pPr>
        <w:pStyle w:val="ListParagraph"/>
        <w:numPr>
          <w:ilvl w:val="3"/>
          <w:numId w:val="37"/>
        </w:numPr>
        <w:ind w:left="-570" w:right="-999"/>
        <w:rPr>
          <w:b/>
        </w:rPr>
      </w:pPr>
      <w:r>
        <w:rPr>
          <w:b/>
        </w:rPr>
        <w:t>Councillor’s Question Time</w:t>
      </w:r>
      <w:r w:rsidRPr="00DC6FB6">
        <w:rPr>
          <w:b/>
        </w:rPr>
        <w:t xml:space="preserve"> </w:t>
      </w:r>
    </w:p>
    <w:p w14:paraId="3E5B68F1" w14:textId="0C0F1BF5" w:rsidR="00987AF7" w:rsidRDefault="00987AF7" w:rsidP="005A6C04">
      <w:pPr>
        <w:pStyle w:val="ListParagraph"/>
        <w:ind w:left="-567" w:right="-999"/>
      </w:pPr>
      <w:r>
        <w:t>Prior notice preferred where possible</w:t>
      </w:r>
      <w:r w:rsidR="007E410F">
        <w:t>.</w:t>
      </w:r>
    </w:p>
    <w:p w14:paraId="53D5C3BC" w14:textId="77777777" w:rsidR="00987AF7" w:rsidRDefault="00987AF7" w:rsidP="005A6C04">
      <w:pPr>
        <w:ind w:left="-567" w:right="-999"/>
      </w:pPr>
    </w:p>
    <w:p w14:paraId="4AC2E980" w14:textId="77777777" w:rsidR="00987AF7" w:rsidRPr="00DC6FB6" w:rsidRDefault="00987AF7" w:rsidP="005A6C04">
      <w:pPr>
        <w:pStyle w:val="ListParagraph"/>
        <w:numPr>
          <w:ilvl w:val="3"/>
          <w:numId w:val="37"/>
        </w:numPr>
        <w:ind w:left="-570" w:right="-999"/>
        <w:rPr>
          <w:b/>
        </w:rPr>
      </w:pPr>
      <w:r>
        <w:rPr>
          <w:b/>
        </w:rPr>
        <w:t>Public Question Time</w:t>
      </w:r>
      <w:r w:rsidRPr="00DC6FB6">
        <w:rPr>
          <w:b/>
        </w:rPr>
        <w:t xml:space="preserve"> </w:t>
      </w:r>
    </w:p>
    <w:p w14:paraId="6F0E52E9" w14:textId="77777777" w:rsidR="00D93444" w:rsidRPr="00E70A3D" w:rsidRDefault="00D93444" w:rsidP="005A6C04">
      <w:pPr>
        <w:ind w:left="-567" w:right="-999"/>
      </w:pPr>
      <w:r w:rsidRPr="00E70A3D">
        <w:t xml:space="preserve">Questions referring to the work of Dorset Council </w:t>
      </w:r>
      <w:r>
        <w:t xml:space="preserve">or other partner agencies </w:t>
      </w:r>
      <w:r w:rsidRPr="00E70A3D">
        <w:t>will not be taken at this meeting.</w:t>
      </w:r>
    </w:p>
    <w:p w14:paraId="716E6D95" w14:textId="77777777" w:rsidR="00867B62" w:rsidRDefault="00867B62" w:rsidP="005A6C04">
      <w:pPr>
        <w:ind w:left="-567" w:right="-999"/>
      </w:pPr>
    </w:p>
    <w:p w14:paraId="7D17B370" w14:textId="168C516E" w:rsidR="008A67FB" w:rsidRDefault="00987AF7" w:rsidP="005A6C04">
      <w:pPr>
        <w:ind w:left="-567" w:right="-999"/>
      </w:pPr>
      <w:r>
        <w:t>The length of time available for public questions will be determined by the Chairman.</w:t>
      </w:r>
    </w:p>
    <w:p w14:paraId="2A56E472" w14:textId="6286B9CF" w:rsidR="008A67FB" w:rsidRDefault="008A67FB" w:rsidP="005A6C04">
      <w:pPr>
        <w:ind w:left="-567" w:right="-999"/>
      </w:pPr>
    </w:p>
    <w:p w14:paraId="65933694" w14:textId="77D66F93" w:rsidR="008A67FB" w:rsidRDefault="002A51A8" w:rsidP="005A6C04">
      <w:pPr>
        <w:pStyle w:val="ListParagraph"/>
        <w:numPr>
          <w:ilvl w:val="3"/>
          <w:numId w:val="37"/>
        </w:numPr>
        <w:ind w:left="-570" w:right="-999"/>
        <w:rPr>
          <w:b/>
          <w:bCs/>
        </w:rPr>
      </w:pPr>
      <w:r>
        <w:rPr>
          <w:b/>
          <w:bCs/>
        </w:rPr>
        <w:t>Full Asset Review – Approach/Plan</w:t>
      </w:r>
    </w:p>
    <w:p w14:paraId="1A7E3422" w14:textId="223E7FFB" w:rsidR="00133EE3" w:rsidRDefault="00133EE3" w:rsidP="00BD420E">
      <w:pPr>
        <w:ind w:left="-567" w:right="-999"/>
        <w:rPr>
          <w:rFonts w:cs="Arial"/>
          <w:b/>
          <w:bCs/>
        </w:rPr>
      </w:pPr>
      <w:r>
        <w:rPr>
          <w:rFonts w:cs="Arial"/>
          <w:b/>
          <w:bCs/>
        </w:rPr>
        <w:t>Purpose of Report</w:t>
      </w:r>
    </w:p>
    <w:p w14:paraId="76A2AA6E" w14:textId="77777777" w:rsidR="00133EE3" w:rsidRPr="00C95539" w:rsidRDefault="00133EE3" w:rsidP="00BD420E">
      <w:pPr>
        <w:ind w:left="-567" w:right="-999"/>
        <w:rPr>
          <w:rFonts w:cs="Arial"/>
        </w:rPr>
      </w:pPr>
      <w:r>
        <w:rPr>
          <w:rFonts w:cs="Arial"/>
        </w:rPr>
        <w:t>To consider the approach and methodology to enable the Town Council to undertake an effective asset review.</w:t>
      </w:r>
    </w:p>
    <w:p w14:paraId="597132FF" w14:textId="77777777" w:rsidR="00133EE3" w:rsidRDefault="00133EE3" w:rsidP="00BD420E">
      <w:pPr>
        <w:ind w:left="-567" w:right="-999"/>
        <w:rPr>
          <w:rFonts w:cs="Arial"/>
          <w:b/>
          <w:bCs/>
        </w:rPr>
      </w:pPr>
    </w:p>
    <w:p w14:paraId="66BE5659" w14:textId="77777777" w:rsidR="00133EE3" w:rsidRDefault="00133EE3" w:rsidP="00BD420E">
      <w:pPr>
        <w:ind w:left="-567" w:right="-999"/>
        <w:rPr>
          <w:rFonts w:cs="Arial"/>
        </w:rPr>
      </w:pPr>
      <w:r>
        <w:rPr>
          <w:rFonts w:cs="Arial"/>
          <w:b/>
          <w:bCs/>
        </w:rPr>
        <w:t>Background</w:t>
      </w:r>
    </w:p>
    <w:p w14:paraId="2F037BE2" w14:textId="3DDF7805" w:rsidR="00133EE3" w:rsidRDefault="00133EE3" w:rsidP="00BD420E">
      <w:pPr>
        <w:ind w:left="-567" w:right="-999"/>
        <w:rPr>
          <w:rFonts w:cs="Arial"/>
        </w:rPr>
      </w:pPr>
      <w:r>
        <w:rPr>
          <w:rFonts w:cs="Arial"/>
        </w:rPr>
        <w:t>Members have requested a review of all Council assets. In order to do this, it is recognised best practice to adopt an Asset Management plan.</w:t>
      </w:r>
    </w:p>
    <w:p w14:paraId="410C3E9E" w14:textId="77777777" w:rsidR="00133EE3" w:rsidRDefault="00133EE3" w:rsidP="00BD420E">
      <w:pPr>
        <w:ind w:left="-567" w:right="-999"/>
        <w:rPr>
          <w:rFonts w:cs="Arial"/>
        </w:rPr>
      </w:pPr>
    </w:p>
    <w:p w14:paraId="33B467FE" w14:textId="0DCB1555" w:rsidR="00133EE3" w:rsidRDefault="00133EE3" w:rsidP="00BD420E">
      <w:pPr>
        <w:ind w:left="-567" w:right="-999"/>
        <w:rPr>
          <w:rFonts w:cs="Arial"/>
        </w:rPr>
      </w:pPr>
      <w:r>
        <w:rPr>
          <w:rFonts w:cs="Arial"/>
        </w:rPr>
        <w:t xml:space="preserve">An Asset Management plan defines </w:t>
      </w:r>
      <w:r w:rsidRPr="00EF6569">
        <w:rPr>
          <w:rFonts w:cs="Arial"/>
        </w:rPr>
        <w:t>the strategic framework within wh</w:t>
      </w:r>
      <w:r>
        <w:rPr>
          <w:rFonts w:cs="Arial"/>
        </w:rPr>
        <w:t xml:space="preserve">ich the Councils assets will be </w:t>
      </w:r>
      <w:r w:rsidRPr="00EF6569">
        <w:rPr>
          <w:rFonts w:cs="Arial"/>
        </w:rPr>
        <w:t xml:space="preserve">managed over </w:t>
      </w:r>
      <w:proofErr w:type="gramStart"/>
      <w:r>
        <w:rPr>
          <w:rFonts w:cs="Arial"/>
        </w:rPr>
        <w:t>a period of time</w:t>
      </w:r>
      <w:proofErr w:type="gramEnd"/>
      <w:r w:rsidRPr="00EF6569">
        <w:rPr>
          <w:rFonts w:cs="Arial"/>
        </w:rPr>
        <w:t>. It guide</w:t>
      </w:r>
      <w:r>
        <w:rPr>
          <w:rFonts w:cs="Arial"/>
        </w:rPr>
        <w:t>s</w:t>
      </w:r>
      <w:r w:rsidRPr="00EF6569">
        <w:rPr>
          <w:rFonts w:cs="Arial"/>
        </w:rPr>
        <w:t xml:space="preserve"> future decisions concerning the </w:t>
      </w:r>
      <w:r>
        <w:rPr>
          <w:rFonts w:cs="Arial"/>
        </w:rPr>
        <w:t xml:space="preserve">use, retention, protection, disposal and </w:t>
      </w:r>
      <w:r w:rsidRPr="00EF6569">
        <w:rPr>
          <w:rFonts w:cs="Arial"/>
        </w:rPr>
        <w:t>acquisition</w:t>
      </w:r>
      <w:r>
        <w:rPr>
          <w:rFonts w:cs="Arial"/>
        </w:rPr>
        <w:t xml:space="preserve"> </w:t>
      </w:r>
      <w:r w:rsidRPr="00EF6569">
        <w:rPr>
          <w:rFonts w:cs="Arial"/>
        </w:rPr>
        <w:t xml:space="preserve">of property assets to meet the operational </w:t>
      </w:r>
      <w:r>
        <w:rPr>
          <w:rFonts w:cs="Arial"/>
        </w:rPr>
        <w:t xml:space="preserve">needs </w:t>
      </w:r>
      <w:r w:rsidRPr="00EF6569">
        <w:rPr>
          <w:rFonts w:cs="Arial"/>
        </w:rPr>
        <w:t xml:space="preserve">and strategic </w:t>
      </w:r>
      <w:r>
        <w:rPr>
          <w:rFonts w:cs="Arial"/>
        </w:rPr>
        <w:t>priorities</w:t>
      </w:r>
      <w:r w:rsidRPr="00EF6569">
        <w:rPr>
          <w:rFonts w:cs="Arial"/>
        </w:rPr>
        <w:t xml:space="preserve"> of the Council.</w:t>
      </w:r>
      <w:r>
        <w:rPr>
          <w:rFonts w:cs="Arial"/>
        </w:rPr>
        <w:t xml:space="preserve"> The plan also seeks to ensure that assets are </w:t>
      </w:r>
      <w:r w:rsidRPr="00EF6569">
        <w:rPr>
          <w:rFonts w:cs="Arial"/>
        </w:rPr>
        <w:t>sustainably and efficiently managed</w:t>
      </w:r>
      <w:r>
        <w:rPr>
          <w:rFonts w:cs="Arial"/>
        </w:rPr>
        <w:t xml:space="preserve">, </w:t>
      </w:r>
      <w:r w:rsidRPr="00EF6569">
        <w:rPr>
          <w:rFonts w:cs="Arial"/>
        </w:rPr>
        <w:t>remain fit-for-purpose</w:t>
      </w:r>
      <w:r>
        <w:rPr>
          <w:rFonts w:cs="Arial"/>
        </w:rPr>
        <w:t>, provide value for money and support Community needs.</w:t>
      </w:r>
    </w:p>
    <w:p w14:paraId="42FE20DD" w14:textId="77777777" w:rsidR="00133EE3" w:rsidRDefault="00133EE3" w:rsidP="00BD420E">
      <w:pPr>
        <w:ind w:left="-567" w:right="-999"/>
        <w:rPr>
          <w:rFonts w:cs="Arial"/>
        </w:rPr>
      </w:pPr>
    </w:p>
    <w:p w14:paraId="2B063B6A" w14:textId="2A3FA6F6" w:rsidR="00133EE3" w:rsidRDefault="00133EE3" w:rsidP="00BD420E">
      <w:pPr>
        <w:ind w:left="-567" w:right="-999"/>
        <w:rPr>
          <w:rFonts w:cs="Arial"/>
        </w:rPr>
      </w:pPr>
      <w:r>
        <w:rPr>
          <w:rFonts w:cs="Arial"/>
        </w:rPr>
        <w:t xml:space="preserve">The creation and adoption of a plan would provide the Council with a transparent co-ordinated approach to manging its assets to meet statutory requirements and supports future decision making. </w:t>
      </w:r>
    </w:p>
    <w:p w14:paraId="66F4FBB0" w14:textId="77777777" w:rsidR="00133EE3" w:rsidRDefault="00133EE3" w:rsidP="00BD420E">
      <w:pPr>
        <w:ind w:left="-567" w:right="-999"/>
        <w:rPr>
          <w:rFonts w:cs="Arial"/>
        </w:rPr>
      </w:pPr>
    </w:p>
    <w:p w14:paraId="29221791" w14:textId="5F688459" w:rsidR="00133EE3" w:rsidRDefault="00133EE3" w:rsidP="00BD420E">
      <w:pPr>
        <w:ind w:left="-567" w:right="-999"/>
        <w:rPr>
          <w:rFonts w:cs="Arial"/>
        </w:rPr>
      </w:pPr>
      <w:r>
        <w:rPr>
          <w:rFonts w:cs="Arial"/>
        </w:rPr>
        <w:t>In order to progress this, officers are recommending that a working group consisting of 4 Committee members alongside the Deputy Town Clerk and the Business and Finance Manager develop a Town Council Asset management plan.</w:t>
      </w:r>
    </w:p>
    <w:p w14:paraId="47AA3C5F" w14:textId="77777777" w:rsidR="00133EE3" w:rsidRDefault="00133EE3" w:rsidP="00BD420E">
      <w:pPr>
        <w:ind w:left="-567" w:right="-999"/>
        <w:rPr>
          <w:rFonts w:cs="Arial"/>
        </w:rPr>
      </w:pPr>
    </w:p>
    <w:p w14:paraId="1BEEE926" w14:textId="77777777" w:rsidR="00133EE3" w:rsidRDefault="00133EE3" w:rsidP="00BD420E">
      <w:pPr>
        <w:ind w:left="-567" w:right="-999"/>
        <w:rPr>
          <w:rFonts w:cs="Arial"/>
        </w:rPr>
      </w:pPr>
      <w:r>
        <w:rPr>
          <w:rFonts w:cs="Arial"/>
        </w:rPr>
        <w:t xml:space="preserve">It is envisaged that this would be a focused piece of work over the next 2-3 months; with the draft plan being brought back to this Committee by June/July 2020. </w:t>
      </w:r>
    </w:p>
    <w:p w14:paraId="3773179E" w14:textId="68DAF3E2" w:rsidR="00133EE3" w:rsidRDefault="00133EE3" w:rsidP="00BD420E">
      <w:pPr>
        <w:ind w:left="-567" w:right="-999"/>
        <w:rPr>
          <w:rFonts w:cs="Arial"/>
        </w:rPr>
      </w:pPr>
      <w:r>
        <w:rPr>
          <w:rFonts w:cs="Arial"/>
        </w:rPr>
        <w:t>The progression of an asset review without setting out a clear methodology and rationale creates significant risk to the Council increasing the potential of incorrect conclusions and recommendations being made and external challenge.</w:t>
      </w:r>
    </w:p>
    <w:p w14:paraId="32CB0A1B" w14:textId="77777777" w:rsidR="00133EE3" w:rsidRDefault="00133EE3" w:rsidP="00BD420E">
      <w:pPr>
        <w:ind w:left="-567" w:right="-999"/>
        <w:rPr>
          <w:rFonts w:cs="Arial"/>
        </w:rPr>
      </w:pPr>
    </w:p>
    <w:p w14:paraId="555DE6CF" w14:textId="324F81F4" w:rsidR="00133EE3" w:rsidRDefault="00133EE3" w:rsidP="00BD420E">
      <w:pPr>
        <w:ind w:left="-567" w:right="-999"/>
        <w:rPr>
          <w:rFonts w:cs="Arial"/>
        </w:rPr>
      </w:pPr>
      <w:r w:rsidRPr="002E53A0">
        <w:rPr>
          <w:rFonts w:cs="Arial"/>
        </w:rPr>
        <w:t>It is estimated that</w:t>
      </w:r>
      <w:r>
        <w:rPr>
          <w:rFonts w:cs="Arial"/>
        </w:rPr>
        <w:t xml:space="preserve"> 30 – 35 hours of officer’s time (£1,000) will be required to develop and produce the draft asset management plan.</w:t>
      </w:r>
    </w:p>
    <w:p w14:paraId="2F3946CF" w14:textId="77777777" w:rsidR="00133EE3" w:rsidRDefault="00133EE3" w:rsidP="00BD420E">
      <w:pPr>
        <w:ind w:left="-567" w:right="-999"/>
        <w:rPr>
          <w:rFonts w:cs="Arial"/>
        </w:rPr>
      </w:pPr>
    </w:p>
    <w:p w14:paraId="0E6C67F2" w14:textId="77777777" w:rsidR="00133EE3" w:rsidRPr="00F8109D" w:rsidRDefault="00133EE3" w:rsidP="00BD420E">
      <w:pPr>
        <w:ind w:left="-567" w:right="-999"/>
        <w:rPr>
          <w:rFonts w:cs="Arial"/>
          <w:b/>
          <w:bCs/>
        </w:rPr>
      </w:pPr>
      <w:r w:rsidRPr="00F8109D">
        <w:rPr>
          <w:rFonts w:cs="Arial"/>
          <w:b/>
          <w:bCs/>
        </w:rPr>
        <w:t>Impact Assessment:</w:t>
      </w:r>
    </w:p>
    <w:p w14:paraId="6FDC7319" w14:textId="77777777" w:rsidR="00133EE3" w:rsidRPr="00F8109D" w:rsidRDefault="00133EE3" w:rsidP="00BD420E">
      <w:pPr>
        <w:ind w:left="-567" w:right="-999"/>
        <w:rPr>
          <w:rFonts w:cs="Arial"/>
        </w:rPr>
      </w:pPr>
      <w:r w:rsidRPr="00F8109D">
        <w:rPr>
          <w:rFonts w:cs="Arial"/>
        </w:rPr>
        <w:t>Equalities –</w:t>
      </w:r>
      <w:r>
        <w:rPr>
          <w:rFonts w:cs="Arial"/>
        </w:rPr>
        <w:t xml:space="preserve"> None identified.</w:t>
      </w:r>
    </w:p>
    <w:p w14:paraId="77386B28" w14:textId="77777777" w:rsidR="00133EE3" w:rsidRPr="00F8109D" w:rsidRDefault="00133EE3" w:rsidP="00BD420E">
      <w:pPr>
        <w:ind w:left="-567" w:right="-999"/>
        <w:rPr>
          <w:rFonts w:cs="Arial"/>
        </w:rPr>
      </w:pPr>
      <w:r w:rsidRPr="00F8109D">
        <w:rPr>
          <w:rFonts w:cs="Arial"/>
        </w:rPr>
        <w:t xml:space="preserve">Environmental – </w:t>
      </w:r>
      <w:r>
        <w:rPr>
          <w:rFonts w:cs="Arial"/>
        </w:rPr>
        <w:t xml:space="preserve">None identified as part of developing an asset management plan. </w:t>
      </w:r>
    </w:p>
    <w:p w14:paraId="4A73DF15" w14:textId="77777777" w:rsidR="00133EE3" w:rsidRPr="00F8109D" w:rsidRDefault="00133EE3" w:rsidP="00BD420E">
      <w:pPr>
        <w:ind w:left="-567" w:right="-999"/>
        <w:rPr>
          <w:rFonts w:cs="Arial"/>
        </w:rPr>
      </w:pPr>
      <w:r w:rsidRPr="00F8109D">
        <w:rPr>
          <w:rFonts w:cs="Arial"/>
        </w:rPr>
        <w:t xml:space="preserve">Crime and Disorder – </w:t>
      </w:r>
      <w:r>
        <w:rPr>
          <w:rFonts w:cs="Arial"/>
        </w:rPr>
        <w:t>None identified at this time.</w:t>
      </w:r>
    </w:p>
    <w:p w14:paraId="5A4204B7" w14:textId="77777777" w:rsidR="00133EE3" w:rsidRPr="009E0787" w:rsidRDefault="00133EE3" w:rsidP="00BD420E">
      <w:pPr>
        <w:ind w:left="-567" w:right="-999"/>
        <w:rPr>
          <w:rFonts w:cs="Arial"/>
        </w:rPr>
      </w:pPr>
      <w:r w:rsidRPr="00F8109D">
        <w:rPr>
          <w:rFonts w:cs="Arial"/>
        </w:rPr>
        <w:t xml:space="preserve">Financial – </w:t>
      </w:r>
      <w:r>
        <w:rPr>
          <w:rFonts w:cs="Arial"/>
        </w:rPr>
        <w:t xml:space="preserve">The development of an asset plan will be undertaken by Council Officers. Future costs will include condition surveys and valuations of Council assets, </w:t>
      </w:r>
      <w:r w:rsidRPr="009E0787">
        <w:rPr>
          <w:rFonts w:cs="Arial"/>
        </w:rPr>
        <w:t xml:space="preserve">estimated to be circa £40,0000. </w:t>
      </w:r>
    </w:p>
    <w:p w14:paraId="31BBC363" w14:textId="77777777" w:rsidR="00133EE3" w:rsidRPr="00DA66D9" w:rsidRDefault="00133EE3" w:rsidP="00BD420E">
      <w:pPr>
        <w:ind w:left="-567" w:right="-999"/>
        <w:rPr>
          <w:rFonts w:cs="Arial"/>
        </w:rPr>
      </w:pPr>
      <w:r w:rsidRPr="00F8109D">
        <w:rPr>
          <w:rFonts w:cs="Arial"/>
        </w:rPr>
        <w:t>Economic –</w:t>
      </w:r>
      <w:r>
        <w:rPr>
          <w:rFonts w:cs="Arial"/>
        </w:rPr>
        <w:t xml:space="preserve"> Public assets such as the Beach, Parks and Open spaces have an economic value to the Town. They also maintain and create job opportunities.</w:t>
      </w:r>
    </w:p>
    <w:p w14:paraId="0B437DD1" w14:textId="77777777" w:rsidR="00133EE3" w:rsidRDefault="00133EE3" w:rsidP="00BD420E">
      <w:pPr>
        <w:ind w:left="-567" w:right="-999"/>
        <w:rPr>
          <w:rFonts w:cs="Arial"/>
        </w:rPr>
      </w:pPr>
      <w:r w:rsidRPr="00DA66D9">
        <w:rPr>
          <w:rFonts w:cs="Arial"/>
        </w:rPr>
        <w:t xml:space="preserve">Risk Management – </w:t>
      </w:r>
      <w:r>
        <w:rPr>
          <w:rFonts w:cs="Arial"/>
        </w:rPr>
        <w:t xml:space="preserve">The development and production of an asset management plan will mitigate strategic and operational risks to the Council. It will provide a transparent and robust process for future decision </w:t>
      </w:r>
      <w:proofErr w:type="gramStart"/>
      <w:r>
        <w:rPr>
          <w:rFonts w:cs="Arial"/>
        </w:rPr>
        <w:t>making;</w:t>
      </w:r>
      <w:proofErr w:type="gramEnd"/>
      <w:r>
        <w:rPr>
          <w:rFonts w:cs="Arial"/>
        </w:rPr>
        <w:t xml:space="preserve"> standing up to scrutiny. </w:t>
      </w:r>
    </w:p>
    <w:p w14:paraId="373E6E07" w14:textId="77777777" w:rsidR="00133EE3" w:rsidRDefault="00133EE3" w:rsidP="00BD420E">
      <w:pPr>
        <w:ind w:left="-567" w:right="-999"/>
        <w:rPr>
          <w:rFonts w:cs="Arial"/>
          <w:b/>
          <w:bCs/>
        </w:rPr>
      </w:pPr>
    </w:p>
    <w:p w14:paraId="710FD7BC" w14:textId="77777777" w:rsidR="00133EE3" w:rsidRPr="00D67DAC" w:rsidRDefault="00133EE3" w:rsidP="00BD420E">
      <w:pPr>
        <w:ind w:left="-567" w:right="-999"/>
        <w:rPr>
          <w:rFonts w:cs="Arial"/>
          <w:b/>
          <w:bCs/>
        </w:rPr>
      </w:pPr>
      <w:r w:rsidRPr="00D67DAC">
        <w:rPr>
          <w:rFonts w:cs="Arial"/>
          <w:b/>
          <w:bCs/>
        </w:rPr>
        <w:t>Recommendation</w:t>
      </w:r>
    </w:p>
    <w:p w14:paraId="358A2E7C" w14:textId="6C279965" w:rsidR="002A51A8" w:rsidRPr="00063DD4" w:rsidRDefault="00133EE3" w:rsidP="00BD420E">
      <w:pPr>
        <w:ind w:left="-567" w:right="-999"/>
        <w:rPr>
          <w:rFonts w:cs="Arial"/>
        </w:rPr>
      </w:pPr>
      <w:r>
        <w:rPr>
          <w:rFonts w:cs="Arial"/>
        </w:rPr>
        <w:t>That the committee agree to the development of a Town Council Asset Management Plan and nominate up to 4 members to progress the plan as set out in the report.</w:t>
      </w:r>
    </w:p>
    <w:p w14:paraId="2ACF627C" w14:textId="71020789" w:rsidR="00DF26BF" w:rsidRDefault="00DF26BF" w:rsidP="005A6C04">
      <w:pPr>
        <w:ind w:left="-567" w:right="-999"/>
        <w:rPr>
          <w:rFonts w:cs="Arial"/>
        </w:rPr>
      </w:pPr>
    </w:p>
    <w:p w14:paraId="6066AC12" w14:textId="3903B655" w:rsidR="00760A74" w:rsidRPr="00794F84" w:rsidRDefault="00760A74" w:rsidP="00760A74">
      <w:pPr>
        <w:pStyle w:val="ListParagraph"/>
        <w:numPr>
          <w:ilvl w:val="3"/>
          <w:numId w:val="37"/>
        </w:numPr>
        <w:ind w:left="-570" w:right="-999"/>
        <w:rPr>
          <w:b/>
          <w:bCs/>
        </w:rPr>
      </w:pPr>
      <w:r w:rsidRPr="00794F84">
        <w:rPr>
          <w:b/>
          <w:bCs/>
        </w:rPr>
        <w:t xml:space="preserve">Grant </w:t>
      </w:r>
      <w:r>
        <w:rPr>
          <w:b/>
          <w:bCs/>
        </w:rPr>
        <w:t>Policy 20/21</w:t>
      </w:r>
    </w:p>
    <w:p w14:paraId="5DE41C75" w14:textId="5332E0FB" w:rsidR="00760A74" w:rsidRDefault="00760A74" w:rsidP="00760A74">
      <w:pPr>
        <w:pStyle w:val="ListParagraph"/>
        <w:ind w:left="-567" w:right="-999"/>
        <w:rPr>
          <w:bCs/>
        </w:rPr>
      </w:pPr>
      <w:r w:rsidRPr="00DC40E0">
        <w:rPr>
          <w:bCs/>
        </w:rPr>
        <w:t xml:space="preserve">The </w:t>
      </w:r>
      <w:r w:rsidR="00A36256">
        <w:rPr>
          <w:bCs/>
        </w:rPr>
        <w:t xml:space="preserve">Grant policy and form has been reviewed and </w:t>
      </w:r>
      <w:proofErr w:type="gramStart"/>
      <w:r w:rsidR="00A36256">
        <w:rPr>
          <w:bCs/>
        </w:rPr>
        <w:t>a number of</w:t>
      </w:r>
      <w:proofErr w:type="gramEnd"/>
      <w:r w:rsidR="00A36256">
        <w:rPr>
          <w:bCs/>
        </w:rPr>
        <w:t xml:space="preserve"> small updates </w:t>
      </w:r>
      <w:r w:rsidR="009E2121">
        <w:rPr>
          <w:bCs/>
        </w:rPr>
        <w:t>are recommended. These are:</w:t>
      </w:r>
    </w:p>
    <w:p w14:paraId="1AD0FC6F" w14:textId="042B04F4" w:rsidR="009E2121" w:rsidRDefault="008671C3" w:rsidP="009E2121">
      <w:pPr>
        <w:pStyle w:val="ListParagraph"/>
        <w:numPr>
          <w:ilvl w:val="0"/>
          <w:numId w:val="43"/>
        </w:numPr>
        <w:ind w:right="-999"/>
        <w:rPr>
          <w:bCs/>
        </w:rPr>
      </w:pPr>
      <w:r>
        <w:rPr>
          <w:bCs/>
        </w:rPr>
        <w:t>Raising the limit (exceptional circumstances not withstanding) to £3,000</w:t>
      </w:r>
      <w:r w:rsidR="00160CF8">
        <w:rPr>
          <w:bCs/>
        </w:rPr>
        <w:t>. Members could approve a different limit</w:t>
      </w:r>
      <w:r w:rsidR="000E04F8">
        <w:rPr>
          <w:bCs/>
        </w:rPr>
        <w:t xml:space="preserve">, however, now the grant scheme is becoming more well known locally a significantly higher limit could result in funds </w:t>
      </w:r>
      <w:r w:rsidR="003C0C7A">
        <w:rPr>
          <w:bCs/>
        </w:rPr>
        <w:t>being allocated</w:t>
      </w:r>
      <w:r w:rsidR="000E04F8">
        <w:rPr>
          <w:bCs/>
        </w:rPr>
        <w:t xml:space="preserve"> quickly. A cautious rise is recommended</w:t>
      </w:r>
      <w:r w:rsidR="003C0C7A">
        <w:rPr>
          <w:bCs/>
        </w:rPr>
        <w:t xml:space="preserve"> and could be built on for 21/22 depending on the level of uptake.</w:t>
      </w:r>
    </w:p>
    <w:p w14:paraId="36EEF155" w14:textId="51ED2C94" w:rsidR="00243E20" w:rsidRDefault="00243E20" w:rsidP="00BD420E">
      <w:pPr>
        <w:pStyle w:val="ListParagraph"/>
        <w:numPr>
          <w:ilvl w:val="0"/>
          <w:numId w:val="43"/>
        </w:numPr>
        <w:ind w:right="-999"/>
        <w:rPr>
          <w:bCs/>
        </w:rPr>
      </w:pPr>
      <w:r>
        <w:rPr>
          <w:bCs/>
        </w:rPr>
        <w:t>An additional policy point to confirm that the application form will be a public document, however, personal and bank details will be redacted.</w:t>
      </w:r>
    </w:p>
    <w:p w14:paraId="21201CE5" w14:textId="20BE1316" w:rsidR="007869CC" w:rsidRDefault="00F548EB" w:rsidP="009E2121">
      <w:pPr>
        <w:pStyle w:val="ListParagraph"/>
        <w:numPr>
          <w:ilvl w:val="0"/>
          <w:numId w:val="43"/>
        </w:numPr>
        <w:ind w:right="-999"/>
        <w:rPr>
          <w:bCs/>
        </w:rPr>
      </w:pPr>
      <w:r>
        <w:rPr>
          <w:bCs/>
        </w:rPr>
        <w:t>Adding an addition question to clarify the project that funding has been requested for.</w:t>
      </w:r>
    </w:p>
    <w:p w14:paraId="645030B3" w14:textId="1D5DE33F" w:rsidR="003812E3" w:rsidRPr="005B17A2" w:rsidRDefault="003812E3" w:rsidP="005B17A2">
      <w:pPr>
        <w:pStyle w:val="ListParagraph"/>
        <w:numPr>
          <w:ilvl w:val="0"/>
          <w:numId w:val="43"/>
        </w:numPr>
        <w:ind w:right="-999"/>
        <w:rPr>
          <w:bCs/>
        </w:rPr>
      </w:pPr>
      <w:r>
        <w:rPr>
          <w:bCs/>
        </w:rPr>
        <w:t>Requesting an email contact to facili</w:t>
      </w:r>
      <w:r w:rsidR="00F03DEB">
        <w:rPr>
          <w:bCs/>
        </w:rPr>
        <w:t>tate contact.</w:t>
      </w:r>
    </w:p>
    <w:p w14:paraId="6EDA8B1B" w14:textId="26F40EBE" w:rsidR="00A35604" w:rsidRDefault="00A35604" w:rsidP="007869CC">
      <w:pPr>
        <w:ind w:right="-999"/>
        <w:rPr>
          <w:rFonts w:cs="Arial"/>
        </w:rPr>
      </w:pPr>
    </w:p>
    <w:p w14:paraId="31740B92" w14:textId="77777777" w:rsidR="006E3B95" w:rsidRDefault="006E3B95" w:rsidP="006E3B95">
      <w:pPr>
        <w:ind w:left="-567" w:right="-999"/>
        <w:rPr>
          <w:b/>
          <w:bCs/>
        </w:rPr>
      </w:pPr>
      <w:r w:rsidRPr="004B630F">
        <w:rPr>
          <w:b/>
          <w:bCs/>
        </w:rPr>
        <w:t>Recommendation</w:t>
      </w:r>
    </w:p>
    <w:p w14:paraId="4BECBE60" w14:textId="35F7A7FB" w:rsidR="006E3B95" w:rsidRDefault="006E3B95" w:rsidP="006E3B95">
      <w:pPr>
        <w:ind w:left="-567" w:right="-999"/>
      </w:pPr>
      <w:r>
        <w:t xml:space="preserve">That Councillors agree the </w:t>
      </w:r>
      <w:r w:rsidR="007E58DC">
        <w:t xml:space="preserve">attached </w:t>
      </w:r>
      <w:r>
        <w:t>grant policy and form for 20/2</w:t>
      </w:r>
      <w:r w:rsidR="007E58DC">
        <w:t>1.</w:t>
      </w:r>
      <w:r>
        <w:t xml:space="preserve"> </w:t>
      </w:r>
    </w:p>
    <w:p w14:paraId="7581BAE0" w14:textId="77777777" w:rsidR="007D2930" w:rsidRDefault="007D2930" w:rsidP="005A6C04">
      <w:pPr>
        <w:ind w:right="-999"/>
        <w:rPr>
          <w:rFonts w:cs="Arial"/>
        </w:rPr>
      </w:pPr>
    </w:p>
    <w:p w14:paraId="25D5BC99" w14:textId="7D6598D6" w:rsidR="0057576B" w:rsidRDefault="0057576B" w:rsidP="002A51A8">
      <w:pPr>
        <w:pStyle w:val="ListParagraph"/>
        <w:ind w:left="14550" w:right="-999"/>
        <w:rPr>
          <w:b/>
        </w:rPr>
      </w:pPr>
    </w:p>
    <w:p w14:paraId="1DFF5AB7" w14:textId="77777777" w:rsidR="00155199" w:rsidRDefault="00155199" w:rsidP="00BD420E">
      <w:pPr>
        <w:ind w:right="-999"/>
        <w:rPr>
          <w:b/>
          <w:bCs/>
        </w:rPr>
      </w:pPr>
      <w:r>
        <w:rPr>
          <w:b/>
          <w:bCs/>
        </w:rPr>
        <w:br w:type="page"/>
      </w:r>
    </w:p>
    <w:p w14:paraId="20554D14" w14:textId="24991D5D" w:rsidR="00FC603C" w:rsidRPr="00794F84" w:rsidRDefault="005C0022" w:rsidP="005A6C04">
      <w:pPr>
        <w:pStyle w:val="ListParagraph"/>
        <w:numPr>
          <w:ilvl w:val="3"/>
          <w:numId w:val="37"/>
        </w:numPr>
        <w:ind w:left="-570" w:right="-999"/>
        <w:rPr>
          <w:b/>
          <w:bCs/>
        </w:rPr>
      </w:pPr>
      <w:r w:rsidRPr="00794F84">
        <w:rPr>
          <w:b/>
          <w:bCs/>
        </w:rPr>
        <w:lastRenderedPageBreak/>
        <w:t>Grant Applications</w:t>
      </w:r>
      <w:r w:rsidR="00760A74">
        <w:rPr>
          <w:b/>
          <w:bCs/>
        </w:rPr>
        <w:t xml:space="preserve"> 19/20</w:t>
      </w:r>
    </w:p>
    <w:p w14:paraId="37E299C3" w14:textId="2563F195" w:rsidR="00DC40E0" w:rsidRDefault="00DC40E0" w:rsidP="005A6C04">
      <w:pPr>
        <w:pStyle w:val="ListParagraph"/>
        <w:ind w:left="-567" w:right="-999"/>
      </w:pPr>
      <w:r w:rsidRPr="00DC40E0">
        <w:rPr>
          <w:bCs/>
        </w:rPr>
        <w:t>The following applications have been received and are attached to this agenda, along with a copy of the agreed Grants Policy for 19/20:</w:t>
      </w:r>
    </w:p>
    <w:p w14:paraId="285E4BAF" w14:textId="448A4CA5" w:rsidR="006201B8" w:rsidRDefault="006201B8" w:rsidP="005A6C04">
      <w:pPr>
        <w:pStyle w:val="ListParagraph"/>
        <w:ind w:left="153" w:right="-999"/>
        <w:rPr>
          <w:bCs/>
        </w:rPr>
      </w:pPr>
    </w:p>
    <w:p w14:paraId="481127C3" w14:textId="5C8C7FA7" w:rsidR="008B6F31" w:rsidRPr="005269AB" w:rsidRDefault="0032364E" w:rsidP="008B6F31">
      <w:pPr>
        <w:pStyle w:val="ListParagraph"/>
        <w:numPr>
          <w:ilvl w:val="0"/>
          <w:numId w:val="44"/>
        </w:numPr>
        <w:ind w:left="-142" w:right="-999" w:hanging="284"/>
        <w:rPr>
          <w:bCs/>
        </w:rPr>
      </w:pPr>
      <w:r w:rsidRPr="008B6F31">
        <w:rPr>
          <w:bCs/>
        </w:rPr>
        <w:t xml:space="preserve">Home-Start West Dorset have applied for £1,715.00 towards training 10 volunteers for the Weymouth area. This represents 100% of the total costs. This includes training, admin support, printing costs etc, volunteer annual travel expenses and organiser travel expenses for 5 family visits for ten families. Confirmation has been </w:t>
      </w:r>
      <w:r w:rsidR="009F0AAB">
        <w:rPr>
          <w:bCs/>
        </w:rPr>
        <w:t>confirmed</w:t>
      </w:r>
      <w:r w:rsidRPr="008B6F31">
        <w:rPr>
          <w:bCs/>
        </w:rPr>
        <w:t xml:space="preserve"> that this is a one-off project </w:t>
      </w:r>
      <w:r w:rsidR="008B6F31">
        <w:t xml:space="preserve">for </w:t>
      </w:r>
      <w:r w:rsidR="00D40745">
        <w:rPr>
          <w:bCs/>
        </w:rPr>
        <w:t>ten families.</w:t>
      </w:r>
      <w:r w:rsidR="00A57AF5" w:rsidRPr="008B6F31">
        <w:rPr>
          <w:bCs/>
        </w:rPr>
        <w:t xml:space="preserve"> </w:t>
      </w:r>
      <w:r w:rsidR="00D40745">
        <w:rPr>
          <w:bCs/>
        </w:rPr>
        <w:t>R</w:t>
      </w:r>
      <w:r w:rsidR="008B6F31">
        <w:t>ecommend</w:t>
      </w:r>
      <w:r w:rsidR="00D40745">
        <w:t>ed</w:t>
      </w:r>
      <w:r w:rsidR="008B6F31">
        <w:t xml:space="preserve"> to allocate £</w:t>
      </w:r>
      <w:r w:rsidR="004903D5">
        <w:t>1,715.00</w:t>
      </w:r>
      <w:r w:rsidR="008B6F31">
        <w:t>.</w:t>
      </w:r>
    </w:p>
    <w:p w14:paraId="5C790110" w14:textId="77777777" w:rsidR="005269AB" w:rsidRDefault="005269AB" w:rsidP="005269AB">
      <w:pPr>
        <w:pStyle w:val="ListParagraph"/>
        <w:ind w:left="-142" w:right="-999"/>
        <w:rPr>
          <w:bCs/>
        </w:rPr>
      </w:pPr>
    </w:p>
    <w:p w14:paraId="50691282" w14:textId="6D556F7C" w:rsidR="003572FD" w:rsidRPr="005269AB" w:rsidRDefault="003572FD" w:rsidP="0032364E">
      <w:pPr>
        <w:pStyle w:val="ListParagraph"/>
        <w:numPr>
          <w:ilvl w:val="0"/>
          <w:numId w:val="44"/>
        </w:numPr>
        <w:ind w:left="-142" w:right="-999" w:hanging="284"/>
        <w:rPr>
          <w:bCs/>
        </w:rPr>
      </w:pPr>
      <w:r>
        <w:rPr>
          <w:bCs/>
        </w:rPr>
        <w:t>Nu:</w:t>
      </w:r>
      <w:r w:rsidR="005269AB">
        <w:rPr>
          <w:bCs/>
        </w:rPr>
        <w:t xml:space="preserve"> </w:t>
      </w:r>
      <w:r>
        <w:rPr>
          <w:bCs/>
        </w:rPr>
        <w:t>Waves</w:t>
      </w:r>
      <w:r w:rsidR="00C861B4">
        <w:rPr>
          <w:bCs/>
        </w:rPr>
        <w:t xml:space="preserve"> Youth Support have applied for £5,000.00</w:t>
      </w:r>
      <w:r w:rsidR="002B2A4B">
        <w:rPr>
          <w:bCs/>
        </w:rPr>
        <w:t xml:space="preserve"> to run two Children and Young Peoples Recovery Too</w:t>
      </w:r>
      <w:r w:rsidR="00D46A14">
        <w:rPr>
          <w:bCs/>
        </w:rPr>
        <w:t>l</w:t>
      </w:r>
      <w:r w:rsidR="002B2A4B">
        <w:rPr>
          <w:bCs/>
        </w:rPr>
        <w:t>kit</w:t>
      </w:r>
      <w:r w:rsidR="00D46A14">
        <w:rPr>
          <w:bCs/>
        </w:rPr>
        <w:t xml:space="preserve"> – Trauma Treatment</w:t>
      </w:r>
      <w:r w:rsidR="00CD5A4D">
        <w:rPr>
          <w:bCs/>
        </w:rPr>
        <w:t xml:space="preserve"> courses in the Spring/Summer 2020. One </w:t>
      </w:r>
      <w:r w:rsidR="008326F7">
        <w:rPr>
          <w:bCs/>
        </w:rPr>
        <w:t xml:space="preserve">for ages 10–12 and alongside this one for 12-17. This will enable them to </w:t>
      </w:r>
      <w:r w:rsidR="00131851">
        <w:rPr>
          <w:bCs/>
        </w:rPr>
        <w:t xml:space="preserve">assist siblings of differing ages </w:t>
      </w:r>
      <w:r w:rsidR="004779B9">
        <w:rPr>
          <w:bCs/>
        </w:rPr>
        <w:t>simultaneously.</w:t>
      </w:r>
      <w:r w:rsidR="00C07C0D">
        <w:rPr>
          <w:bCs/>
        </w:rPr>
        <w:t xml:space="preserve"> Council Offices were offered as a venue</w:t>
      </w:r>
      <w:r w:rsidR="0034495D">
        <w:rPr>
          <w:bCs/>
        </w:rPr>
        <w:t>,</w:t>
      </w:r>
      <w:r w:rsidR="00C07C0D">
        <w:rPr>
          <w:bCs/>
        </w:rPr>
        <w:t xml:space="preserve"> </w:t>
      </w:r>
      <w:r w:rsidR="00C07C0D">
        <w:t>however</w:t>
      </w:r>
      <w:r w:rsidR="0034495D">
        <w:t>,</w:t>
      </w:r>
      <w:r w:rsidR="00C07C0D">
        <w:t xml:space="preserve"> for the best result they prefer to run the courses at a more child friendly/homely environment.</w:t>
      </w:r>
      <w:r w:rsidR="00656A6F">
        <w:t xml:space="preserve"> </w:t>
      </w:r>
      <w:r w:rsidR="00697FD8">
        <w:t>Th</w:t>
      </w:r>
      <w:r w:rsidR="0026209A">
        <w:t xml:space="preserve">e total cost of the project within Weymouth is </w:t>
      </w:r>
      <w:r w:rsidR="00D75139">
        <w:t>£15,000.00, application for £5,000.00</w:t>
      </w:r>
      <w:r w:rsidR="009121A6">
        <w:t>, r</w:t>
      </w:r>
      <w:r w:rsidR="00656A6F">
        <w:t>ecommendation to allocate £2,000.00.</w:t>
      </w:r>
    </w:p>
    <w:p w14:paraId="7DD24037" w14:textId="77777777" w:rsidR="005269AB" w:rsidRPr="00FA460F" w:rsidRDefault="005269AB" w:rsidP="005269AB">
      <w:pPr>
        <w:pStyle w:val="ListParagraph"/>
        <w:ind w:left="-142" w:right="-999"/>
        <w:rPr>
          <w:bCs/>
        </w:rPr>
      </w:pPr>
    </w:p>
    <w:p w14:paraId="71DB0C67" w14:textId="2F8A026B" w:rsidR="00761970" w:rsidRPr="005269AB" w:rsidRDefault="00FA460F" w:rsidP="00761970">
      <w:pPr>
        <w:pStyle w:val="ListParagraph"/>
        <w:numPr>
          <w:ilvl w:val="0"/>
          <w:numId w:val="44"/>
        </w:numPr>
        <w:ind w:left="-142" w:right="-999" w:hanging="284"/>
        <w:rPr>
          <w:bCs/>
        </w:rPr>
      </w:pPr>
      <w:r>
        <w:t>Read Easy Weymouth &amp; Portland have applied for £1,040.00</w:t>
      </w:r>
      <w:r w:rsidR="00237867">
        <w:t xml:space="preserve"> (85% of project cost</w:t>
      </w:r>
      <w:r w:rsidR="00E73DEB">
        <w:t xml:space="preserve"> as</w:t>
      </w:r>
      <w:r w:rsidR="008B7480">
        <w:t xml:space="preserve"> 85%</w:t>
      </w:r>
      <w:r w:rsidR="00CB38B3">
        <w:t xml:space="preserve"> of </w:t>
      </w:r>
      <w:r w:rsidR="00E37FE9">
        <w:t xml:space="preserve">benefactors </w:t>
      </w:r>
      <w:r w:rsidR="00E73DEB">
        <w:t>are</w:t>
      </w:r>
      <w:r w:rsidR="00E37FE9">
        <w:t xml:space="preserve"> Weymouth residents.</w:t>
      </w:r>
      <w:r w:rsidR="004A1CC3">
        <w:t xml:space="preserve"> The request is to </w:t>
      </w:r>
      <w:r w:rsidR="00686718">
        <w:t>provid</w:t>
      </w:r>
      <w:r w:rsidR="00E73DEB">
        <w:t>e</w:t>
      </w:r>
      <w:r w:rsidR="00686718">
        <w:t xml:space="preserve"> training for </w:t>
      </w:r>
      <w:r w:rsidR="00603716">
        <w:t>eight</w:t>
      </w:r>
      <w:r w:rsidR="00686718">
        <w:t xml:space="preserve"> new volunteer coaches</w:t>
      </w:r>
      <w:r w:rsidR="00AF4E20">
        <w:t>, and one set of coaching manuals and associated readers per coach.</w:t>
      </w:r>
      <w:r w:rsidR="0017572C">
        <w:t xml:space="preserve">  </w:t>
      </w:r>
      <w:r w:rsidR="00761970">
        <w:t>The total cost of the project within Weymouth is £1,</w:t>
      </w:r>
      <w:r w:rsidR="00FF71AE">
        <w:t>5</w:t>
      </w:r>
      <w:r w:rsidR="00761970">
        <w:t>00.00, recommendation to allocate £</w:t>
      </w:r>
      <w:r w:rsidR="00FF71AE">
        <w:t>1,04</w:t>
      </w:r>
      <w:r w:rsidR="00761970">
        <w:t>0.00.</w:t>
      </w:r>
    </w:p>
    <w:p w14:paraId="037997DC" w14:textId="77777777" w:rsidR="005269AB" w:rsidRPr="0050752C" w:rsidRDefault="005269AB" w:rsidP="005269AB">
      <w:pPr>
        <w:pStyle w:val="ListParagraph"/>
        <w:ind w:left="-142" w:right="-999"/>
        <w:rPr>
          <w:bCs/>
        </w:rPr>
      </w:pPr>
    </w:p>
    <w:p w14:paraId="0BF3E308" w14:textId="6C4C1496" w:rsidR="00B260DE" w:rsidRPr="005269AB" w:rsidRDefault="00932E15" w:rsidP="00B260DE">
      <w:pPr>
        <w:pStyle w:val="ListParagraph"/>
        <w:numPr>
          <w:ilvl w:val="0"/>
          <w:numId w:val="44"/>
        </w:numPr>
        <w:ind w:left="-142" w:right="-999" w:hanging="284"/>
        <w:rPr>
          <w:bCs/>
        </w:rPr>
      </w:pPr>
      <w:r>
        <w:t>Westham Community Group</w:t>
      </w:r>
      <w:r w:rsidR="00FD1BFA">
        <w:t xml:space="preserve"> have applied for £2,000</w:t>
      </w:r>
      <w:r w:rsidR="00823FBA">
        <w:t xml:space="preserve">, </w:t>
      </w:r>
      <w:r w:rsidR="008016D4">
        <w:t xml:space="preserve">the </w:t>
      </w:r>
      <w:r w:rsidR="00823FBA">
        <w:t>total cost of the project being £</w:t>
      </w:r>
      <w:r w:rsidR="005269AB">
        <w:t xml:space="preserve">4,500.00, </w:t>
      </w:r>
      <w:r w:rsidR="00FB45C2">
        <w:t xml:space="preserve">to run </w:t>
      </w:r>
      <w:r w:rsidR="00311C43">
        <w:t>6 youth events</w:t>
      </w:r>
      <w:r w:rsidR="005A53BD">
        <w:t xml:space="preserve"> at The Marsh and other venues in the area close to Westham</w:t>
      </w:r>
      <w:r w:rsidR="00E17992">
        <w:t xml:space="preserve">. </w:t>
      </w:r>
      <w:r w:rsidR="008016D4">
        <w:t>The r</w:t>
      </w:r>
      <w:r w:rsidR="00E17992">
        <w:t>equest cover</w:t>
      </w:r>
      <w:r w:rsidR="008016D4">
        <w:t>s</w:t>
      </w:r>
      <w:r w:rsidR="00E17992">
        <w:t xml:space="preserve"> hiring equipment i.e. BBQ, gazebo etc and purchase of food and refreshments. </w:t>
      </w:r>
      <w:r w:rsidR="00D31ABB">
        <w:t xml:space="preserve">Activities to include football coaching, make-up sessions, silent discos etc, the exact content to be guided by the young people. </w:t>
      </w:r>
      <w:r w:rsidR="00B260DE">
        <w:t>The total cost of the project is £</w:t>
      </w:r>
      <w:r w:rsidR="00222812">
        <w:t>4,5</w:t>
      </w:r>
      <w:r w:rsidR="00B260DE">
        <w:t>00.00, application for £</w:t>
      </w:r>
      <w:r w:rsidR="00941347">
        <w:t>2</w:t>
      </w:r>
      <w:r w:rsidR="00B260DE">
        <w:t>,000.00, recommendation to allocate £2,000.00.</w:t>
      </w:r>
    </w:p>
    <w:p w14:paraId="1B670536" w14:textId="77777777" w:rsidR="00D264A9" w:rsidRPr="00D264A9" w:rsidRDefault="00D264A9" w:rsidP="00BD420E">
      <w:pPr>
        <w:pStyle w:val="ListParagraph"/>
        <w:ind w:right="-999"/>
        <w:rPr>
          <w:bCs/>
        </w:rPr>
      </w:pPr>
    </w:p>
    <w:p w14:paraId="464D617C" w14:textId="34C4F861" w:rsidR="00CA75B8" w:rsidRPr="005269AB" w:rsidRDefault="004C2D7E" w:rsidP="00CA75B8">
      <w:pPr>
        <w:pStyle w:val="ListParagraph"/>
        <w:numPr>
          <w:ilvl w:val="0"/>
          <w:numId w:val="44"/>
        </w:numPr>
        <w:ind w:left="-142" w:right="-999" w:hanging="284"/>
        <w:rPr>
          <w:bCs/>
        </w:rPr>
      </w:pPr>
      <w:r>
        <w:rPr>
          <w:bCs/>
        </w:rPr>
        <w:t xml:space="preserve">The Weymouth Carnival Group CIC have applied for </w:t>
      </w:r>
      <w:r w:rsidR="00333C99">
        <w:rPr>
          <w:bCs/>
        </w:rPr>
        <w:t>£2,000</w:t>
      </w:r>
      <w:r w:rsidR="005813F8">
        <w:rPr>
          <w:bCs/>
        </w:rPr>
        <w:t>, total cost of the project is unknown as this is a new organisation but estimated between £50,000-£70,000.</w:t>
      </w:r>
      <w:r w:rsidR="006C427A">
        <w:rPr>
          <w:bCs/>
        </w:rPr>
        <w:t xml:space="preserve">  Request </w:t>
      </w:r>
      <w:r w:rsidR="00D75107">
        <w:rPr>
          <w:bCs/>
        </w:rPr>
        <w:t xml:space="preserve">to cover insurance, radio purchase, first aid and event management training.  </w:t>
      </w:r>
      <w:r w:rsidR="00D63ED7">
        <w:rPr>
          <w:bCs/>
        </w:rPr>
        <w:t>Staff have ad</w:t>
      </w:r>
      <w:r w:rsidR="00D75107">
        <w:rPr>
          <w:bCs/>
        </w:rPr>
        <w:t xml:space="preserve">vised </w:t>
      </w:r>
      <w:r w:rsidR="00D63ED7">
        <w:rPr>
          <w:bCs/>
        </w:rPr>
        <w:t>that</w:t>
      </w:r>
      <w:r w:rsidR="00D75107">
        <w:rPr>
          <w:bCs/>
        </w:rPr>
        <w:t xml:space="preserve"> Weymouth Town Council would not normally </w:t>
      </w:r>
      <w:r w:rsidR="006A1E5C">
        <w:rPr>
          <w:bCs/>
        </w:rPr>
        <w:t xml:space="preserve">support an </w:t>
      </w:r>
      <w:r w:rsidR="00605827">
        <w:rPr>
          <w:bCs/>
        </w:rPr>
        <w:t>on-going cost</w:t>
      </w:r>
      <w:r w:rsidR="006A1E5C">
        <w:rPr>
          <w:bCs/>
        </w:rPr>
        <w:t xml:space="preserve"> of</w:t>
      </w:r>
      <w:r w:rsidR="00605827">
        <w:rPr>
          <w:bCs/>
        </w:rPr>
        <w:t xml:space="preserve"> insurance</w:t>
      </w:r>
      <w:r w:rsidR="00934D30">
        <w:rPr>
          <w:bCs/>
        </w:rPr>
        <w:t>. This has been acknowledged</w:t>
      </w:r>
      <w:r w:rsidR="000841BD">
        <w:rPr>
          <w:bCs/>
        </w:rPr>
        <w:t xml:space="preserve"> and they plan to cover in future</w:t>
      </w:r>
      <w:r w:rsidR="00433522">
        <w:rPr>
          <w:bCs/>
        </w:rPr>
        <w:t xml:space="preserve"> years</w:t>
      </w:r>
      <w:r w:rsidR="000841BD">
        <w:rPr>
          <w:bCs/>
        </w:rPr>
        <w:t xml:space="preserve"> via donations/sponsorship</w:t>
      </w:r>
      <w:r w:rsidR="00D63ED7">
        <w:rPr>
          <w:bCs/>
        </w:rPr>
        <w:t xml:space="preserve"> and will not come back to </w:t>
      </w:r>
      <w:r w:rsidR="00CA75B8">
        <w:t xml:space="preserve">the </w:t>
      </w:r>
      <w:r w:rsidR="00D63ED7">
        <w:rPr>
          <w:bCs/>
        </w:rPr>
        <w:t>Council</w:t>
      </w:r>
      <w:r w:rsidR="00433522">
        <w:rPr>
          <w:bCs/>
        </w:rPr>
        <w:t>.</w:t>
      </w:r>
      <w:r w:rsidR="00CA75B8">
        <w:rPr>
          <w:bCs/>
        </w:rPr>
        <w:t xml:space="preserve"> </w:t>
      </w:r>
      <w:r w:rsidR="00D63ED7">
        <w:t>R</w:t>
      </w:r>
      <w:r w:rsidR="00CA75B8">
        <w:t>ecommendation to allocate £2,000.00.</w:t>
      </w:r>
    </w:p>
    <w:p w14:paraId="36E1FA77" w14:textId="77777777" w:rsidR="00584A1A" w:rsidRPr="00584A1A" w:rsidRDefault="00584A1A" w:rsidP="00584A1A">
      <w:pPr>
        <w:pStyle w:val="ListParagraph"/>
        <w:rPr>
          <w:bCs/>
        </w:rPr>
      </w:pPr>
    </w:p>
    <w:p w14:paraId="64CD667F" w14:textId="5E169F3F" w:rsidR="00584A1A" w:rsidRPr="005269AB" w:rsidRDefault="00584A1A" w:rsidP="00CA75B8">
      <w:pPr>
        <w:pStyle w:val="ListParagraph"/>
        <w:numPr>
          <w:ilvl w:val="0"/>
          <w:numId w:val="44"/>
        </w:numPr>
        <w:ind w:left="-142" w:right="-999" w:hanging="284"/>
        <w:rPr>
          <w:bCs/>
        </w:rPr>
      </w:pPr>
      <w:r>
        <w:rPr>
          <w:bCs/>
        </w:rPr>
        <w:t xml:space="preserve">Activate Performing Arts have applied for </w:t>
      </w:r>
      <w:r w:rsidR="008773AD">
        <w:rPr>
          <w:bCs/>
        </w:rPr>
        <w:t>up to £10,744</w:t>
      </w:r>
      <w:r w:rsidR="004D5D79">
        <w:rPr>
          <w:bCs/>
        </w:rPr>
        <w:t xml:space="preserve">, total cost of the project is </w:t>
      </w:r>
      <w:r w:rsidR="00E407A3">
        <w:rPr>
          <w:bCs/>
        </w:rPr>
        <w:t>£66,460</w:t>
      </w:r>
      <w:r w:rsidR="00B776A8">
        <w:rPr>
          <w:bCs/>
        </w:rPr>
        <w:t xml:space="preserve">.  Request to </w:t>
      </w:r>
      <w:r w:rsidR="00037362">
        <w:rPr>
          <w:bCs/>
        </w:rPr>
        <w:t>provide support towards the finale event(s) taking place in Weymouth Town Centre, as part of Inside Out Dorset 2020 Festival, free to the public.</w:t>
      </w:r>
      <w:r w:rsidR="00E15C83">
        <w:rPr>
          <w:bCs/>
        </w:rPr>
        <w:t xml:space="preserve">  </w:t>
      </w:r>
      <w:r w:rsidR="00046C81">
        <w:rPr>
          <w:bCs/>
        </w:rPr>
        <w:t>The festival, which will run from 12-27 September taking place across Dorset and BCP</w:t>
      </w:r>
      <w:r w:rsidR="00E75EFA">
        <w:rPr>
          <w:bCs/>
        </w:rPr>
        <w:t>,</w:t>
      </w:r>
      <w:r w:rsidR="00046C81">
        <w:rPr>
          <w:bCs/>
        </w:rPr>
        <w:t xml:space="preserve"> will </w:t>
      </w:r>
      <w:proofErr w:type="gramStart"/>
      <w:r w:rsidR="00046C81">
        <w:rPr>
          <w:bCs/>
        </w:rPr>
        <w:t>draw to a close</w:t>
      </w:r>
      <w:proofErr w:type="gramEnd"/>
      <w:r w:rsidR="00046C81">
        <w:rPr>
          <w:bCs/>
        </w:rPr>
        <w:t xml:space="preserve"> with a large</w:t>
      </w:r>
      <w:r w:rsidR="00F734DA">
        <w:rPr>
          <w:bCs/>
        </w:rPr>
        <w:t>-</w:t>
      </w:r>
      <w:r w:rsidR="00046C81">
        <w:rPr>
          <w:bCs/>
        </w:rPr>
        <w:t>scale finale performance taking place on two nights in Weymouth Town Centre by two of Europe’s most in-demand outdoor arts companies.</w:t>
      </w:r>
      <w:r w:rsidR="00F734DA">
        <w:rPr>
          <w:bCs/>
        </w:rPr>
        <w:t xml:space="preserve">  Recommendation to allocate £2,000.00.</w:t>
      </w:r>
    </w:p>
    <w:p w14:paraId="4400A306" w14:textId="677AEAA7" w:rsidR="00C0204D" w:rsidRDefault="00C0204D" w:rsidP="005A6C04">
      <w:pPr>
        <w:pStyle w:val="ListParagraph"/>
        <w:ind w:left="153" w:right="-999"/>
        <w:rPr>
          <w:bCs/>
        </w:rPr>
      </w:pPr>
    </w:p>
    <w:p w14:paraId="718901D3" w14:textId="43017637" w:rsidR="00C0204D" w:rsidRDefault="00C0204D" w:rsidP="00C0204D">
      <w:pPr>
        <w:pStyle w:val="ListParagraph"/>
        <w:numPr>
          <w:ilvl w:val="0"/>
          <w:numId w:val="44"/>
        </w:numPr>
        <w:ind w:left="-142" w:right="-999" w:hanging="284"/>
        <w:rPr>
          <w:bCs/>
        </w:rPr>
      </w:pPr>
      <w:r>
        <w:rPr>
          <w:bCs/>
        </w:rPr>
        <w:t xml:space="preserve">Members will recall approving an allocation of £2,000 to </w:t>
      </w:r>
      <w:r w:rsidR="00AB2104">
        <w:rPr>
          <w:bCs/>
        </w:rPr>
        <w:t xml:space="preserve">Friends of MV Freedom on </w:t>
      </w:r>
      <w:r w:rsidR="00F546DF">
        <w:rPr>
          <w:bCs/>
        </w:rPr>
        <w:t xml:space="preserve">25 September 2019, towards the funding for a new vessel. The funding for the vessel has been secured. </w:t>
      </w:r>
      <w:proofErr w:type="spellStart"/>
      <w:r w:rsidR="00F546DF">
        <w:rPr>
          <w:bCs/>
        </w:rPr>
        <w:t>FoMVF</w:t>
      </w:r>
      <w:proofErr w:type="spellEnd"/>
      <w:r w:rsidR="00F546DF">
        <w:rPr>
          <w:bCs/>
        </w:rPr>
        <w:t xml:space="preserve"> are now requesting an additional </w:t>
      </w:r>
      <w:r w:rsidR="00F67623">
        <w:rPr>
          <w:bCs/>
        </w:rPr>
        <w:t>grant</w:t>
      </w:r>
      <w:r w:rsidR="00F546DF">
        <w:rPr>
          <w:bCs/>
        </w:rPr>
        <w:t xml:space="preserve"> towards safety equipment. </w:t>
      </w:r>
      <w:r w:rsidR="00F67623">
        <w:rPr>
          <w:bCs/>
        </w:rPr>
        <w:t xml:space="preserve">Members had </w:t>
      </w:r>
      <w:r w:rsidR="00EF5CB0">
        <w:rPr>
          <w:bCs/>
        </w:rPr>
        <w:t xml:space="preserve">suggested that they may consider increasing the original grant to help secure </w:t>
      </w:r>
      <w:r w:rsidR="00EF5CB0">
        <w:rPr>
          <w:bCs/>
        </w:rPr>
        <w:lastRenderedPageBreak/>
        <w:t>the purchase of the vessel, should the funding not be secured in time.</w:t>
      </w:r>
      <w:r w:rsidR="00AF5F9A">
        <w:rPr>
          <w:bCs/>
        </w:rPr>
        <w:t xml:space="preserve"> As the funding for the boat has been </w:t>
      </w:r>
      <w:r w:rsidR="0056294F">
        <w:rPr>
          <w:bCs/>
        </w:rPr>
        <w:t>secured</w:t>
      </w:r>
      <w:r w:rsidR="00AF5F9A">
        <w:rPr>
          <w:bCs/>
        </w:rPr>
        <w:t xml:space="preserve">, this application constitutes a separate request and so is </w:t>
      </w:r>
      <w:r w:rsidR="0056294F">
        <w:rPr>
          <w:bCs/>
        </w:rPr>
        <w:t>contrary</w:t>
      </w:r>
      <w:r w:rsidR="00750313">
        <w:rPr>
          <w:bCs/>
        </w:rPr>
        <w:t xml:space="preserve"> to </w:t>
      </w:r>
      <w:r w:rsidR="00AF5F9A">
        <w:rPr>
          <w:bCs/>
        </w:rPr>
        <w:t>the policy agreed by Members.</w:t>
      </w:r>
      <w:r w:rsidR="00337CA8">
        <w:rPr>
          <w:bCs/>
        </w:rPr>
        <w:t xml:space="preserve"> Agreeing a second allocation in this financial year could set a precedent for the future.</w:t>
      </w:r>
      <w:r w:rsidR="006D703E">
        <w:rPr>
          <w:bCs/>
        </w:rPr>
        <w:t xml:space="preserve"> This </w:t>
      </w:r>
      <w:r w:rsidR="005840BC">
        <w:rPr>
          <w:bCs/>
        </w:rPr>
        <w:t>should</w:t>
      </w:r>
      <w:r w:rsidR="006D703E">
        <w:rPr>
          <w:bCs/>
        </w:rPr>
        <w:t xml:space="preserve"> be deferred until April 2020.</w:t>
      </w:r>
    </w:p>
    <w:p w14:paraId="217F453E" w14:textId="77777777" w:rsidR="002A51A8" w:rsidRDefault="002A51A8" w:rsidP="005A6C04">
      <w:pPr>
        <w:pStyle w:val="ListParagraph"/>
        <w:ind w:left="153" w:right="-999"/>
        <w:rPr>
          <w:bCs/>
        </w:rPr>
      </w:pPr>
    </w:p>
    <w:p w14:paraId="5B41F3A3" w14:textId="77777777" w:rsidR="00322806" w:rsidRDefault="00322806" w:rsidP="005A6C04">
      <w:pPr>
        <w:ind w:left="-567" w:right="-999"/>
        <w:rPr>
          <w:b/>
          <w:bCs/>
        </w:rPr>
      </w:pPr>
      <w:r w:rsidRPr="004B630F">
        <w:rPr>
          <w:b/>
          <w:bCs/>
        </w:rPr>
        <w:t>Recommendation</w:t>
      </w:r>
    </w:p>
    <w:p w14:paraId="6284B810" w14:textId="6A3A9030" w:rsidR="005E4B3C" w:rsidRDefault="00322806" w:rsidP="005A6C04">
      <w:pPr>
        <w:ind w:left="-567" w:right="-999"/>
      </w:pPr>
      <w:r>
        <w:t xml:space="preserve">That Councillors </w:t>
      </w:r>
      <w:r w:rsidR="006D703E">
        <w:t>discuss the grants detailed above and decide on allocations to be made.</w:t>
      </w:r>
      <w:r>
        <w:t xml:space="preserve"> </w:t>
      </w:r>
    </w:p>
    <w:p w14:paraId="3F25E2F1" w14:textId="77777777" w:rsidR="00155199" w:rsidRDefault="00155199" w:rsidP="005E299E">
      <w:pPr>
        <w:ind w:right="-999"/>
      </w:pPr>
    </w:p>
    <w:p w14:paraId="3CEA61BA" w14:textId="08F2C1D1" w:rsidR="003C168B" w:rsidRPr="00BD4512" w:rsidRDefault="003C168B" w:rsidP="005A6C04">
      <w:pPr>
        <w:ind w:left="-567" w:right="-999"/>
      </w:pPr>
      <w:r w:rsidRPr="00BD4512">
        <w:rPr>
          <w:rFonts w:cs="Arial"/>
        </w:rPr>
        <w:t>Summary of grant allocations in 19/20:</w:t>
      </w:r>
    </w:p>
    <w:tbl>
      <w:tblPr>
        <w:tblStyle w:val="TableGrid"/>
        <w:tblW w:w="10273" w:type="dxa"/>
        <w:tblInd w:w="-582" w:type="dxa"/>
        <w:tblLook w:val="04A0" w:firstRow="1" w:lastRow="0" w:firstColumn="1" w:lastColumn="0" w:noHBand="0" w:noVBand="1"/>
      </w:tblPr>
      <w:tblGrid>
        <w:gridCol w:w="2278"/>
        <w:gridCol w:w="3409"/>
        <w:gridCol w:w="1545"/>
        <w:gridCol w:w="1348"/>
        <w:gridCol w:w="1693"/>
      </w:tblGrid>
      <w:tr w:rsidR="003C168B" w:rsidRPr="006543FA" w14:paraId="677602F7" w14:textId="77777777" w:rsidTr="00D603FB">
        <w:tc>
          <w:tcPr>
            <w:tcW w:w="2516" w:type="dxa"/>
            <w:shd w:val="clear" w:color="auto" w:fill="D9D9D9" w:themeFill="background1" w:themeFillShade="D9"/>
          </w:tcPr>
          <w:p w14:paraId="06B3E435" w14:textId="77777777" w:rsidR="003C168B" w:rsidRPr="00DD6D42" w:rsidRDefault="003C168B" w:rsidP="000E3D2A">
            <w:pPr>
              <w:pStyle w:val="TableParagraph"/>
              <w:spacing w:line="240" w:lineRule="auto"/>
              <w:ind w:right="129"/>
              <w:jc w:val="center"/>
            </w:pPr>
            <w:r w:rsidRPr="00DD6D42">
              <w:t>Applicant</w:t>
            </w:r>
          </w:p>
        </w:tc>
        <w:tc>
          <w:tcPr>
            <w:tcW w:w="2865" w:type="dxa"/>
            <w:shd w:val="clear" w:color="auto" w:fill="D9D9D9" w:themeFill="background1" w:themeFillShade="D9"/>
          </w:tcPr>
          <w:p w14:paraId="3E466B3E" w14:textId="77777777" w:rsidR="003C168B" w:rsidRPr="00DD6D42" w:rsidRDefault="003C168B" w:rsidP="000E3D2A">
            <w:pPr>
              <w:pStyle w:val="TableParagraph"/>
              <w:spacing w:line="240" w:lineRule="auto"/>
              <w:ind w:right="17"/>
              <w:jc w:val="center"/>
            </w:pPr>
            <w:r w:rsidRPr="00DD6D42">
              <w:t>Project</w:t>
            </w:r>
          </w:p>
        </w:tc>
        <w:tc>
          <w:tcPr>
            <w:tcW w:w="1572" w:type="dxa"/>
            <w:shd w:val="clear" w:color="auto" w:fill="D9D9D9" w:themeFill="background1" w:themeFillShade="D9"/>
          </w:tcPr>
          <w:p w14:paraId="2E8D06E3" w14:textId="77777777" w:rsidR="003C168B" w:rsidRPr="00DD6D42" w:rsidRDefault="003C168B" w:rsidP="000E3D2A">
            <w:pPr>
              <w:pStyle w:val="TableParagraph"/>
              <w:spacing w:line="240" w:lineRule="auto"/>
              <w:ind w:right="174"/>
              <w:jc w:val="center"/>
            </w:pPr>
            <w:r w:rsidRPr="00DD6D42">
              <w:t>Total project cost</w:t>
            </w:r>
          </w:p>
        </w:tc>
        <w:tc>
          <w:tcPr>
            <w:tcW w:w="1363" w:type="dxa"/>
            <w:shd w:val="clear" w:color="auto" w:fill="D9D9D9" w:themeFill="background1" w:themeFillShade="D9"/>
          </w:tcPr>
          <w:p w14:paraId="10584AC2" w14:textId="1406997D" w:rsidR="003C168B" w:rsidRPr="00DD6D42" w:rsidRDefault="001537EC" w:rsidP="000E3D2A">
            <w:pPr>
              <w:pStyle w:val="TableParagraph"/>
              <w:spacing w:line="240" w:lineRule="auto"/>
              <w:ind w:right="122"/>
              <w:jc w:val="center"/>
            </w:pPr>
            <w:r>
              <w:t>A</w:t>
            </w:r>
            <w:r w:rsidR="001052EB">
              <w:t>llocation</w:t>
            </w:r>
          </w:p>
        </w:tc>
        <w:tc>
          <w:tcPr>
            <w:tcW w:w="1957" w:type="dxa"/>
            <w:shd w:val="clear" w:color="auto" w:fill="D9D9D9" w:themeFill="background1" w:themeFillShade="D9"/>
          </w:tcPr>
          <w:p w14:paraId="2638ADF3" w14:textId="77777777" w:rsidR="003C168B" w:rsidRPr="00DD6D42" w:rsidRDefault="003C168B" w:rsidP="000E3D2A">
            <w:pPr>
              <w:pStyle w:val="TableParagraph"/>
              <w:spacing w:line="240" w:lineRule="auto"/>
              <w:ind w:right="88"/>
              <w:jc w:val="center"/>
            </w:pPr>
            <w:r w:rsidRPr="00DD6D42">
              <w:t>Date agreed</w:t>
            </w:r>
          </w:p>
        </w:tc>
      </w:tr>
      <w:tr w:rsidR="003C168B" w:rsidRPr="00ED1DE5" w14:paraId="523E14B4" w14:textId="77777777" w:rsidTr="00D603FB">
        <w:tc>
          <w:tcPr>
            <w:tcW w:w="2516" w:type="dxa"/>
          </w:tcPr>
          <w:p w14:paraId="355CA6B5" w14:textId="77777777" w:rsidR="003C168B" w:rsidRPr="00ED1DE5" w:rsidRDefault="003C168B" w:rsidP="000E3D2A">
            <w:pPr>
              <w:pStyle w:val="TableParagraph"/>
              <w:ind w:right="129"/>
            </w:pPr>
            <w:r w:rsidRPr="00ED1DE5">
              <w:t>The Lantern Trust</w:t>
            </w:r>
          </w:p>
        </w:tc>
        <w:tc>
          <w:tcPr>
            <w:tcW w:w="2865" w:type="dxa"/>
          </w:tcPr>
          <w:p w14:paraId="3E743396" w14:textId="77777777" w:rsidR="003C168B" w:rsidRPr="00ED1DE5" w:rsidRDefault="003C168B" w:rsidP="000E3D2A">
            <w:pPr>
              <w:pStyle w:val="TableParagraph"/>
              <w:ind w:right="17"/>
            </w:pPr>
            <w:r w:rsidRPr="00ED1DE5">
              <w:t>Safe Sleep 2020</w:t>
            </w:r>
          </w:p>
        </w:tc>
        <w:tc>
          <w:tcPr>
            <w:tcW w:w="1572" w:type="dxa"/>
          </w:tcPr>
          <w:p w14:paraId="0AEBE66D" w14:textId="77777777" w:rsidR="003C168B" w:rsidRPr="00ED1DE5" w:rsidRDefault="003C168B" w:rsidP="000E3D2A">
            <w:pPr>
              <w:pStyle w:val="TableParagraph"/>
              <w:ind w:right="174"/>
              <w:jc w:val="right"/>
            </w:pPr>
            <w:r>
              <w:t>18,000.00</w:t>
            </w:r>
          </w:p>
        </w:tc>
        <w:tc>
          <w:tcPr>
            <w:tcW w:w="1363" w:type="dxa"/>
          </w:tcPr>
          <w:p w14:paraId="1811BB6F" w14:textId="77777777" w:rsidR="003C168B" w:rsidRPr="00ED1DE5" w:rsidRDefault="003C168B" w:rsidP="000E3D2A">
            <w:pPr>
              <w:pStyle w:val="TableParagraph"/>
              <w:ind w:right="122"/>
              <w:jc w:val="right"/>
            </w:pPr>
            <w:r w:rsidRPr="00ED1DE5">
              <w:t>2,000.00</w:t>
            </w:r>
          </w:p>
        </w:tc>
        <w:tc>
          <w:tcPr>
            <w:tcW w:w="1957" w:type="dxa"/>
          </w:tcPr>
          <w:p w14:paraId="7B504A44" w14:textId="04A52C46" w:rsidR="003C168B" w:rsidRPr="00ED1DE5" w:rsidRDefault="00834F06" w:rsidP="000E3D2A">
            <w:pPr>
              <w:pStyle w:val="TableParagraph"/>
              <w:ind w:right="88"/>
            </w:pPr>
            <w:r>
              <w:t>2</w:t>
            </w:r>
            <w:r w:rsidR="00F02A17">
              <w:t>5/09/19</w:t>
            </w:r>
          </w:p>
        </w:tc>
      </w:tr>
      <w:tr w:rsidR="003C168B" w:rsidRPr="00ED1DE5" w14:paraId="616D289D" w14:textId="77777777" w:rsidTr="00D603FB">
        <w:tc>
          <w:tcPr>
            <w:tcW w:w="2516" w:type="dxa"/>
          </w:tcPr>
          <w:p w14:paraId="32AD1CED" w14:textId="77777777" w:rsidR="003C168B" w:rsidRPr="00ED1DE5" w:rsidRDefault="003C168B" w:rsidP="000E3D2A">
            <w:pPr>
              <w:ind w:right="129"/>
              <w:rPr>
                <w:rFonts w:eastAsia="Arial" w:cs="Arial"/>
                <w:sz w:val="22"/>
                <w:szCs w:val="22"/>
                <w:lang w:val="en-US"/>
              </w:rPr>
            </w:pPr>
            <w:r w:rsidRPr="00ED1DE5">
              <w:rPr>
                <w:rFonts w:cs="Arial"/>
                <w:sz w:val="22"/>
                <w:szCs w:val="22"/>
              </w:rPr>
              <w:t xml:space="preserve">D&amp;W Fire </w:t>
            </w:r>
            <w:r>
              <w:rPr>
                <w:rFonts w:cs="Arial"/>
                <w:sz w:val="22"/>
                <w:szCs w:val="22"/>
              </w:rPr>
              <w:t xml:space="preserve">&amp; </w:t>
            </w:r>
            <w:r w:rsidRPr="00ED1DE5">
              <w:rPr>
                <w:rFonts w:cs="Arial"/>
                <w:sz w:val="22"/>
                <w:szCs w:val="22"/>
              </w:rPr>
              <w:t>Rescue</w:t>
            </w:r>
          </w:p>
        </w:tc>
        <w:tc>
          <w:tcPr>
            <w:tcW w:w="2865" w:type="dxa"/>
          </w:tcPr>
          <w:p w14:paraId="363B7A47" w14:textId="77777777" w:rsidR="003C168B" w:rsidRPr="00ED1DE5" w:rsidRDefault="003C168B" w:rsidP="000E3D2A">
            <w:pPr>
              <w:ind w:right="17"/>
              <w:rPr>
                <w:rFonts w:eastAsia="Arial" w:cs="Arial"/>
                <w:sz w:val="22"/>
                <w:szCs w:val="22"/>
                <w:lang w:val="en-US"/>
              </w:rPr>
            </w:pPr>
            <w:r w:rsidRPr="00ED1DE5">
              <w:rPr>
                <w:rFonts w:cs="Arial"/>
                <w:sz w:val="22"/>
                <w:szCs w:val="22"/>
              </w:rPr>
              <w:t>Youth Intervention</w:t>
            </w:r>
          </w:p>
        </w:tc>
        <w:tc>
          <w:tcPr>
            <w:tcW w:w="1572" w:type="dxa"/>
          </w:tcPr>
          <w:p w14:paraId="22CEC8E4" w14:textId="77777777" w:rsidR="003C168B" w:rsidRPr="00ED1DE5" w:rsidRDefault="003C168B" w:rsidP="000E3D2A">
            <w:pPr>
              <w:ind w:right="174"/>
              <w:jc w:val="right"/>
              <w:rPr>
                <w:rFonts w:eastAsia="Arial" w:cs="Arial"/>
                <w:sz w:val="22"/>
                <w:szCs w:val="22"/>
                <w:lang w:val="en-US"/>
              </w:rPr>
            </w:pPr>
            <w:r>
              <w:rPr>
                <w:rFonts w:eastAsia="Arial" w:cs="Arial"/>
                <w:sz w:val="22"/>
                <w:szCs w:val="22"/>
                <w:lang w:val="en-US"/>
              </w:rPr>
              <w:t>5,000.00</w:t>
            </w:r>
          </w:p>
        </w:tc>
        <w:tc>
          <w:tcPr>
            <w:tcW w:w="1363" w:type="dxa"/>
          </w:tcPr>
          <w:p w14:paraId="289CF2E9" w14:textId="77777777" w:rsidR="003C168B" w:rsidRPr="00ED1DE5" w:rsidRDefault="003C168B" w:rsidP="000E3D2A">
            <w:pPr>
              <w:ind w:right="122"/>
              <w:jc w:val="right"/>
              <w:rPr>
                <w:rFonts w:cs="Arial"/>
                <w:sz w:val="22"/>
                <w:szCs w:val="22"/>
              </w:rPr>
            </w:pPr>
            <w:r w:rsidRPr="00ED1DE5">
              <w:rPr>
                <w:rFonts w:cs="Arial"/>
                <w:sz w:val="22"/>
                <w:szCs w:val="22"/>
              </w:rPr>
              <w:t>1,000.00</w:t>
            </w:r>
          </w:p>
        </w:tc>
        <w:tc>
          <w:tcPr>
            <w:tcW w:w="1957" w:type="dxa"/>
          </w:tcPr>
          <w:p w14:paraId="281FA798" w14:textId="3A7657DD" w:rsidR="003C168B" w:rsidRPr="00ED1DE5" w:rsidRDefault="00DE1E34" w:rsidP="000E3D2A">
            <w:pPr>
              <w:ind w:right="88"/>
              <w:rPr>
                <w:rFonts w:cs="Arial"/>
                <w:sz w:val="22"/>
                <w:szCs w:val="22"/>
              </w:rPr>
            </w:pPr>
            <w:r>
              <w:rPr>
                <w:rFonts w:cs="Arial"/>
                <w:sz w:val="22"/>
                <w:szCs w:val="22"/>
              </w:rPr>
              <w:t>25/09/19</w:t>
            </w:r>
          </w:p>
        </w:tc>
      </w:tr>
      <w:tr w:rsidR="003C168B" w:rsidRPr="00ED1DE5" w14:paraId="2D765ECB" w14:textId="77777777" w:rsidTr="00D603FB">
        <w:tc>
          <w:tcPr>
            <w:tcW w:w="2516" w:type="dxa"/>
          </w:tcPr>
          <w:p w14:paraId="33BC0A4B" w14:textId="77777777" w:rsidR="003C168B" w:rsidRPr="00ED1DE5" w:rsidRDefault="003C168B" w:rsidP="000E3D2A">
            <w:pPr>
              <w:ind w:right="129"/>
              <w:rPr>
                <w:rFonts w:eastAsia="Arial" w:cs="Arial"/>
                <w:sz w:val="22"/>
                <w:szCs w:val="22"/>
                <w:lang w:val="en-US"/>
              </w:rPr>
            </w:pPr>
            <w:r w:rsidRPr="00ED1DE5">
              <w:rPr>
                <w:rFonts w:cs="Arial"/>
                <w:sz w:val="22"/>
                <w:szCs w:val="22"/>
              </w:rPr>
              <w:t>Weymouth Skate Park</w:t>
            </w:r>
          </w:p>
        </w:tc>
        <w:tc>
          <w:tcPr>
            <w:tcW w:w="2865" w:type="dxa"/>
          </w:tcPr>
          <w:p w14:paraId="4FE3B15E" w14:textId="77777777" w:rsidR="003C168B" w:rsidRPr="00ED1DE5" w:rsidRDefault="003C168B" w:rsidP="000E3D2A">
            <w:pPr>
              <w:ind w:right="17"/>
              <w:rPr>
                <w:rFonts w:eastAsia="Arial" w:cs="Arial"/>
                <w:sz w:val="22"/>
                <w:szCs w:val="22"/>
                <w:lang w:val="en-US"/>
              </w:rPr>
            </w:pPr>
            <w:r w:rsidRPr="00ED1DE5">
              <w:rPr>
                <w:rFonts w:cs="Arial"/>
                <w:sz w:val="22"/>
                <w:szCs w:val="22"/>
              </w:rPr>
              <w:t>Repair base set up</w:t>
            </w:r>
          </w:p>
        </w:tc>
        <w:tc>
          <w:tcPr>
            <w:tcW w:w="1572" w:type="dxa"/>
          </w:tcPr>
          <w:p w14:paraId="6D183FFB" w14:textId="77777777" w:rsidR="003C168B" w:rsidRPr="00ED1DE5" w:rsidRDefault="003C168B" w:rsidP="000E3D2A">
            <w:pPr>
              <w:ind w:right="174"/>
              <w:jc w:val="right"/>
              <w:rPr>
                <w:rFonts w:eastAsia="Arial" w:cs="Arial"/>
                <w:sz w:val="22"/>
                <w:szCs w:val="22"/>
                <w:lang w:val="en-US"/>
              </w:rPr>
            </w:pPr>
            <w:r>
              <w:rPr>
                <w:rFonts w:eastAsia="Arial" w:cs="Arial"/>
                <w:sz w:val="22"/>
                <w:szCs w:val="22"/>
                <w:lang w:val="en-US"/>
              </w:rPr>
              <w:t>2,000.00</w:t>
            </w:r>
          </w:p>
        </w:tc>
        <w:tc>
          <w:tcPr>
            <w:tcW w:w="1363" w:type="dxa"/>
          </w:tcPr>
          <w:p w14:paraId="0FA6C44C" w14:textId="77777777" w:rsidR="003C168B" w:rsidRPr="00ED1DE5" w:rsidRDefault="003C168B" w:rsidP="000E3D2A">
            <w:pPr>
              <w:ind w:right="122"/>
              <w:jc w:val="right"/>
              <w:rPr>
                <w:rFonts w:cs="Arial"/>
                <w:sz w:val="22"/>
                <w:szCs w:val="22"/>
              </w:rPr>
            </w:pPr>
            <w:r w:rsidRPr="00ED1DE5">
              <w:rPr>
                <w:rFonts w:cs="Arial"/>
                <w:sz w:val="22"/>
                <w:szCs w:val="22"/>
              </w:rPr>
              <w:t>2,000.00</w:t>
            </w:r>
          </w:p>
        </w:tc>
        <w:tc>
          <w:tcPr>
            <w:tcW w:w="1957" w:type="dxa"/>
          </w:tcPr>
          <w:p w14:paraId="0BC55C66" w14:textId="39C51561" w:rsidR="003C168B" w:rsidRPr="00ED1DE5" w:rsidRDefault="00E7197A" w:rsidP="000E3D2A">
            <w:pPr>
              <w:ind w:right="88"/>
              <w:rPr>
                <w:rFonts w:cs="Arial"/>
                <w:sz w:val="22"/>
                <w:szCs w:val="22"/>
              </w:rPr>
            </w:pPr>
            <w:r>
              <w:rPr>
                <w:rFonts w:cs="Arial"/>
                <w:sz w:val="22"/>
                <w:szCs w:val="22"/>
              </w:rPr>
              <w:t>25/09/19</w:t>
            </w:r>
          </w:p>
        </w:tc>
      </w:tr>
      <w:tr w:rsidR="003C168B" w:rsidRPr="00ED1DE5" w14:paraId="0CF2E890" w14:textId="77777777" w:rsidTr="00D603FB">
        <w:tc>
          <w:tcPr>
            <w:tcW w:w="2516" w:type="dxa"/>
          </w:tcPr>
          <w:p w14:paraId="311F4BE4" w14:textId="77777777" w:rsidR="003C168B" w:rsidRPr="00ED1DE5" w:rsidRDefault="003C168B" w:rsidP="000E3D2A">
            <w:pPr>
              <w:ind w:right="129"/>
              <w:rPr>
                <w:rFonts w:eastAsia="Arial" w:cs="Arial"/>
                <w:sz w:val="22"/>
                <w:szCs w:val="22"/>
                <w:lang w:val="en-US"/>
              </w:rPr>
            </w:pPr>
            <w:r w:rsidRPr="00ED1DE5">
              <w:rPr>
                <w:rFonts w:cs="Arial"/>
                <w:sz w:val="22"/>
                <w:szCs w:val="22"/>
              </w:rPr>
              <w:t xml:space="preserve">Weymouth Museum </w:t>
            </w:r>
          </w:p>
        </w:tc>
        <w:tc>
          <w:tcPr>
            <w:tcW w:w="2865" w:type="dxa"/>
          </w:tcPr>
          <w:p w14:paraId="18AF41DF" w14:textId="77777777" w:rsidR="003C168B" w:rsidRPr="00ED1DE5" w:rsidRDefault="003C168B" w:rsidP="000E3D2A">
            <w:pPr>
              <w:ind w:right="17"/>
              <w:rPr>
                <w:rFonts w:eastAsia="Arial" w:cs="Arial"/>
                <w:sz w:val="22"/>
                <w:szCs w:val="22"/>
                <w:lang w:val="en-US"/>
              </w:rPr>
            </w:pPr>
            <w:r w:rsidRPr="00ED1DE5">
              <w:rPr>
                <w:rFonts w:cs="Arial"/>
                <w:sz w:val="22"/>
                <w:szCs w:val="22"/>
              </w:rPr>
              <w:t>IT upgrade project</w:t>
            </w:r>
          </w:p>
        </w:tc>
        <w:tc>
          <w:tcPr>
            <w:tcW w:w="1572" w:type="dxa"/>
          </w:tcPr>
          <w:p w14:paraId="167ECBE6" w14:textId="77777777" w:rsidR="003C168B" w:rsidRPr="00ED1DE5" w:rsidRDefault="003C168B" w:rsidP="000E3D2A">
            <w:pPr>
              <w:ind w:right="174"/>
              <w:jc w:val="right"/>
              <w:rPr>
                <w:rFonts w:eastAsia="Arial" w:cs="Arial"/>
                <w:sz w:val="22"/>
                <w:szCs w:val="22"/>
                <w:lang w:val="en-US"/>
              </w:rPr>
            </w:pPr>
            <w:r>
              <w:rPr>
                <w:rFonts w:eastAsia="Arial" w:cs="Arial"/>
                <w:sz w:val="22"/>
                <w:szCs w:val="22"/>
                <w:lang w:val="en-US"/>
              </w:rPr>
              <w:t>2,000.00</w:t>
            </w:r>
          </w:p>
        </w:tc>
        <w:tc>
          <w:tcPr>
            <w:tcW w:w="1363" w:type="dxa"/>
          </w:tcPr>
          <w:p w14:paraId="3940A113" w14:textId="77777777" w:rsidR="003C168B" w:rsidRPr="00ED1DE5" w:rsidRDefault="003C168B" w:rsidP="000E3D2A">
            <w:pPr>
              <w:ind w:right="122"/>
              <w:jc w:val="right"/>
              <w:rPr>
                <w:rFonts w:cs="Arial"/>
                <w:sz w:val="22"/>
                <w:szCs w:val="22"/>
              </w:rPr>
            </w:pPr>
            <w:r w:rsidRPr="00ED1DE5">
              <w:rPr>
                <w:rFonts w:cs="Arial"/>
                <w:sz w:val="22"/>
                <w:szCs w:val="22"/>
              </w:rPr>
              <w:t>2,000.00</w:t>
            </w:r>
          </w:p>
        </w:tc>
        <w:tc>
          <w:tcPr>
            <w:tcW w:w="1957" w:type="dxa"/>
          </w:tcPr>
          <w:p w14:paraId="7F702972" w14:textId="38DE5F42" w:rsidR="003C168B" w:rsidRPr="00ED1DE5" w:rsidRDefault="0078165D" w:rsidP="000E3D2A">
            <w:pPr>
              <w:ind w:right="88"/>
              <w:rPr>
                <w:rFonts w:cs="Arial"/>
                <w:sz w:val="22"/>
                <w:szCs w:val="22"/>
              </w:rPr>
            </w:pPr>
            <w:r>
              <w:rPr>
                <w:rFonts w:cs="Arial"/>
                <w:sz w:val="22"/>
                <w:szCs w:val="22"/>
              </w:rPr>
              <w:t>25/09/19</w:t>
            </w:r>
          </w:p>
        </w:tc>
      </w:tr>
      <w:tr w:rsidR="003C168B" w:rsidRPr="00ED1DE5" w14:paraId="4E9D3435" w14:textId="77777777" w:rsidTr="00D603FB">
        <w:tc>
          <w:tcPr>
            <w:tcW w:w="2516" w:type="dxa"/>
          </w:tcPr>
          <w:p w14:paraId="5DD09063" w14:textId="77777777" w:rsidR="003C168B" w:rsidRPr="00ED1DE5" w:rsidRDefault="003C168B" w:rsidP="000E3D2A">
            <w:pPr>
              <w:ind w:right="129"/>
              <w:rPr>
                <w:rFonts w:cs="Arial"/>
                <w:sz w:val="22"/>
                <w:szCs w:val="22"/>
              </w:rPr>
            </w:pPr>
            <w:r>
              <w:rPr>
                <w:rFonts w:cs="Arial"/>
                <w:sz w:val="22"/>
                <w:szCs w:val="22"/>
              </w:rPr>
              <w:t>Weymouth Cougars</w:t>
            </w:r>
          </w:p>
        </w:tc>
        <w:tc>
          <w:tcPr>
            <w:tcW w:w="2865" w:type="dxa"/>
          </w:tcPr>
          <w:p w14:paraId="25400906" w14:textId="77777777" w:rsidR="003C168B" w:rsidRPr="00ED1DE5" w:rsidRDefault="003C168B" w:rsidP="000E3D2A">
            <w:pPr>
              <w:ind w:right="17"/>
              <w:rPr>
                <w:rFonts w:cs="Arial"/>
                <w:sz w:val="22"/>
                <w:szCs w:val="22"/>
              </w:rPr>
            </w:pPr>
            <w:r>
              <w:rPr>
                <w:rFonts w:cs="Arial"/>
                <w:sz w:val="22"/>
                <w:szCs w:val="22"/>
              </w:rPr>
              <w:t>Ground maintenance equipment</w:t>
            </w:r>
          </w:p>
        </w:tc>
        <w:tc>
          <w:tcPr>
            <w:tcW w:w="1572" w:type="dxa"/>
          </w:tcPr>
          <w:p w14:paraId="24A6E39A" w14:textId="77777777" w:rsidR="003C168B" w:rsidRPr="00ED1DE5" w:rsidRDefault="003C168B" w:rsidP="000E3D2A">
            <w:pPr>
              <w:ind w:right="174"/>
              <w:jc w:val="right"/>
              <w:rPr>
                <w:rFonts w:eastAsia="Arial" w:cs="Arial"/>
                <w:sz w:val="22"/>
                <w:szCs w:val="22"/>
                <w:lang w:val="en-US"/>
              </w:rPr>
            </w:pPr>
            <w:r>
              <w:rPr>
                <w:rFonts w:eastAsia="Arial" w:cs="Arial"/>
                <w:sz w:val="22"/>
                <w:szCs w:val="22"/>
                <w:lang w:val="en-US"/>
              </w:rPr>
              <w:t>5,000.00</w:t>
            </w:r>
          </w:p>
        </w:tc>
        <w:tc>
          <w:tcPr>
            <w:tcW w:w="1363" w:type="dxa"/>
          </w:tcPr>
          <w:p w14:paraId="24BAB391" w14:textId="77777777" w:rsidR="003C168B" w:rsidRPr="00ED1DE5" w:rsidRDefault="003C168B" w:rsidP="000E3D2A">
            <w:pPr>
              <w:ind w:right="122"/>
              <w:jc w:val="right"/>
              <w:rPr>
                <w:rFonts w:cs="Arial"/>
                <w:sz w:val="22"/>
                <w:szCs w:val="22"/>
              </w:rPr>
            </w:pPr>
            <w:r>
              <w:rPr>
                <w:rFonts w:cs="Arial"/>
                <w:sz w:val="22"/>
                <w:szCs w:val="22"/>
              </w:rPr>
              <w:t>2,000.00</w:t>
            </w:r>
          </w:p>
        </w:tc>
        <w:tc>
          <w:tcPr>
            <w:tcW w:w="1957" w:type="dxa"/>
          </w:tcPr>
          <w:p w14:paraId="29878244" w14:textId="533D543A" w:rsidR="003C168B" w:rsidRPr="00ED1DE5" w:rsidRDefault="00AB38AB" w:rsidP="000E3D2A">
            <w:pPr>
              <w:ind w:right="88"/>
              <w:rPr>
                <w:rFonts w:cs="Arial"/>
                <w:sz w:val="22"/>
                <w:szCs w:val="22"/>
              </w:rPr>
            </w:pPr>
            <w:r>
              <w:rPr>
                <w:rFonts w:cs="Arial"/>
                <w:sz w:val="22"/>
                <w:szCs w:val="22"/>
              </w:rPr>
              <w:t>25/09/19</w:t>
            </w:r>
          </w:p>
        </w:tc>
      </w:tr>
      <w:tr w:rsidR="003C168B" w:rsidRPr="00ED1DE5" w14:paraId="55521BB9" w14:textId="77777777" w:rsidTr="00D603FB">
        <w:tc>
          <w:tcPr>
            <w:tcW w:w="2516" w:type="dxa"/>
          </w:tcPr>
          <w:p w14:paraId="7FE8B65B" w14:textId="6271EB89" w:rsidR="003C168B" w:rsidRPr="00ED1DE5" w:rsidRDefault="001052EB" w:rsidP="000E3D2A">
            <w:pPr>
              <w:ind w:right="129"/>
              <w:rPr>
                <w:rFonts w:eastAsia="Arial" w:cs="Arial"/>
                <w:sz w:val="22"/>
                <w:szCs w:val="22"/>
                <w:lang w:val="en-US"/>
              </w:rPr>
            </w:pPr>
            <w:r>
              <w:rPr>
                <w:rFonts w:eastAsia="Arial" w:cs="Arial"/>
                <w:sz w:val="22"/>
                <w:szCs w:val="22"/>
                <w:lang w:val="en-US"/>
              </w:rPr>
              <w:t>*</w:t>
            </w:r>
            <w:r w:rsidR="003C168B">
              <w:rPr>
                <w:rFonts w:eastAsia="Arial" w:cs="Arial"/>
                <w:sz w:val="22"/>
                <w:szCs w:val="22"/>
                <w:lang w:val="en-US"/>
              </w:rPr>
              <w:t>Friends of MV Freedom</w:t>
            </w:r>
          </w:p>
        </w:tc>
        <w:tc>
          <w:tcPr>
            <w:tcW w:w="2865" w:type="dxa"/>
          </w:tcPr>
          <w:p w14:paraId="1DA8D0D9" w14:textId="77777777" w:rsidR="003C168B" w:rsidRPr="00ED1DE5" w:rsidRDefault="003C168B" w:rsidP="000E3D2A">
            <w:pPr>
              <w:ind w:right="17"/>
              <w:rPr>
                <w:rFonts w:eastAsia="Arial" w:cs="Arial"/>
                <w:sz w:val="22"/>
                <w:szCs w:val="22"/>
                <w:lang w:val="en-US"/>
              </w:rPr>
            </w:pPr>
            <w:r>
              <w:rPr>
                <w:rFonts w:eastAsia="Arial" w:cs="Arial"/>
                <w:sz w:val="22"/>
                <w:szCs w:val="22"/>
                <w:lang w:val="en-US"/>
              </w:rPr>
              <w:t>Contribution to new adapted boat</w:t>
            </w:r>
          </w:p>
        </w:tc>
        <w:tc>
          <w:tcPr>
            <w:tcW w:w="1572" w:type="dxa"/>
          </w:tcPr>
          <w:p w14:paraId="7060DE2F" w14:textId="77777777" w:rsidR="003C168B" w:rsidRPr="00ED1DE5" w:rsidRDefault="003C168B" w:rsidP="000E3D2A">
            <w:pPr>
              <w:ind w:right="174"/>
              <w:jc w:val="right"/>
              <w:rPr>
                <w:rFonts w:eastAsia="Arial" w:cs="Arial"/>
                <w:sz w:val="22"/>
                <w:szCs w:val="22"/>
                <w:lang w:val="en-US"/>
              </w:rPr>
            </w:pPr>
            <w:r>
              <w:rPr>
                <w:rFonts w:eastAsia="Arial" w:cs="Arial"/>
                <w:sz w:val="22"/>
                <w:szCs w:val="22"/>
                <w:lang w:val="en-US"/>
              </w:rPr>
              <w:t>260,000.00</w:t>
            </w:r>
          </w:p>
        </w:tc>
        <w:tc>
          <w:tcPr>
            <w:tcW w:w="1363" w:type="dxa"/>
          </w:tcPr>
          <w:p w14:paraId="4BF5EE20" w14:textId="77777777" w:rsidR="003C168B" w:rsidRPr="00ED1DE5" w:rsidRDefault="003C168B" w:rsidP="000E3D2A">
            <w:pPr>
              <w:ind w:right="122"/>
              <w:jc w:val="right"/>
              <w:rPr>
                <w:rFonts w:cs="Arial"/>
                <w:sz w:val="22"/>
                <w:szCs w:val="22"/>
              </w:rPr>
            </w:pPr>
            <w:r>
              <w:rPr>
                <w:rFonts w:cs="Arial"/>
                <w:sz w:val="22"/>
                <w:szCs w:val="22"/>
              </w:rPr>
              <w:t>2,000.00</w:t>
            </w:r>
          </w:p>
        </w:tc>
        <w:tc>
          <w:tcPr>
            <w:tcW w:w="1957" w:type="dxa"/>
          </w:tcPr>
          <w:p w14:paraId="34BD1818" w14:textId="4A3CA7EF" w:rsidR="003C168B" w:rsidRPr="00ED1DE5" w:rsidRDefault="00937A3D" w:rsidP="000E3D2A">
            <w:pPr>
              <w:ind w:right="88"/>
              <w:rPr>
                <w:rFonts w:cs="Arial"/>
                <w:sz w:val="22"/>
                <w:szCs w:val="22"/>
              </w:rPr>
            </w:pPr>
            <w:r>
              <w:rPr>
                <w:rFonts w:cs="Arial"/>
                <w:sz w:val="22"/>
                <w:szCs w:val="22"/>
              </w:rPr>
              <w:t>25/09/19</w:t>
            </w:r>
          </w:p>
        </w:tc>
      </w:tr>
      <w:tr w:rsidR="003C168B" w:rsidRPr="00ED1DE5" w14:paraId="43767741" w14:textId="77777777" w:rsidTr="00D603FB">
        <w:tc>
          <w:tcPr>
            <w:tcW w:w="2516" w:type="dxa"/>
          </w:tcPr>
          <w:p w14:paraId="49FE5B3A" w14:textId="77777777" w:rsidR="003C168B" w:rsidRDefault="003C168B" w:rsidP="000E3D2A">
            <w:pPr>
              <w:ind w:right="129"/>
              <w:rPr>
                <w:rFonts w:eastAsia="Arial" w:cs="Arial"/>
                <w:sz w:val="22"/>
                <w:szCs w:val="22"/>
                <w:lang w:val="en-US"/>
              </w:rPr>
            </w:pPr>
            <w:r>
              <w:rPr>
                <w:rFonts w:eastAsia="Arial" w:cs="Arial"/>
                <w:sz w:val="22"/>
                <w:szCs w:val="22"/>
                <w:lang w:val="en-US"/>
              </w:rPr>
              <w:t>Let’s Make It!</w:t>
            </w:r>
          </w:p>
        </w:tc>
        <w:tc>
          <w:tcPr>
            <w:tcW w:w="2865" w:type="dxa"/>
          </w:tcPr>
          <w:p w14:paraId="3DFEA3CD" w14:textId="77777777" w:rsidR="003C168B" w:rsidRDefault="003C168B" w:rsidP="000E3D2A">
            <w:pPr>
              <w:ind w:right="17"/>
              <w:rPr>
                <w:rFonts w:eastAsia="Arial" w:cs="Arial"/>
                <w:sz w:val="22"/>
                <w:szCs w:val="22"/>
                <w:lang w:val="en-US"/>
              </w:rPr>
            </w:pPr>
            <w:r>
              <w:rPr>
                <w:rFonts w:eastAsia="Arial" w:cs="Arial"/>
                <w:sz w:val="22"/>
                <w:szCs w:val="22"/>
                <w:lang w:val="en-US"/>
              </w:rPr>
              <w:t>Pilot of a new group</w:t>
            </w:r>
          </w:p>
        </w:tc>
        <w:tc>
          <w:tcPr>
            <w:tcW w:w="1572" w:type="dxa"/>
          </w:tcPr>
          <w:p w14:paraId="6CDEC03E" w14:textId="77777777" w:rsidR="003C168B" w:rsidRDefault="003C168B" w:rsidP="000E3D2A">
            <w:pPr>
              <w:ind w:right="174"/>
              <w:jc w:val="right"/>
              <w:rPr>
                <w:rFonts w:eastAsia="Arial" w:cs="Arial"/>
                <w:sz w:val="22"/>
                <w:szCs w:val="22"/>
                <w:lang w:val="en-US"/>
              </w:rPr>
            </w:pPr>
            <w:r>
              <w:rPr>
                <w:rFonts w:eastAsia="Arial" w:cs="Arial"/>
                <w:sz w:val="22"/>
                <w:szCs w:val="22"/>
                <w:lang w:val="en-US"/>
              </w:rPr>
              <w:t>1,575.00</w:t>
            </w:r>
          </w:p>
        </w:tc>
        <w:tc>
          <w:tcPr>
            <w:tcW w:w="1363" w:type="dxa"/>
          </w:tcPr>
          <w:p w14:paraId="6EC89FFD" w14:textId="77777777" w:rsidR="003C168B" w:rsidRDefault="003C168B" w:rsidP="000E3D2A">
            <w:pPr>
              <w:ind w:right="122"/>
              <w:jc w:val="right"/>
              <w:rPr>
                <w:rFonts w:cs="Arial"/>
                <w:sz w:val="22"/>
                <w:szCs w:val="22"/>
              </w:rPr>
            </w:pPr>
            <w:r>
              <w:rPr>
                <w:rFonts w:cs="Arial"/>
                <w:sz w:val="22"/>
                <w:szCs w:val="22"/>
              </w:rPr>
              <w:t>1,150.00</w:t>
            </w:r>
          </w:p>
        </w:tc>
        <w:tc>
          <w:tcPr>
            <w:tcW w:w="1957" w:type="dxa"/>
          </w:tcPr>
          <w:p w14:paraId="21AEA180" w14:textId="38EB3390" w:rsidR="003C168B" w:rsidRPr="00ED1DE5" w:rsidRDefault="006C698F" w:rsidP="000E3D2A">
            <w:pPr>
              <w:ind w:right="88"/>
              <w:rPr>
                <w:rFonts w:cs="Arial"/>
                <w:sz w:val="22"/>
                <w:szCs w:val="22"/>
              </w:rPr>
            </w:pPr>
            <w:r>
              <w:rPr>
                <w:rFonts w:cs="Arial"/>
                <w:sz w:val="22"/>
                <w:szCs w:val="22"/>
              </w:rPr>
              <w:t>25/09/19</w:t>
            </w:r>
          </w:p>
        </w:tc>
      </w:tr>
      <w:tr w:rsidR="003C168B" w:rsidRPr="006A15B6" w14:paraId="58E14245" w14:textId="77777777" w:rsidTr="00D603FB">
        <w:tc>
          <w:tcPr>
            <w:tcW w:w="2516" w:type="dxa"/>
          </w:tcPr>
          <w:p w14:paraId="32C9C497" w14:textId="77777777" w:rsidR="003C168B" w:rsidRPr="006A15B6" w:rsidRDefault="003C168B" w:rsidP="000E3D2A">
            <w:pPr>
              <w:ind w:right="129"/>
              <w:rPr>
                <w:rFonts w:eastAsia="Arial" w:cs="Arial"/>
                <w:sz w:val="22"/>
                <w:szCs w:val="22"/>
                <w:lang w:val="en-US"/>
              </w:rPr>
            </w:pPr>
            <w:r w:rsidRPr="006A15B6">
              <w:rPr>
                <w:rFonts w:eastAsia="Arial" w:cs="Arial"/>
                <w:sz w:val="22"/>
                <w:szCs w:val="22"/>
                <w:lang w:val="en-US"/>
              </w:rPr>
              <w:t>Young Enterprise</w:t>
            </w:r>
          </w:p>
        </w:tc>
        <w:tc>
          <w:tcPr>
            <w:tcW w:w="2865" w:type="dxa"/>
          </w:tcPr>
          <w:p w14:paraId="0187B5BE" w14:textId="44D0B003" w:rsidR="003C168B" w:rsidRPr="006A15B6" w:rsidRDefault="003C168B" w:rsidP="000E3D2A">
            <w:pPr>
              <w:ind w:right="17"/>
              <w:rPr>
                <w:rFonts w:eastAsia="Arial" w:cs="Arial"/>
                <w:sz w:val="22"/>
                <w:szCs w:val="22"/>
                <w:lang w:val="en-US"/>
              </w:rPr>
            </w:pPr>
            <w:r w:rsidRPr="006A15B6">
              <w:rPr>
                <w:rFonts w:eastAsia="Arial" w:cs="Arial"/>
                <w:sz w:val="22"/>
                <w:szCs w:val="22"/>
                <w:lang w:val="en-US"/>
              </w:rPr>
              <w:t xml:space="preserve">Company </w:t>
            </w:r>
            <w:proofErr w:type="spellStart"/>
            <w:r w:rsidRPr="006A15B6">
              <w:rPr>
                <w:rFonts w:eastAsia="Arial" w:cs="Arial"/>
                <w:sz w:val="22"/>
                <w:szCs w:val="22"/>
                <w:lang w:val="en-US"/>
              </w:rPr>
              <w:t>Programme</w:t>
            </w:r>
            <w:proofErr w:type="spellEnd"/>
          </w:p>
        </w:tc>
        <w:tc>
          <w:tcPr>
            <w:tcW w:w="1572" w:type="dxa"/>
          </w:tcPr>
          <w:p w14:paraId="4E53E82E" w14:textId="77777777" w:rsidR="003C168B" w:rsidRPr="006A15B6" w:rsidRDefault="003C168B" w:rsidP="000E3D2A">
            <w:pPr>
              <w:ind w:right="174"/>
              <w:jc w:val="right"/>
              <w:rPr>
                <w:rFonts w:eastAsia="Arial" w:cs="Arial"/>
                <w:sz w:val="22"/>
                <w:szCs w:val="22"/>
                <w:lang w:val="en-US"/>
              </w:rPr>
            </w:pPr>
            <w:r w:rsidRPr="006A15B6">
              <w:rPr>
                <w:rFonts w:eastAsia="Arial" w:cs="Arial"/>
                <w:sz w:val="22"/>
                <w:szCs w:val="22"/>
                <w:lang w:val="en-US"/>
              </w:rPr>
              <w:t>2,000.00</w:t>
            </w:r>
          </w:p>
        </w:tc>
        <w:tc>
          <w:tcPr>
            <w:tcW w:w="1363" w:type="dxa"/>
          </w:tcPr>
          <w:p w14:paraId="690A3399" w14:textId="58AEA0A3" w:rsidR="00CD2095" w:rsidRPr="006A15B6" w:rsidRDefault="00CD2095" w:rsidP="000E3D2A">
            <w:pPr>
              <w:ind w:right="122"/>
              <w:jc w:val="right"/>
              <w:rPr>
                <w:rFonts w:cs="Arial"/>
                <w:sz w:val="22"/>
                <w:szCs w:val="22"/>
              </w:rPr>
            </w:pPr>
            <w:r>
              <w:rPr>
                <w:rFonts w:cs="Arial"/>
                <w:sz w:val="22"/>
                <w:szCs w:val="22"/>
              </w:rPr>
              <w:t>1,500</w:t>
            </w:r>
            <w:r w:rsidR="006241E2">
              <w:rPr>
                <w:rFonts w:cs="Arial"/>
                <w:sz w:val="22"/>
                <w:szCs w:val="22"/>
              </w:rPr>
              <w:t>.00</w:t>
            </w:r>
          </w:p>
        </w:tc>
        <w:tc>
          <w:tcPr>
            <w:tcW w:w="1957" w:type="dxa"/>
          </w:tcPr>
          <w:p w14:paraId="476A6CEB" w14:textId="5C1C192D" w:rsidR="003C168B" w:rsidRPr="006A15B6" w:rsidRDefault="001B4516" w:rsidP="000E3D2A">
            <w:pPr>
              <w:ind w:right="88"/>
              <w:rPr>
                <w:rFonts w:cs="Arial"/>
                <w:sz w:val="22"/>
                <w:szCs w:val="22"/>
              </w:rPr>
            </w:pPr>
            <w:r>
              <w:rPr>
                <w:rFonts w:cs="Arial"/>
                <w:sz w:val="22"/>
                <w:szCs w:val="22"/>
              </w:rPr>
              <w:t>25/09/19</w:t>
            </w:r>
          </w:p>
        </w:tc>
      </w:tr>
      <w:tr w:rsidR="003C168B" w:rsidRPr="00ED1DE5" w14:paraId="1D4E8E11" w14:textId="77777777" w:rsidTr="00D603FB">
        <w:tc>
          <w:tcPr>
            <w:tcW w:w="2516" w:type="dxa"/>
          </w:tcPr>
          <w:p w14:paraId="54B8352B" w14:textId="77777777" w:rsidR="003C168B" w:rsidRDefault="003C168B" w:rsidP="000E3D2A">
            <w:pPr>
              <w:ind w:right="129"/>
              <w:rPr>
                <w:rFonts w:eastAsia="Arial" w:cs="Arial"/>
                <w:sz w:val="22"/>
                <w:szCs w:val="22"/>
                <w:lang w:val="en-US"/>
              </w:rPr>
            </w:pPr>
            <w:r>
              <w:rPr>
                <w:rFonts w:eastAsia="Arial" w:cs="Arial"/>
                <w:sz w:val="22"/>
                <w:szCs w:val="22"/>
                <w:lang w:val="en-US"/>
              </w:rPr>
              <w:t>Christmas Committee</w:t>
            </w:r>
          </w:p>
        </w:tc>
        <w:tc>
          <w:tcPr>
            <w:tcW w:w="2865" w:type="dxa"/>
          </w:tcPr>
          <w:p w14:paraId="39DCA63C" w14:textId="77777777" w:rsidR="003C168B" w:rsidRDefault="003C168B" w:rsidP="000E3D2A">
            <w:pPr>
              <w:ind w:right="17"/>
              <w:rPr>
                <w:rFonts w:eastAsia="Arial" w:cs="Arial"/>
                <w:sz w:val="22"/>
                <w:szCs w:val="22"/>
                <w:lang w:val="en-US"/>
              </w:rPr>
            </w:pPr>
            <w:r>
              <w:rPr>
                <w:rFonts w:eastAsia="Arial" w:cs="Arial"/>
                <w:sz w:val="22"/>
                <w:szCs w:val="22"/>
                <w:lang w:val="en-US"/>
              </w:rPr>
              <w:t>Community event 2019</w:t>
            </w:r>
          </w:p>
        </w:tc>
        <w:tc>
          <w:tcPr>
            <w:tcW w:w="1572" w:type="dxa"/>
          </w:tcPr>
          <w:p w14:paraId="60E2300D" w14:textId="77777777" w:rsidR="003C168B" w:rsidRDefault="003C168B" w:rsidP="000E3D2A">
            <w:pPr>
              <w:ind w:right="174"/>
              <w:jc w:val="right"/>
              <w:rPr>
                <w:rFonts w:eastAsia="Arial" w:cs="Arial"/>
                <w:sz w:val="22"/>
                <w:szCs w:val="22"/>
                <w:lang w:val="en-US"/>
              </w:rPr>
            </w:pPr>
            <w:r>
              <w:rPr>
                <w:rFonts w:eastAsia="Arial" w:cs="Arial"/>
                <w:sz w:val="22"/>
                <w:szCs w:val="22"/>
                <w:lang w:val="en-US"/>
              </w:rPr>
              <w:t>3,000.00</w:t>
            </w:r>
          </w:p>
        </w:tc>
        <w:tc>
          <w:tcPr>
            <w:tcW w:w="1363" w:type="dxa"/>
          </w:tcPr>
          <w:p w14:paraId="0105EFA9" w14:textId="29339AE9" w:rsidR="006241E2" w:rsidRDefault="006241E2" w:rsidP="000E3D2A">
            <w:pPr>
              <w:ind w:right="122"/>
              <w:jc w:val="right"/>
              <w:rPr>
                <w:rFonts w:cs="Arial"/>
                <w:sz w:val="22"/>
                <w:szCs w:val="22"/>
              </w:rPr>
            </w:pPr>
            <w:r>
              <w:rPr>
                <w:rFonts w:cs="Arial"/>
                <w:sz w:val="22"/>
                <w:szCs w:val="22"/>
              </w:rPr>
              <w:t>1,500.00</w:t>
            </w:r>
          </w:p>
        </w:tc>
        <w:tc>
          <w:tcPr>
            <w:tcW w:w="1957" w:type="dxa"/>
          </w:tcPr>
          <w:p w14:paraId="5BC7DBF8" w14:textId="18C11AE5" w:rsidR="003C168B" w:rsidRPr="00ED1DE5" w:rsidRDefault="00A05276" w:rsidP="000E3D2A">
            <w:pPr>
              <w:ind w:right="88"/>
              <w:rPr>
                <w:rFonts w:cs="Arial"/>
                <w:sz w:val="22"/>
                <w:szCs w:val="22"/>
              </w:rPr>
            </w:pPr>
            <w:r>
              <w:rPr>
                <w:rFonts w:cs="Arial"/>
                <w:sz w:val="22"/>
                <w:szCs w:val="22"/>
              </w:rPr>
              <w:t>25/09/19</w:t>
            </w:r>
          </w:p>
        </w:tc>
      </w:tr>
      <w:tr w:rsidR="00727F97" w:rsidRPr="00ED1DE5" w14:paraId="325048CE" w14:textId="77777777" w:rsidTr="00D603FB">
        <w:tc>
          <w:tcPr>
            <w:tcW w:w="2516" w:type="dxa"/>
          </w:tcPr>
          <w:p w14:paraId="03F4894A" w14:textId="506862A8" w:rsidR="00727F97" w:rsidRDefault="00401987" w:rsidP="000E3D2A">
            <w:pPr>
              <w:ind w:right="129"/>
              <w:rPr>
                <w:rFonts w:eastAsia="Arial" w:cs="Arial"/>
                <w:sz w:val="22"/>
                <w:szCs w:val="22"/>
                <w:lang w:val="en-US"/>
              </w:rPr>
            </w:pPr>
            <w:proofErr w:type="spellStart"/>
            <w:r>
              <w:rPr>
                <w:rFonts w:eastAsia="Arial" w:cs="Arial"/>
                <w:sz w:val="22"/>
                <w:szCs w:val="22"/>
                <w:lang w:val="en-US"/>
              </w:rPr>
              <w:t>Safewise</w:t>
            </w:r>
            <w:proofErr w:type="spellEnd"/>
          </w:p>
        </w:tc>
        <w:tc>
          <w:tcPr>
            <w:tcW w:w="2865" w:type="dxa"/>
          </w:tcPr>
          <w:p w14:paraId="57438FA8" w14:textId="2C68C3BD" w:rsidR="00727F97" w:rsidRDefault="00E60435" w:rsidP="000E3D2A">
            <w:pPr>
              <w:ind w:right="17"/>
              <w:rPr>
                <w:rFonts w:eastAsia="Arial" w:cs="Arial"/>
                <w:sz w:val="22"/>
                <w:szCs w:val="22"/>
                <w:lang w:val="en-US"/>
              </w:rPr>
            </w:pPr>
            <w:r w:rsidRPr="00DD6D42">
              <w:rPr>
                <w:sz w:val="22"/>
                <w:szCs w:val="22"/>
              </w:rPr>
              <w:t>Developing a beach training</w:t>
            </w:r>
          </w:p>
        </w:tc>
        <w:tc>
          <w:tcPr>
            <w:tcW w:w="1572" w:type="dxa"/>
          </w:tcPr>
          <w:p w14:paraId="55EB0D93" w14:textId="3C158B07" w:rsidR="00727F97" w:rsidRDefault="00401987" w:rsidP="000E3D2A">
            <w:pPr>
              <w:ind w:right="174"/>
              <w:jc w:val="right"/>
              <w:rPr>
                <w:rFonts w:eastAsia="Arial" w:cs="Arial"/>
                <w:sz w:val="22"/>
                <w:szCs w:val="22"/>
                <w:lang w:val="en-US"/>
              </w:rPr>
            </w:pPr>
            <w:r>
              <w:rPr>
                <w:rFonts w:eastAsia="Arial" w:cs="Arial"/>
                <w:sz w:val="22"/>
                <w:szCs w:val="22"/>
                <w:lang w:val="en-US"/>
              </w:rPr>
              <w:t>2,541.00</w:t>
            </w:r>
          </w:p>
        </w:tc>
        <w:tc>
          <w:tcPr>
            <w:tcW w:w="1363" w:type="dxa"/>
          </w:tcPr>
          <w:p w14:paraId="58842935" w14:textId="48FDB264" w:rsidR="00727F97" w:rsidRDefault="00401987" w:rsidP="000E3D2A">
            <w:pPr>
              <w:ind w:right="122"/>
              <w:jc w:val="right"/>
              <w:rPr>
                <w:rFonts w:cs="Arial"/>
                <w:sz w:val="22"/>
                <w:szCs w:val="22"/>
              </w:rPr>
            </w:pPr>
            <w:r>
              <w:rPr>
                <w:rFonts w:cs="Arial"/>
                <w:sz w:val="22"/>
                <w:szCs w:val="22"/>
              </w:rPr>
              <w:t>1,699.78</w:t>
            </w:r>
          </w:p>
        </w:tc>
        <w:tc>
          <w:tcPr>
            <w:tcW w:w="1957" w:type="dxa"/>
          </w:tcPr>
          <w:p w14:paraId="612DBA48" w14:textId="3611836E" w:rsidR="00727F97" w:rsidRPr="00ED1DE5" w:rsidRDefault="0007288F" w:rsidP="000E3D2A">
            <w:pPr>
              <w:ind w:right="88"/>
              <w:rPr>
                <w:rFonts w:cs="Arial"/>
                <w:sz w:val="22"/>
                <w:szCs w:val="22"/>
              </w:rPr>
            </w:pPr>
            <w:r>
              <w:rPr>
                <w:rFonts w:cs="Arial"/>
                <w:sz w:val="22"/>
                <w:szCs w:val="22"/>
              </w:rPr>
              <w:t>06/11/19</w:t>
            </w:r>
          </w:p>
        </w:tc>
      </w:tr>
      <w:tr w:rsidR="00727F97" w:rsidRPr="00ED1DE5" w14:paraId="37CAB8E9" w14:textId="77777777" w:rsidTr="00D603FB">
        <w:tc>
          <w:tcPr>
            <w:tcW w:w="2516" w:type="dxa"/>
          </w:tcPr>
          <w:p w14:paraId="4E1B77D8" w14:textId="0B1C461E" w:rsidR="00727F97" w:rsidRDefault="003C430C" w:rsidP="000E3D2A">
            <w:pPr>
              <w:ind w:right="129"/>
              <w:rPr>
                <w:rFonts w:eastAsia="Arial" w:cs="Arial"/>
                <w:sz w:val="22"/>
                <w:szCs w:val="22"/>
                <w:lang w:val="en-US"/>
              </w:rPr>
            </w:pPr>
            <w:r>
              <w:rPr>
                <w:rFonts w:eastAsia="Arial" w:cs="Arial"/>
                <w:sz w:val="22"/>
                <w:szCs w:val="22"/>
                <w:lang w:val="en-US"/>
              </w:rPr>
              <w:t>People First Dorset</w:t>
            </w:r>
          </w:p>
        </w:tc>
        <w:tc>
          <w:tcPr>
            <w:tcW w:w="2865" w:type="dxa"/>
          </w:tcPr>
          <w:p w14:paraId="0ED179E8" w14:textId="4010005F" w:rsidR="00727F97" w:rsidRDefault="003C430C" w:rsidP="000E3D2A">
            <w:pPr>
              <w:ind w:right="17"/>
              <w:rPr>
                <w:rFonts w:eastAsia="Arial" w:cs="Arial"/>
                <w:sz w:val="22"/>
                <w:szCs w:val="22"/>
                <w:lang w:val="en-US"/>
              </w:rPr>
            </w:pPr>
            <w:r w:rsidRPr="00DD6D42">
              <w:rPr>
                <w:sz w:val="22"/>
                <w:szCs w:val="22"/>
              </w:rPr>
              <w:t>Project worker for 100 hours</w:t>
            </w:r>
          </w:p>
        </w:tc>
        <w:tc>
          <w:tcPr>
            <w:tcW w:w="1572" w:type="dxa"/>
          </w:tcPr>
          <w:p w14:paraId="153E63FE" w14:textId="3D34492E" w:rsidR="00727F97" w:rsidRDefault="006123CD" w:rsidP="000E3D2A">
            <w:pPr>
              <w:ind w:right="174"/>
              <w:jc w:val="right"/>
              <w:rPr>
                <w:rFonts w:eastAsia="Arial" w:cs="Arial"/>
                <w:sz w:val="22"/>
                <w:szCs w:val="22"/>
                <w:lang w:val="en-US"/>
              </w:rPr>
            </w:pPr>
            <w:r>
              <w:rPr>
                <w:rFonts w:eastAsia="Arial" w:cs="Arial"/>
                <w:sz w:val="22"/>
                <w:szCs w:val="22"/>
                <w:lang w:val="en-US"/>
              </w:rPr>
              <w:t>1,887.00</w:t>
            </w:r>
          </w:p>
        </w:tc>
        <w:tc>
          <w:tcPr>
            <w:tcW w:w="1363" w:type="dxa"/>
          </w:tcPr>
          <w:p w14:paraId="22B2C5FD" w14:textId="35FDCC44" w:rsidR="00727F97" w:rsidRDefault="00243EA3" w:rsidP="000E3D2A">
            <w:pPr>
              <w:ind w:right="122"/>
              <w:jc w:val="right"/>
              <w:rPr>
                <w:rFonts w:cs="Arial"/>
                <w:sz w:val="22"/>
                <w:szCs w:val="22"/>
              </w:rPr>
            </w:pPr>
            <w:r>
              <w:rPr>
                <w:rFonts w:cs="Arial"/>
                <w:sz w:val="22"/>
                <w:szCs w:val="22"/>
              </w:rPr>
              <w:t>1,698.30</w:t>
            </w:r>
          </w:p>
        </w:tc>
        <w:tc>
          <w:tcPr>
            <w:tcW w:w="1957" w:type="dxa"/>
          </w:tcPr>
          <w:p w14:paraId="3F6243AA" w14:textId="5CC43A4F" w:rsidR="00727F97" w:rsidRPr="00ED1DE5" w:rsidRDefault="0007288F" w:rsidP="000E3D2A">
            <w:pPr>
              <w:ind w:right="88"/>
              <w:rPr>
                <w:rFonts w:cs="Arial"/>
                <w:sz w:val="22"/>
                <w:szCs w:val="22"/>
              </w:rPr>
            </w:pPr>
            <w:r>
              <w:rPr>
                <w:rFonts w:cs="Arial"/>
                <w:sz w:val="22"/>
                <w:szCs w:val="22"/>
              </w:rPr>
              <w:t>06/11/19</w:t>
            </w:r>
          </w:p>
        </w:tc>
      </w:tr>
      <w:tr w:rsidR="006B1928" w:rsidRPr="00ED1DE5" w14:paraId="64234DF0" w14:textId="77777777" w:rsidTr="00D603FB">
        <w:tc>
          <w:tcPr>
            <w:tcW w:w="2516" w:type="dxa"/>
          </w:tcPr>
          <w:p w14:paraId="699050C6" w14:textId="45AD0968" w:rsidR="006B1928" w:rsidRDefault="006B1928" w:rsidP="000E3D2A">
            <w:pPr>
              <w:ind w:right="129"/>
              <w:rPr>
                <w:rFonts w:eastAsia="Arial" w:cs="Arial"/>
                <w:sz w:val="22"/>
                <w:szCs w:val="22"/>
                <w:lang w:val="en-US"/>
              </w:rPr>
            </w:pPr>
            <w:r>
              <w:rPr>
                <w:rFonts w:eastAsia="Arial" w:cs="Arial"/>
                <w:sz w:val="22"/>
                <w:szCs w:val="22"/>
                <w:lang w:val="en-US"/>
              </w:rPr>
              <w:t xml:space="preserve">Wyke </w:t>
            </w:r>
            <w:r w:rsidR="003A062B">
              <w:rPr>
                <w:rFonts w:eastAsia="Arial" w:cs="Arial"/>
                <w:sz w:val="22"/>
                <w:szCs w:val="22"/>
                <w:lang w:val="en-US"/>
              </w:rPr>
              <w:t>Christmas Fayre</w:t>
            </w:r>
          </w:p>
        </w:tc>
        <w:tc>
          <w:tcPr>
            <w:tcW w:w="2865" w:type="dxa"/>
          </w:tcPr>
          <w:p w14:paraId="6077BE14" w14:textId="440EBB3D" w:rsidR="006B1928" w:rsidRPr="00DD6D42" w:rsidRDefault="003A062B" w:rsidP="000E3D2A">
            <w:pPr>
              <w:ind w:right="17"/>
              <w:rPr>
                <w:sz w:val="22"/>
                <w:szCs w:val="22"/>
              </w:rPr>
            </w:pPr>
            <w:r w:rsidRPr="00DD6D42">
              <w:rPr>
                <w:sz w:val="22"/>
                <w:szCs w:val="22"/>
              </w:rPr>
              <w:t>Attendance of Wessex FM</w:t>
            </w:r>
          </w:p>
        </w:tc>
        <w:tc>
          <w:tcPr>
            <w:tcW w:w="1572" w:type="dxa"/>
          </w:tcPr>
          <w:p w14:paraId="6CC3F2A9" w14:textId="55B81F19" w:rsidR="006B1928" w:rsidRDefault="003A062B" w:rsidP="000E3D2A">
            <w:pPr>
              <w:ind w:right="174"/>
              <w:jc w:val="right"/>
              <w:rPr>
                <w:rFonts w:eastAsia="Arial" w:cs="Arial"/>
                <w:sz w:val="22"/>
                <w:szCs w:val="22"/>
                <w:lang w:val="en-US"/>
              </w:rPr>
            </w:pPr>
            <w:r>
              <w:rPr>
                <w:rFonts w:eastAsia="Arial" w:cs="Arial"/>
                <w:sz w:val="22"/>
                <w:szCs w:val="22"/>
                <w:lang w:val="en-US"/>
              </w:rPr>
              <w:t>145.00</w:t>
            </w:r>
          </w:p>
        </w:tc>
        <w:tc>
          <w:tcPr>
            <w:tcW w:w="1363" w:type="dxa"/>
          </w:tcPr>
          <w:p w14:paraId="41449D9C" w14:textId="748BF912" w:rsidR="006B1928" w:rsidRDefault="00A37157" w:rsidP="000E3D2A">
            <w:pPr>
              <w:ind w:right="122"/>
              <w:jc w:val="right"/>
              <w:rPr>
                <w:rFonts w:cs="Arial"/>
                <w:sz w:val="22"/>
                <w:szCs w:val="22"/>
              </w:rPr>
            </w:pPr>
            <w:r>
              <w:rPr>
                <w:rFonts w:cs="Arial"/>
                <w:sz w:val="22"/>
                <w:szCs w:val="22"/>
              </w:rPr>
              <w:t>145.00</w:t>
            </w:r>
          </w:p>
        </w:tc>
        <w:tc>
          <w:tcPr>
            <w:tcW w:w="1957" w:type="dxa"/>
          </w:tcPr>
          <w:p w14:paraId="005F53ED" w14:textId="0D45A217" w:rsidR="006B1928" w:rsidRPr="00ED1DE5" w:rsidRDefault="00A37157" w:rsidP="000E3D2A">
            <w:pPr>
              <w:ind w:right="88"/>
              <w:rPr>
                <w:rFonts w:cs="Arial"/>
                <w:sz w:val="22"/>
                <w:szCs w:val="22"/>
              </w:rPr>
            </w:pPr>
            <w:r>
              <w:rPr>
                <w:rFonts w:cs="Arial"/>
                <w:sz w:val="22"/>
                <w:szCs w:val="22"/>
              </w:rPr>
              <w:t>06/11/19</w:t>
            </w:r>
          </w:p>
        </w:tc>
      </w:tr>
      <w:tr w:rsidR="00C6089A" w:rsidRPr="00ED1DE5" w14:paraId="36A5877F" w14:textId="77777777" w:rsidTr="00D603FB">
        <w:tc>
          <w:tcPr>
            <w:tcW w:w="2516" w:type="dxa"/>
          </w:tcPr>
          <w:p w14:paraId="24A7BD80" w14:textId="687ACB07" w:rsidR="00C6089A" w:rsidRDefault="005B7E67" w:rsidP="000E3D2A">
            <w:pPr>
              <w:ind w:right="129"/>
              <w:rPr>
                <w:rFonts w:eastAsia="Arial" w:cs="Arial"/>
                <w:sz w:val="22"/>
                <w:szCs w:val="22"/>
                <w:lang w:val="en-US"/>
              </w:rPr>
            </w:pPr>
            <w:r>
              <w:rPr>
                <w:rFonts w:eastAsia="Arial" w:cs="Arial"/>
                <w:sz w:val="22"/>
                <w:szCs w:val="22"/>
                <w:lang w:val="en-US"/>
              </w:rPr>
              <w:t>As One Theatre</w:t>
            </w:r>
          </w:p>
        </w:tc>
        <w:tc>
          <w:tcPr>
            <w:tcW w:w="2865" w:type="dxa"/>
          </w:tcPr>
          <w:p w14:paraId="521D92D8" w14:textId="6DA91010" w:rsidR="00C6089A" w:rsidRPr="00DD6D42" w:rsidRDefault="00D01D5A" w:rsidP="000E3D2A">
            <w:pPr>
              <w:ind w:right="17"/>
              <w:rPr>
                <w:sz w:val="22"/>
                <w:szCs w:val="22"/>
              </w:rPr>
            </w:pPr>
            <w:r>
              <w:rPr>
                <w:bCs/>
                <w:sz w:val="22"/>
                <w:szCs w:val="22"/>
              </w:rPr>
              <w:t xml:space="preserve">Drama </w:t>
            </w:r>
            <w:r w:rsidR="00462B11" w:rsidRPr="00DD6D42">
              <w:rPr>
                <w:bCs/>
                <w:sz w:val="22"/>
                <w:szCs w:val="22"/>
              </w:rPr>
              <w:t>P</w:t>
            </w:r>
            <w:r w:rsidR="00EC04D6" w:rsidRPr="00DD6D42">
              <w:rPr>
                <w:bCs/>
                <w:sz w:val="22"/>
                <w:szCs w:val="22"/>
              </w:rPr>
              <w:t>er</w:t>
            </w:r>
            <w:r w:rsidR="00CF177F" w:rsidRPr="00DD6D42">
              <w:rPr>
                <w:bCs/>
                <w:sz w:val="22"/>
                <w:szCs w:val="22"/>
              </w:rPr>
              <w:t>formance</w:t>
            </w:r>
          </w:p>
        </w:tc>
        <w:tc>
          <w:tcPr>
            <w:tcW w:w="1572" w:type="dxa"/>
          </w:tcPr>
          <w:p w14:paraId="53973CE9" w14:textId="0024B532" w:rsidR="00C6089A" w:rsidRDefault="004A72FF" w:rsidP="000E3D2A">
            <w:pPr>
              <w:ind w:right="174"/>
              <w:jc w:val="right"/>
              <w:rPr>
                <w:rFonts w:eastAsia="Arial" w:cs="Arial"/>
                <w:sz w:val="22"/>
                <w:szCs w:val="22"/>
                <w:lang w:val="en-US"/>
              </w:rPr>
            </w:pPr>
            <w:r>
              <w:rPr>
                <w:rFonts w:eastAsia="Arial" w:cs="Arial"/>
                <w:sz w:val="22"/>
                <w:szCs w:val="22"/>
                <w:lang w:val="en-US"/>
              </w:rPr>
              <w:t>32,000</w:t>
            </w:r>
          </w:p>
        </w:tc>
        <w:tc>
          <w:tcPr>
            <w:tcW w:w="1363" w:type="dxa"/>
          </w:tcPr>
          <w:p w14:paraId="23AF27C7" w14:textId="51FD7227" w:rsidR="00C6089A" w:rsidRDefault="009067A8" w:rsidP="000E3D2A">
            <w:pPr>
              <w:ind w:right="122"/>
              <w:jc w:val="right"/>
              <w:rPr>
                <w:rFonts w:cs="Arial"/>
                <w:sz w:val="22"/>
                <w:szCs w:val="22"/>
              </w:rPr>
            </w:pPr>
            <w:r>
              <w:rPr>
                <w:rFonts w:cs="Arial"/>
                <w:sz w:val="22"/>
                <w:szCs w:val="22"/>
              </w:rPr>
              <w:t>2,000</w:t>
            </w:r>
            <w:r w:rsidR="00E966DC">
              <w:rPr>
                <w:rFonts w:cs="Arial"/>
                <w:sz w:val="22"/>
                <w:szCs w:val="22"/>
              </w:rPr>
              <w:t>.00</w:t>
            </w:r>
          </w:p>
        </w:tc>
        <w:tc>
          <w:tcPr>
            <w:tcW w:w="1957" w:type="dxa"/>
          </w:tcPr>
          <w:p w14:paraId="1195B09F" w14:textId="24EE0D51" w:rsidR="00C6089A" w:rsidRDefault="00897A31" w:rsidP="000E3D2A">
            <w:pPr>
              <w:ind w:right="88"/>
              <w:rPr>
                <w:rFonts w:cs="Arial"/>
                <w:sz w:val="22"/>
                <w:szCs w:val="22"/>
              </w:rPr>
            </w:pPr>
            <w:r>
              <w:rPr>
                <w:rFonts w:cs="Arial"/>
                <w:sz w:val="22"/>
                <w:szCs w:val="22"/>
              </w:rPr>
              <w:t>18/12/19</w:t>
            </w:r>
          </w:p>
        </w:tc>
      </w:tr>
      <w:tr w:rsidR="00C6089A" w:rsidRPr="00ED1DE5" w14:paraId="082BBFE8" w14:textId="77777777" w:rsidTr="00D603FB">
        <w:tc>
          <w:tcPr>
            <w:tcW w:w="2516" w:type="dxa"/>
          </w:tcPr>
          <w:p w14:paraId="69185CB9" w14:textId="36804751" w:rsidR="00C6089A" w:rsidRDefault="00B46B2D" w:rsidP="000E3D2A">
            <w:pPr>
              <w:ind w:right="129"/>
              <w:rPr>
                <w:rFonts w:eastAsia="Arial" w:cs="Arial"/>
                <w:sz w:val="22"/>
                <w:szCs w:val="22"/>
                <w:lang w:val="en-US"/>
              </w:rPr>
            </w:pPr>
            <w:r>
              <w:rPr>
                <w:rFonts w:eastAsia="Arial" w:cs="Arial"/>
                <w:sz w:val="22"/>
                <w:szCs w:val="22"/>
                <w:lang w:val="en-US"/>
              </w:rPr>
              <w:t>Friendly Food Club</w:t>
            </w:r>
          </w:p>
        </w:tc>
        <w:tc>
          <w:tcPr>
            <w:tcW w:w="2865" w:type="dxa"/>
          </w:tcPr>
          <w:p w14:paraId="66AA03EA" w14:textId="01C16E7C" w:rsidR="00C6089A" w:rsidRPr="00DD6D42" w:rsidRDefault="00E6412F" w:rsidP="000E3D2A">
            <w:pPr>
              <w:ind w:right="17"/>
              <w:rPr>
                <w:sz w:val="22"/>
                <w:szCs w:val="22"/>
              </w:rPr>
            </w:pPr>
            <w:r>
              <w:rPr>
                <w:bCs/>
                <w:sz w:val="22"/>
                <w:szCs w:val="22"/>
              </w:rPr>
              <w:t>C</w:t>
            </w:r>
            <w:r w:rsidR="006A62C3" w:rsidRPr="00DD6D42">
              <w:rPr>
                <w:bCs/>
                <w:sz w:val="22"/>
                <w:szCs w:val="22"/>
              </w:rPr>
              <w:t>ooking</w:t>
            </w:r>
            <w:r w:rsidR="006A62C3" w:rsidRPr="00DD6D42">
              <w:rPr>
                <w:sz w:val="22"/>
                <w:szCs w:val="22"/>
              </w:rPr>
              <w:t xml:space="preserve"> &amp; eating together</w:t>
            </w:r>
            <w:r w:rsidR="00E14D0C" w:rsidRPr="00DD6D42">
              <w:rPr>
                <w:sz w:val="22"/>
                <w:szCs w:val="22"/>
              </w:rPr>
              <w:t xml:space="preserve"> </w:t>
            </w:r>
          </w:p>
        </w:tc>
        <w:tc>
          <w:tcPr>
            <w:tcW w:w="1572" w:type="dxa"/>
          </w:tcPr>
          <w:p w14:paraId="236518A1" w14:textId="74730B68" w:rsidR="00C6089A" w:rsidRDefault="008F4685" w:rsidP="000E3D2A">
            <w:pPr>
              <w:ind w:right="174"/>
              <w:jc w:val="right"/>
              <w:rPr>
                <w:rFonts w:eastAsia="Arial" w:cs="Arial"/>
                <w:sz w:val="22"/>
                <w:szCs w:val="22"/>
                <w:lang w:val="en-US"/>
              </w:rPr>
            </w:pPr>
            <w:r>
              <w:rPr>
                <w:rFonts w:eastAsia="Arial" w:cs="Arial"/>
                <w:sz w:val="22"/>
                <w:szCs w:val="22"/>
                <w:lang w:val="en-US"/>
              </w:rPr>
              <w:t>3,000</w:t>
            </w:r>
          </w:p>
        </w:tc>
        <w:tc>
          <w:tcPr>
            <w:tcW w:w="1363" w:type="dxa"/>
          </w:tcPr>
          <w:p w14:paraId="4404F404" w14:textId="094F197E" w:rsidR="00C6089A" w:rsidRDefault="008F4685" w:rsidP="000E3D2A">
            <w:pPr>
              <w:ind w:right="122"/>
              <w:jc w:val="right"/>
              <w:rPr>
                <w:rFonts w:cs="Arial"/>
                <w:sz w:val="22"/>
                <w:szCs w:val="22"/>
              </w:rPr>
            </w:pPr>
            <w:r>
              <w:rPr>
                <w:rFonts w:cs="Arial"/>
                <w:sz w:val="22"/>
                <w:szCs w:val="22"/>
              </w:rPr>
              <w:t>2,000</w:t>
            </w:r>
            <w:r w:rsidR="00E966DC">
              <w:rPr>
                <w:rFonts w:cs="Arial"/>
                <w:sz w:val="22"/>
                <w:szCs w:val="22"/>
              </w:rPr>
              <w:t>.00</w:t>
            </w:r>
          </w:p>
        </w:tc>
        <w:tc>
          <w:tcPr>
            <w:tcW w:w="1957" w:type="dxa"/>
          </w:tcPr>
          <w:p w14:paraId="0D120A8F" w14:textId="1459626B" w:rsidR="00C6089A" w:rsidRDefault="00897A31" w:rsidP="000E3D2A">
            <w:pPr>
              <w:ind w:right="88"/>
              <w:rPr>
                <w:rFonts w:cs="Arial"/>
                <w:sz w:val="22"/>
                <w:szCs w:val="22"/>
              </w:rPr>
            </w:pPr>
            <w:r>
              <w:rPr>
                <w:rFonts w:cs="Arial"/>
                <w:sz w:val="22"/>
                <w:szCs w:val="22"/>
              </w:rPr>
              <w:t>18/12/19</w:t>
            </w:r>
          </w:p>
        </w:tc>
      </w:tr>
      <w:tr w:rsidR="00C6089A" w:rsidRPr="00ED1DE5" w14:paraId="04C4F602" w14:textId="77777777" w:rsidTr="00D603FB">
        <w:tc>
          <w:tcPr>
            <w:tcW w:w="2516" w:type="dxa"/>
          </w:tcPr>
          <w:p w14:paraId="674A3A4C" w14:textId="6AF8B40E" w:rsidR="00C6089A" w:rsidRDefault="00462B11" w:rsidP="000E3D2A">
            <w:pPr>
              <w:ind w:right="129"/>
              <w:rPr>
                <w:rFonts w:eastAsia="Arial" w:cs="Arial"/>
                <w:sz w:val="22"/>
                <w:szCs w:val="22"/>
                <w:lang w:val="en-US"/>
              </w:rPr>
            </w:pPr>
            <w:r>
              <w:rPr>
                <w:rFonts w:eastAsia="Arial" w:cs="Arial"/>
                <w:sz w:val="22"/>
                <w:szCs w:val="22"/>
                <w:lang w:val="en-US"/>
              </w:rPr>
              <w:t xml:space="preserve">Greenhill </w:t>
            </w:r>
            <w:r w:rsidR="00DF0F26">
              <w:rPr>
                <w:rFonts w:eastAsia="Arial" w:cs="Arial"/>
                <w:sz w:val="22"/>
                <w:szCs w:val="22"/>
                <w:lang w:val="en-US"/>
              </w:rPr>
              <w:t>Community Trust CIC</w:t>
            </w:r>
          </w:p>
        </w:tc>
        <w:tc>
          <w:tcPr>
            <w:tcW w:w="2865" w:type="dxa"/>
          </w:tcPr>
          <w:p w14:paraId="25AB5CA3" w14:textId="197D713B" w:rsidR="00C6089A" w:rsidRPr="00DD6D42" w:rsidRDefault="007D2D3C" w:rsidP="000E3D2A">
            <w:pPr>
              <w:ind w:right="17"/>
              <w:rPr>
                <w:sz w:val="22"/>
                <w:szCs w:val="22"/>
              </w:rPr>
            </w:pPr>
            <w:r w:rsidRPr="00DD6D42">
              <w:rPr>
                <w:sz w:val="22"/>
                <w:szCs w:val="22"/>
              </w:rPr>
              <w:t xml:space="preserve">Upgrading </w:t>
            </w:r>
            <w:r w:rsidR="005A73D9" w:rsidRPr="00DD6D42">
              <w:rPr>
                <w:sz w:val="22"/>
                <w:szCs w:val="22"/>
              </w:rPr>
              <w:t>sand and fencing</w:t>
            </w:r>
          </w:p>
        </w:tc>
        <w:tc>
          <w:tcPr>
            <w:tcW w:w="1572" w:type="dxa"/>
          </w:tcPr>
          <w:p w14:paraId="3A0DA9B0" w14:textId="41568A90" w:rsidR="00C6089A" w:rsidRDefault="00872C76" w:rsidP="000E3D2A">
            <w:pPr>
              <w:ind w:right="174"/>
              <w:jc w:val="right"/>
              <w:rPr>
                <w:rFonts w:eastAsia="Arial" w:cs="Arial"/>
                <w:sz w:val="22"/>
                <w:szCs w:val="22"/>
                <w:lang w:val="en-US"/>
              </w:rPr>
            </w:pPr>
            <w:r>
              <w:rPr>
                <w:rFonts w:eastAsia="Arial" w:cs="Arial"/>
                <w:sz w:val="22"/>
                <w:szCs w:val="22"/>
                <w:lang w:val="en-US"/>
              </w:rPr>
              <w:t>2,282</w:t>
            </w:r>
          </w:p>
        </w:tc>
        <w:tc>
          <w:tcPr>
            <w:tcW w:w="1363" w:type="dxa"/>
          </w:tcPr>
          <w:p w14:paraId="0CD7C489" w14:textId="24B9B85C" w:rsidR="00C6089A" w:rsidRDefault="003C7DA8" w:rsidP="000E3D2A">
            <w:pPr>
              <w:ind w:right="122"/>
              <w:jc w:val="right"/>
              <w:rPr>
                <w:rFonts w:cs="Arial"/>
                <w:sz w:val="22"/>
                <w:szCs w:val="22"/>
              </w:rPr>
            </w:pPr>
            <w:r>
              <w:rPr>
                <w:rFonts w:cs="Arial"/>
                <w:sz w:val="22"/>
                <w:szCs w:val="22"/>
              </w:rPr>
              <w:t>1,700</w:t>
            </w:r>
            <w:r w:rsidR="00E966DC">
              <w:rPr>
                <w:rFonts w:cs="Arial"/>
                <w:sz w:val="22"/>
                <w:szCs w:val="22"/>
              </w:rPr>
              <w:t>.00</w:t>
            </w:r>
          </w:p>
        </w:tc>
        <w:tc>
          <w:tcPr>
            <w:tcW w:w="1957" w:type="dxa"/>
          </w:tcPr>
          <w:p w14:paraId="4C9B8187" w14:textId="0327B74B" w:rsidR="00C6089A" w:rsidRDefault="00897A31" w:rsidP="000E3D2A">
            <w:pPr>
              <w:ind w:right="88"/>
              <w:rPr>
                <w:rFonts w:cs="Arial"/>
                <w:sz w:val="22"/>
                <w:szCs w:val="22"/>
              </w:rPr>
            </w:pPr>
            <w:r>
              <w:rPr>
                <w:rFonts w:cs="Arial"/>
                <w:sz w:val="22"/>
                <w:szCs w:val="22"/>
              </w:rPr>
              <w:t>18/12/19</w:t>
            </w:r>
          </w:p>
        </w:tc>
      </w:tr>
      <w:tr w:rsidR="0088263B" w:rsidRPr="00ED1DE5" w14:paraId="12024BBD" w14:textId="77777777" w:rsidTr="00D603FB">
        <w:tc>
          <w:tcPr>
            <w:tcW w:w="2516" w:type="dxa"/>
          </w:tcPr>
          <w:p w14:paraId="28DAA50D" w14:textId="77777777" w:rsidR="0088263B" w:rsidRDefault="0088263B" w:rsidP="000E3D2A">
            <w:pPr>
              <w:ind w:right="129"/>
              <w:rPr>
                <w:rFonts w:eastAsia="Arial" w:cs="Arial"/>
                <w:sz w:val="22"/>
                <w:szCs w:val="22"/>
                <w:lang w:val="en-US"/>
              </w:rPr>
            </w:pPr>
            <w:r>
              <w:rPr>
                <w:rFonts w:eastAsia="Arial" w:cs="Arial"/>
                <w:sz w:val="22"/>
                <w:szCs w:val="22"/>
                <w:lang w:val="en-US"/>
              </w:rPr>
              <w:t>Weymouth Beach Volleyball Club</w:t>
            </w:r>
          </w:p>
        </w:tc>
        <w:tc>
          <w:tcPr>
            <w:tcW w:w="2865" w:type="dxa"/>
          </w:tcPr>
          <w:p w14:paraId="66FA9D31" w14:textId="77777777" w:rsidR="0088263B" w:rsidRPr="00DD6D42" w:rsidRDefault="0088263B" w:rsidP="000E3D2A">
            <w:pPr>
              <w:ind w:right="17"/>
              <w:rPr>
                <w:sz w:val="22"/>
                <w:szCs w:val="22"/>
              </w:rPr>
            </w:pPr>
            <w:r w:rsidRPr="00DD6D42">
              <w:rPr>
                <w:sz w:val="22"/>
                <w:szCs w:val="22"/>
              </w:rPr>
              <w:t>Balls, gazebo &amp; water reusable bottles</w:t>
            </w:r>
          </w:p>
        </w:tc>
        <w:tc>
          <w:tcPr>
            <w:tcW w:w="1572" w:type="dxa"/>
          </w:tcPr>
          <w:p w14:paraId="376D46DB" w14:textId="77777777" w:rsidR="0088263B" w:rsidRDefault="0088263B" w:rsidP="000E3D2A">
            <w:pPr>
              <w:ind w:right="174"/>
              <w:jc w:val="right"/>
              <w:rPr>
                <w:rFonts w:eastAsia="Arial" w:cs="Arial"/>
                <w:sz w:val="22"/>
                <w:szCs w:val="22"/>
                <w:lang w:val="en-US"/>
              </w:rPr>
            </w:pPr>
            <w:r>
              <w:rPr>
                <w:rFonts w:eastAsia="Arial" w:cs="Arial"/>
                <w:sz w:val="22"/>
                <w:szCs w:val="22"/>
                <w:lang w:val="en-US"/>
              </w:rPr>
              <w:t>12,000</w:t>
            </w:r>
          </w:p>
        </w:tc>
        <w:tc>
          <w:tcPr>
            <w:tcW w:w="1363" w:type="dxa"/>
          </w:tcPr>
          <w:p w14:paraId="2A1417D2" w14:textId="50ED13C6" w:rsidR="0088263B" w:rsidRDefault="0088263B" w:rsidP="000E3D2A">
            <w:pPr>
              <w:ind w:right="122"/>
              <w:jc w:val="right"/>
              <w:rPr>
                <w:rFonts w:cs="Arial"/>
                <w:sz w:val="22"/>
                <w:szCs w:val="22"/>
              </w:rPr>
            </w:pPr>
            <w:r>
              <w:rPr>
                <w:rFonts w:cs="Arial"/>
                <w:sz w:val="22"/>
                <w:szCs w:val="22"/>
              </w:rPr>
              <w:t>1,800</w:t>
            </w:r>
            <w:r w:rsidR="00E966DC">
              <w:rPr>
                <w:rFonts w:cs="Arial"/>
                <w:sz w:val="22"/>
                <w:szCs w:val="22"/>
              </w:rPr>
              <w:t>.00</w:t>
            </w:r>
          </w:p>
        </w:tc>
        <w:tc>
          <w:tcPr>
            <w:tcW w:w="1957" w:type="dxa"/>
          </w:tcPr>
          <w:p w14:paraId="5FE291DA" w14:textId="77777777" w:rsidR="0088263B" w:rsidRDefault="0088263B" w:rsidP="000E3D2A">
            <w:pPr>
              <w:ind w:right="88"/>
              <w:rPr>
                <w:rFonts w:cs="Arial"/>
                <w:sz w:val="22"/>
                <w:szCs w:val="22"/>
              </w:rPr>
            </w:pPr>
            <w:r>
              <w:rPr>
                <w:rFonts w:cs="Arial"/>
                <w:sz w:val="22"/>
                <w:szCs w:val="22"/>
              </w:rPr>
              <w:t>18/12/19</w:t>
            </w:r>
          </w:p>
        </w:tc>
      </w:tr>
      <w:tr w:rsidR="0088263B" w:rsidRPr="00ED1DE5" w14:paraId="3870AF1C" w14:textId="77777777" w:rsidTr="00D603FB">
        <w:tc>
          <w:tcPr>
            <w:tcW w:w="2516" w:type="dxa"/>
          </w:tcPr>
          <w:p w14:paraId="5E89D059" w14:textId="58624E97" w:rsidR="0088263B" w:rsidRDefault="007B2A4D" w:rsidP="000E3D2A">
            <w:pPr>
              <w:ind w:right="129"/>
              <w:rPr>
                <w:rFonts w:eastAsia="Arial" w:cs="Arial"/>
                <w:sz w:val="22"/>
                <w:szCs w:val="22"/>
                <w:lang w:val="en-US"/>
              </w:rPr>
            </w:pPr>
            <w:r>
              <w:rPr>
                <w:rFonts w:eastAsia="Arial" w:cs="Arial"/>
                <w:sz w:val="22"/>
                <w:szCs w:val="22"/>
                <w:lang w:val="en-US"/>
              </w:rPr>
              <w:t>Opera Circus</w:t>
            </w:r>
          </w:p>
        </w:tc>
        <w:tc>
          <w:tcPr>
            <w:tcW w:w="2865" w:type="dxa"/>
          </w:tcPr>
          <w:p w14:paraId="680AD4ED" w14:textId="5D69AB1C" w:rsidR="0088263B" w:rsidRPr="00DD6D42" w:rsidRDefault="009A69C6" w:rsidP="000E3D2A">
            <w:pPr>
              <w:ind w:right="17"/>
              <w:rPr>
                <w:sz w:val="22"/>
                <w:szCs w:val="22"/>
              </w:rPr>
            </w:pPr>
            <w:r w:rsidRPr="00DD6D42">
              <w:rPr>
                <w:sz w:val="22"/>
                <w:szCs w:val="22"/>
              </w:rPr>
              <w:t>Youth mobility</w:t>
            </w:r>
            <w:r w:rsidR="00412FAC" w:rsidRPr="00DD6D42">
              <w:rPr>
                <w:sz w:val="22"/>
                <w:szCs w:val="22"/>
              </w:rPr>
              <w:t xml:space="preserve"> programme</w:t>
            </w:r>
          </w:p>
        </w:tc>
        <w:tc>
          <w:tcPr>
            <w:tcW w:w="1572" w:type="dxa"/>
          </w:tcPr>
          <w:p w14:paraId="029765D6" w14:textId="256C541C" w:rsidR="0088263B" w:rsidRDefault="003C0774" w:rsidP="000E3D2A">
            <w:pPr>
              <w:ind w:right="174"/>
              <w:jc w:val="right"/>
              <w:rPr>
                <w:rFonts w:eastAsia="Arial" w:cs="Arial"/>
                <w:sz w:val="22"/>
                <w:szCs w:val="22"/>
                <w:lang w:val="en-US"/>
              </w:rPr>
            </w:pPr>
            <w:r>
              <w:rPr>
                <w:rFonts w:eastAsia="Arial" w:cs="Arial"/>
                <w:sz w:val="22"/>
                <w:szCs w:val="22"/>
                <w:lang w:val="en-US"/>
              </w:rPr>
              <w:t>2</w:t>
            </w:r>
            <w:r w:rsidR="00532776">
              <w:rPr>
                <w:rFonts w:eastAsia="Arial" w:cs="Arial"/>
                <w:sz w:val="22"/>
                <w:szCs w:val="22"/>
                <w:lang w:val="en-US"/>
              </w:rPr>
              <w:t>,850.60</w:t>
            </w:r>
          </w:p>
        </w:tc>
        <w:tc>
          <w:tcPr>
            <w:tcW w:w="1363" w:type="dxa"/>
          </w:tcPr>
          <w:p w14:paraId="4A5C24A1" w14:textId="0A3C9940" w:rsidR="0088263B" w:rsidRDefault="003D3778" w:rsidP="000E3D2A">
            <w:pPr>
              <w:ind w:right="122"/>
              <w:jc w:val="right"/>
              <w:rPr>
                <w:rFonts w:cs="Arial"/>
                <w:sz w:val="22"/>
                <w:szCs w:val="22"/>
              </w:rPr>
            </w:pPr>
            <w:r>
              <w:rPr>
                <w:rFonts w:cs="Arial"/>
                <w:sz w:val="22"/>
                <w:szCs w:val="22"/>
              </w:rPr>
              <w:t>1,672</w:t>
            </w:r>
            <w:r w:rsidR="00E966DC">
              <w:rPr>
                <w:rFonts w:cs="Arial"/>
                <w:sz w:val="22"/>
                <w:szCs w:val="22"/>
              </w:rPr>
              <w:t>.00</w:t>
            </w:r>
          </w:p>
        </w:tc>
        <w:tc>
          <w:tcPr>
            <w:tcW w:w="1957" w:type="dxa"/>
          </w:tcPr>
          <w:p w14:paraId="4BF606D3" w14:textId="09E520AA" w:rsidR="0088263B" w:rsidRDefault="00CA1897" w:rsidP="000E3D2A">
            <w:pPr>
              <w:ind w:right="88"/>
              <w:rPr>
                <w:rFonts w:cs="Arial"/>
                <w:sz w:val="22"/>
                <w:szCs w:val="22"/>
              </w:rPr>
            </w:pPr>
            <w:r>
              <w:rPr>
                <w:rFonts w:cs="Arial"/>
                <w:sz w:val="22"/>
                <w:szCs w:val="22"/>
              </w:rPr>
              <w:t>05/02/20</w:t>
            </w:r>
          </w:p>
        </w:tc>
      </w:tr>
      <w:tr w:rsidR="00C6089A" w:rsidRPr="00ED1DE5" w14:paraId="50D0580F" w14:textId="77777777" w:rsidTr="00D603FB">
        <w:tc>
          <w:tcPr>
            <w:tcW w:w="2516" w:type="dxa"/>
          </w:tcPr>
          <w:p w14:paraId="7FD58AC3" w14:textId="74D2F0E6" w:rsidR="00C6089A" w:rsidRDefault="00380B55" w:rsidP="000E3D2A">
            <w:pPr>
              <w:ind w:right="129"/>
              <w:rPr>
                <w:rFonts w:eastAsia="Arial" w:cs="Arial"/>
                <w:sz w:val="22"/>
                <w:szCs w:val="22"/>
                <w:lang w:val="en-US"/>
              </w:rPr>
            </w:pPr>
            <w:r>
              <w:rPr>
                <w:rFonts w:eastAsia="Arial" w:cs="Arial"/>
                <w:sz w:val="22"/>
                <w:szCs w:val="22"/>
                <w:lang w:val="en-US"/>
              </w:rPr>
              <w:t xml:space="preserve">The Rotary Club of Melcombe Regis </w:t>
            </w:r>
          </w:p>
        </w:tc>
        <w:tc>
          <w:tcPr>
            <w:tcW w:w="2865" w:type="dxa"/>
          </w:tcPr>
          <w:p w14:paraId="3E395C3E" w14:textId="796A0F1E" w:rsidR="00C6089A" w:rsidRPr="00DD6D42" w:rsidRDefault="00FB053F" w:rsidP="000E3D2A">
            <w:pPr>
              <w:ind w:right="17"/>
              <w:rPr>
                <w:sz w:val="22"/>
                <w:szCs w:val="22"/>
              </w:rPr>
            </w:pPr>
            <w:r w:rsidRPr="00DD6D42">
              <w:rPr>
                <w:sz w:val="22"/>
                <w:szCs w:val="22"/>
              </w:rPr>
              <w:t>‘Sunday Funday at the Marsh’</w:t>
            </w:r>
          </w:p>
        </w:tc>
        <w:tc>
          <w:tcPr>
            <w:tcW w:w="1572" w:type="dxa"/>
          </w:tcPr>
          <w:p w14:paraId="399484AD" w14:textId="515721F8" w:rsidR="00C6089A" w:rsidRDefault="00F31911" w:rsidP="000E3D2A">
            <w:pPr>
              <w:ind w:right="174"/>
              <w:jc w:val="right"/>
              <w:rPr>
                <w:rFonts w:eastAsia="Arial" w:cs="Arial"/>
                <w:sz w:val="22"/>
                <w:szCs w:val="22"/>
                <w:lang w:val="en-US"/>
              </w:rPr>
            </w:pPr>
            <w:r>
              <w:rPr>
                <w:rFonts w:eastAsia="Arial" w:cs="Arial"/>
                <w:sz w:val="22"/>
                <w:szCs w:val="22"/>
                <w:lang w:val="en-US"/>
              </w:rPr>
              <w:t>4,600</w:t>
            </w:r>
          </w:p>
        </w:tc>
        <w:tc>
          <w:tcPr>
            <w:tcW w:w="1363" w:type="dxa"/>
          </w:tcPr>
          <w:p w14:paraId="0D8907F4" w14:textId="3190E87E" w:rsidR="00C6089A" w:rsidRDefault="00100BD0" w:rsidP="000E3D2A">
            <w:pPr>
              <w:ind w:right="122"/>
              <w:jc w:val="right"/>
              <w:rPr>
                <w:rFonts w:cs="Arial"/>
                <w:sz w:val="22"/>
                <w:szCs w:val="22"/>
              </w:rPr>
            </w:pPr>
            <w:r>
              <w:rPr>
                <w:rFonts w:cs="Arial"/>
                <w:sz w:val="22"/>
                <w:szCs w:val="22"/>
              </w:rPr>
              <w:t>540</w:t>
            </w:r>
            <w:r w:rsidR="00E966DC">
              <w:rPr>
                <w:rFonts w:cs="Arial"/>
                <w:sz w:val="22"/>
                <w:szCs w:val="22"/>
              </w:rPr>
              <w:t>.00</w:t>
            </w:r>
          </w:p>
        </w:tc>
        <w:tc>
          <w:tcPr>
            <w:tcW w:w="1957" w:type="dxa"/>
          </w:tcPr>
          <w:p w14:paraId="5D02D5C9" w14:textId="2650B941" w:rsidR="00C6089A" w:rsidRDefault="00794378" w:rsidP="000E3D2A">
            <w:pPr>
              <w:ind w:right="88"/>
              <w:rPr>
                <w:rFonts w:cs="Arial"/>
                <w:sz w:val="22"/>
                <w:szCs w:val="22"/>
              </w:rPr>
            </w:pPr>
            <w:r>
              <w:rPr>
                <w:rFonts w:cs="Arial"/>
                <w:sz w:val="22"/>
                <w:szCs w:val="22"/>
              </w:rPr>
              <w:t>05/02/20</w:t>
            </w:r>
          </w:p>
        </w:tc>
      </w:tr>
      <w:tr w:rsidR="0088263B" w:rsidRPr="00ED1DE5" w14:paraId="2CB15786" w14:textId="77777777" w:rsidTr="00D603FB">
        <w:tc>
          <w:tcPr>
            <w:tcW w:w="2516" w:type="dxa"/>
          </w:tcPr>
          <w:p w14:paraId="766BE468" w14:textId="3B64F5C4" w:rsidR="0088263B" w:rsidRDefault="00652F33" w:rsidP="000E3D2A">
            <w:pPr>
              <w:ind w:right="129"/>
              <w:rPr>
                <w:rFonts w:eastAsia="Arial" w:cs="Arial"/>
                <w:sz w:val="22"/>
                <w:szCs w:val="22"/>
                <w:lang w:val="en-US"/>
              </w:rPr>
            </w:pPr>
            <w:r>
              <w:rPr>
                <w:rFonts w:eastAsia="Arial" w:cs="Arial"/>
                <w:sz w:val="22"/>
                <w:szCs w:val="22"/>
                <w:lang w:val="en-US"/>
              </w:rPr>
              <w:t>Dorset Youth Association</w:t>
            </w:r>
          </w:p>
        </w:tc>
        <w:tc>
          <w:tcPr>
            <w:tcW w:w="2865" w:type="dxa"/>
          </w:tcPr>
          <w:p w14:paraId="24266304" w14:textId="6669580D" w:rsidR="0088263B" w:rsidRPr="00DD6D42" w:rsidRDefault="00453D99" w:rsidP="000E3D2A">
            <w:pPr>
              <w:ind w:right="17"/>
              <w:rPr>
                <w:sz w:val="22"/>
                <w:szCs w:val="22"/>
              </w:rPr>
            </w:pPr>
            <w:r w:rsidRPr="00DD6D42">
              <w:rPr>
                <w:sz w:val="22"/>
                <w:szCs w:val="22"/>
              </w:rPr>
              <w:t>Strengthening Families Programme</w:t>
            </w:r>
          </w:p>
        </w:tc>
        <w:tc>
          <w:tcPr>
            <w:tcW w:w="1572" w:type="dxa"/>
          </w:tcPr>
          <w:p w14:paraId="6FB16665" w14:textId="197F7F56" w:rsidR="0088263B" w:rsidRDefault="00566785" w:rsidP="000E3D2A">
            <w:pPr>
              <w:ind w:right="174"/>
              <w:jc w:val="right"/>
              <w:rPr>
                <w:rFonts w:eastAsia="Arial" w:cs="Arial"/>
                <w:sz w:val="22"/>
                <w:szCs w:val="22"/>
                <w:lang w:val="en-US"/>
              </w:rPr>
            </w:pPr>
            <w:r>
              <w:rPr>
                <w:rFonts w:eastAsia="Arial" w:cs="Arial"/>
                <w:sz w:val="22"/>
                <w:szCs w:val="22"/>
                <w:lang w:val="en-US"/>
              </w:rPr>
              <w:t>5,330.24</w:t>
            </w:r>
          </w:p>
        </w:tc>
        <w:tc>
          <w:tcPr>
            <w:tcW w:w="1363" w:type="dxa"/>
          </w:tcPr>
          <w:p w14:paraId="6241DE98" w14:textId="3AB811FC" w:rsidR="0088263B" w:rsidRDefault="0039647A" w:rsidP="000E3D2A">
            <w:pPr>
              <w:ind w:right="122"/>
              <w:jc w:val="right"/>
              <w:rPr>
                <w:rFonts w:cs="Arial"/>
                <w:sz w:val="22"/>
                <w:szCs w:val="22"/>
              </w:rPr>
            </w:pPr>
            <w:r>
              <w:rPr>
                <w:rFonts w:cs="Arial"/>
                <w:sz w:val="22"/>
                <w:szCs w:val="22"/>
              </w:rPr>
              <w:t>2,000</w:t>
            </w:r>
            <w:r w:rsidR="00E966DC">
              <w:rPr>
                <w:rFonts w:cs="Arial"/>
                <w:sz w:val="22"/>
                <w:szCs w:val="22"/>
              </w:rPr>
              <w:t>.00</w:t>
            </w:r>
          </w:p>
        </w:tc>
        <w:tc>
          <w:tcPr>
            <w:tcW w:w="1957" w:type="dxa"/>
          </w:tcPr>
          <w:p w14:paraId="14055C44" w14:textId="3BBE5C1C" w:rsidR="0088263B" w:rsidRDefault="004E2496" w:rsidP="000E3D2A">
            <w:pPr>
              <w:ind w:right="88"/>
              <w:rPr>
                <w:rFonts w:cs="Arial"/>
                <w:sz w:val="22"/>
                <w:szCs w:val="22"/>
              </w:rPr>
            </w:pPr>
            <w:r>
              <w:rPr>
                <w:rFonts w:cs="Arial"/>
                <w:sz w:val="22"/>
                <w:szCs w:val="22"/>
              </w:rPr>
              <w:t>05/02/20</w:t>
            </w:r>
          </w:p>
        </w:tc>
      </w:tr>
      <w:tr w:rsidR="008A6E1B" w:rsidRPr="00ED1DE5" w14:paraId="3A4F8323" w14:textId="77777777" w:rsidTr="00D603FB">
        <w:tc>
          <w:tcPr>
            <w:tcW w:w="2516" w:type="dxa"/>
          </w:tcPr>
          <w:p w14:paraId="0E6F53EA" w14:textId="42E309AA" w:rsidR="008A6E1B" w:rsidRDefault="00662388" w:rsidP="000E3D2A">
            <w:pPr>
              <w:ind w:right="129"/>
              <w:rPr>
                <w:rFonts w:eastAsia="Arial" w:cs="Arial"/>
                <w:sz w:val="22"/>
                <w:szCs w:val="22"/>
                <w:lang w:val="en-US"/>
              </w:rPr>
            </w:pPr>
            <w:r>
              <w:rPr>
                <w:rFonts w:eastAsia="Arial" w:cs="Arial"/>
                <w:sz w:val="22"/>
                <w:szCs w:val="22"/>
                <w:lang w:val="en-US"/>
              </w:rPr>
              <w:t>STEPS Club for Young People</w:t>
            </w:r>
          </w:p>
        </w:tc>
        <w:tc>
          <w:tcPr>
            <w:tcW w:w="2865" w:type="dxa"/>
          </w:tcPr>
          <w:p w14:paraId="5FF300D6" w14:textId="29B747F7" w:rsidR="008A6E1B" w:rsidRPr="00DD6D42" w:rsidRDefault="003E40A9" w:rsidP="000E3D2A">
            <w:pPr>
              <w:ind w:right="17"/>
              <w:rPr>
                <w:sz w:val="22"/>
                <w:szCs w:val="22"/>
              </w:rPr>
            </w:pPr>
            <w:r>
              <w:rPr>
                <w:sz w:val="22"/>
                <w:szCs w:val="22"/>
              </w:rPr>
              <w:t xml:space="preserve">6-Month Project </w:t>
            </w:r>
            <w:r w:rsidR="00752BBB" w:rsidRPr="00830920">
              <w:rPr>
                <w:sz w:val="22"/>
                <w:szCs w:val="22"/>
              </w:rPr>
              <w:t>–</w:t>
            </w:r>
            <w:r w:rsidR="00F44D34">
              <w:rPr>
                <w:sz w:val="22"/>
                <w:szCs w:val="22"/>
              </w:rPr>
              <w:t xml:space="preserve"> </w:t>
            </w:r>
            <w:r>
              <w:rPr>
                <w:sz w:val="22"/>
                <w:szCs w:val="22"/>
              </w:rPr>
              <w:t>bullying</w:t>
            </w:r>
            <w:r w:rsidR="00752BBB" w:rsidRPr="00830920">
              <w:rPr>
                <w:sz w:val="22"/>
                <w:szCs w:val="22"/>
              </w:rPr>
              <w:t>/</w:t>
            </w:r>
            <w:r w:rsidR="00F44D34">
              <w:rPr>
                <w:sz w:val="22"/>
                <w:szCs w:val="22"/>
              </w:rPr>
              <w:t>d</w:t>
            </w:r>
            <w:r>
              <w:rPr>
                <w:sz w:val="22"/>
                <w:szCs w:val="22"/>
              </w:rPr>
              <w:t>iscrimination</w:t>
            </w:r>
          </w:p>
        </w:tc>
        <w:tc>
          <w:tcPr>
            <w:tcW w:w="1572" w:type="dxa"/>
          </w:tcPr>
          <w:p w14:paraId="087400DD" w14:textId="707E3AA1" w:rsidR="008A6E1B" w:rsidRDefault="00E118E1" w:rsidP="000E3D2A">
            <w:pPr>
              <w:ind w:right="174"/>
              <w:jc w:val="right"/>
              <w:rPr>
                <w:rFonts w:eastAsia="Arial" w:cs="Arial"/>
                <w:sz w:val="22"/>
                <w:szCs w:val="22"/>
                <w:lang w:val="en-US"/>
              </w:rPr>
            </w:pPr>
            <w:r>
              <w:rPr>
                <w:rFonts w:eastAsia="Arial" w:cs="Arial"/>
                <w:sz w:val="22"/>
                <w:szCs w:val="22"/>
                <w:lang w:val="en-US"/>
              </w:rPr>
              <w:t>3,711.76</w:t>
            </w:r>
          </w:p>
        </w:tc>
        <w:tc>
          <w:tcPr>
            <w:tcW w:w="1363" w:type="dxa"/>
          </w:tcPr>
          <w:p w14:paraId="110DFED0" w14:textId="3F4B3E70" w:rsidR="008A6E1B" w:rsidRDefault="00982C17" w:rsidP="000E3D2A">
            <w:pPr>
              <w:ind w:right="122"/>
              <w:jc w:val="right"/>
              <w:rPr>
                <w:rFonts w:cs="Arial"/>
                <w:sz w:val="22"/>
                <w:szCs w:val="22"/>
              </w:rPr>
            </w:pPr>
            <w:r>
              <w:rPr>
                <w:rFonts w:cs="Arial"/>
                <w:sz w:val="22"/>
                <w:szCs w:val="22"/>
              </w:rPr>
              <w:t>1,798.20</w:t>
            </w:r>
          </w:p>
        </w:tc>
        <w:tc>
          <w:tcPr>
            <w:tcW w:w="1957" w:type="dxa"/>
          </w:tcPr>
          <w:p w14:paraId="60F53718" w14:textId="1D26820A" w:rsidR="008A6E1B" w:rsidRDefault="000047F6" w:rsidP="000E3D2A">
            <w:pPr>
              <w:ind w:right="88"/>
              <w:rPr>
                <w:rFonts w:cs="Arial"/>
                <w:sz w:val="22"/>
                <w:szCs w:val="22"/>
              </w:rPr>
            </w:pPr>
            <w:r>
              <w:rPr>
                <w:rFonts w:cs="Arial"/>
                <w:sz w:val="22"/>
                <w:szCs w:val="22"/>
              </w:rPr>
              <w:t>05/02/20</w:t>
            </w:r>
          </w:p>
        </w:tc>
      </w:tr>
      <w:tr w:rsidR="00874103" w:rsidRPr="00ED1DE5" w14:paraId="2E8C5A99" w14:textId="77777777" w:rsidTr="00D603FB">
        <w:tc>
          <w:tcPr>
            <w:tcW w:w="2516" w:type="dxa"/>
          </w:tcPr>
          <w:p w14:paraId="7DFCD0AC" w14:textId="6782759F" w:rsidR="00874103" w:rsidRDefault="00276354" w:rsidP="000E3D2A">
            <w:pPr>
              <w:ind w:right="129"/>
              <w:rPr>
                <w:rFonts w:eastAsia="Arial" w:cs="Arial"/>
                <w:sz w:val="22"/>
                <w:szCs w:val="22"/>
                <w:lang w:val="en-US"/>
              </w:rPr>
            </w:pPr>
            <w:r>
              <w:rPr>
                <w:rFonts w:eastAsia="Arial" w:cs="Arial"/>
                <w:sz w:val="22"/>
                <w:szCs w:val="22"/>
                <w:lang w:val="en-US"/>
              </w:rPr>
              <w:t>Home-Start West Dorset</w:t>
            </w:r>
          </w:p>
        </w:tc>
        <w:tc>
          <w:tcPr>
            <w:tcW w:w="2865" w:type="dxa"/>
          </w:tcPr>
          <w:p w14:paraId="66DE4F44" w14:textId="614C260B" w:rsidR="00874103" w:rsidRDefault="00ED71C4" w:rsidP="000E3D2A">
            <w:pPr>
              <w:ind w:right="17"/>
              <w:rPr>
                <w:sz w:val="22"/>
                <w:szCs w:val="22"/>
              </w:rPr>
            </w:pPr>
            <w:r w:rsidRPr="00ED71C4">
              <w:rPr>
                <w:sz w:val="22"/>
                <w:szCs w:val="22"/>
              </w:rPr>
              <w:t xml:space="preserve">Volunteer training </w:t>
            </w:r>
            <w:r w:rsidR="00091057" w:rsidRPr="00830920">
              <w:rPr>
                <w:sz w:val="22"/>
                <w:szCs w:val="22"/>
              </w:rPr>
              <w:t>&amp;</w:t>
            </w:r>
            <w:r w:rsidRPr="00ED71C4">
              <w:rPr>
                <w:sz w:val="22"/>
                <w:szCs w:val="22"/>
              </w:rPr>
              <w:t xml:space="preserve"> associated costs</w:t>
            </w:r>
          </w:p>
        </w:tc>
        <w:tc>
          <w:tcPr>
            <w:tcW w:w="1572" w:type="dxa"/>
          </w:tcPr>
          <w:p w14:paraId="7993DC69" w14:textId="365538B7" w:rsidR="00874103" w:rsidRDefault="00AD007B" w:rsidP="000E3D2A">
            <w:pPr>
              <w:ind w:right="174"/>
              <w:jc w:val="right"/>
              <w:rPr>
                <w:rFonts w:eastAsia="Arial" w:cs="Arial"/>
                <w:sz w:val="22"/>
                <w:szCs w:val="22"/>
                <w:lang w:val="en-US"/>
              </w:rPr>
            </w:pPr>
            <w:r>
              <w:rPr>
                <w:rFonts w:eastAsia="Arial" w:cs="Arial"/>
                <w:sz w:val="22"/>
                <w:szCs w:val="22"/>
                <w:lang w:val="en-US"/>
              </w:rPr>
              <w:t>1</w:t>
            </w:r>
            <w:r w:rsidR="00E424AD">
              <w:rPr>
                <w:rFonts w:eastAsia="Arial" w:cs="Arial"/>
                <w:sz w:val="22"/>
                <w:szCs w:val="22"/>
                <w:lang w:val="en-US"/>
              </w:rPr>
              <w:t>,</w:t>
            </w:r>
            <w:r>
              <w:rPr>
                <w:rFonts w:eastAsia="Arial" w:cs="Arial"/>
                <w:sz w:val="22"/>
                <w:szCs w:val="22"/>
                <w:lang w:val="en-US"/>
              </w:rPr>
              <w:t>715.00</w:t>
            </w:r>
          </w:p>
        </w:tc>
        <w:tc>
          <w:tcPr>
            <w:tcW w:w="1363" w:type="dxa"/>
          </w:tcPr>
          <w:p w14:paraId="387B99E3" w14:textId="47983C7C" w:rsidR="00874103" w:rsidRDefault="00B2606D" w:rsidP="000E3D2A">
            <w:pPr>
              <w:ind w:right="122"/>
              <w:jc w:val="right"/>
              <w:rPr>
                <w:rFonts w:cs="Arial"/>
                <w:sz w:val="22"/>
                <w:szCs w:val="22"/>
              </w:rPr>
            </w:pPr>
            <w:r>
              <w:rPr>
                <w:rFonts w:cs="Arial"/>
                <w:sz w:val="22"/>
                <w:szCs w:val="22"/>
              </w:rPr>
              <w:t>1</w:t>
            </w:r>
            <w:r w:rsidR="00E424AD">
              <w:rPr>
                <w:rFonts w:cs="Arial"/>
                <w:sz w:val="22"/>
                <w:szCs w:val="22"/>
              </w:rPr>
              <w:t>,</w:t>
            </w:r>
            <w:r>
              <w:rPr>
                <w:rFonts w:cs="Arial"/>
                <w:sz w:val="22"/>
                <w:szCs w:val="22"/>
              </w:rPr>
              <w:t>715.00</w:t>
            </w:r>
          </w:p>
        </w:tc>
        <w:tc>
          <w:tcPr>
            <w:tcW w:w="1957" w:type="dxa"/>
          </w:tcPr>
          <w:p w14:paraId="78CB691C" w14:textId="77777777" w:rsidR="00874103" w:rsidRDefault="00874103" w:rsidP="000E3D2A">
            <w:pPr>
              <w:ind w:right="88"/>
              <w:rPr>
                <w:rFonts w:cs="Arial"/>
                <w:sz w:val="22"/>
                <w:szCs w:val="22"/>
              </w:rPr>
            </w:pPr>
          </w:p>
        </w:tc>
      </w:tr>
      <w:tr w:rsidR="00874103" w:rsidRPr="00ED1DE5" w14:paraId="290DC1F4" w14:textId="77777777" w:rsidTr="00D603FB">
        <w:tc>
          <w:tcPr>
            <w:tcW w:w="2516" w:type="dxa"/>
          </w:tcPr>
          <w:p w14:paraId="4DDB7DD6" w14:textId="292AB35B" w:rsidR="00874103" w:rsidRDefault="00625A2A" w:rsidP="000E3D2A">
            <w:pPr>
              <w:ind w:right="129"/>
              <w:rPr>
                <w:rFonts w:eastAsia="Arial" w:cs="Arial"/>
                <w:sz w:val="22"/>
                <w:szCs w:val="22"/>
                <w:lang w:val="en-US"/>
              </w:rPr>
            </w:pPr>
            <w:r>
              <w:rPr>
                <w:rFonts w:eastAsia="Arial" w:cs="Arial"/>
                <w:sz w:val="22"/>
                <w:szCs w:val="22"/>
                <w:lang w:val="en-US"/>
              </w:rPr>
              <w:t>Nu:</w:t>
            </w:r>
            <w:r w:rsidR="005269AB">
              <w:rPr>
                <w:rFonts w:eastAsia="Arial" w:cs="Arial"/>
                <w:sz w:val="22"/>
                <w:szCs w:val="22"/>
                <w:lang w:val="en-US"/>
              </w:rPr>
              <w:t xml:space="preserve"> </w:t>
            </w:r>
            <w:r>
              <w:rPr>
                <w:rFonts w:eastAsia="Arial" w:cs="Arial"/>
                <w:sz w:val="22"/>
                <w:szCs w:val="22"/>
                <w:lang w:val="en-US"/>
              </w:rPr>
              <w:t>Waves Youth Support</w:t>
            </w:r>
          </w:p>
        </w:tc>
        <w:tc>
          <w:tcPr>
            <w:tcW w:w="2865" w:type="dxa"/>
          </w:tcPr>
          <w:p w14:paraId="78775FE4" w14:textId="602CFEE7" w:rsidR="00874103" w:rsidRDefault="00111CF9" w:rsidP="000E3D2A">
            <w:pPr>
              <w:ind w:right="17"/>
              <w:rPr>
                <w:sz w:val="22"/>
                <w:szCs w:val="22"/>
              </w:rPr>
            </w:pPr>
            <w:r w:rsidRPr="00111CF9">
              <w:rPr>
                <w:sz w:val="22"/>
                <w:szCs w:val="22"/>
              </w:rPr>
              <w:t xml:space="preserve">2 x Children &amp; Young Peoples Recovery Toolkit </w:t>
            </w:r>
          </w:p>
        </w:tc>
        <w:tc>
          <w:tcPr>
            <w:tcW w:w="1572" w:type="dxa"/>
          </w:tcPr>
          <w:p w14:paraId="16A6B647" w14:textId="2C15964B" w:rsidR="00874103" w:rsidRDefault="001F22F5" w:rsidP="000E3D2A">
            <w:pPr>
              <w:ind w:right="174"/>
              <w:jc w:val="right"/>
              <w:rPr>
                <w:rFonts w:eastAsia="Arial" w:cs="Arial"/>
                <w:sz w:val="22"/>
                <w:szCs w:val="22"/>
                <w:lang w:val="en-US"/>
              </w:rPr>
            </w:pPr>
            <w:r>
              <w:rPr>
                <w:rFonts w:eastAsia="Arial" w:cs="Arial"/>
                <w:sz w:val="22"/>
                <w:szCs w:val="22"/>
                <w:lang w:val="en-US"/>
              </w:rPr>
              <w:t>1</w:t>
            </w:r>
            <w:r w:rsidR="003572FD">
              <w:rPr>
                <w:rFonts w:eastAsia="Arial" w:cs="Arial"/>
                <w:sz w:val="22"/>
                <w:szCs w:val="22"/>
                <w:lang w:val="en-US"/>
              </w:rPr>
              <w:t>5</w:t>
            </w:r>
            <w:r>
              <w:rPr>
                <w:rFonts w:eastAsia="Arial" w:cs="Arial"/>
                <w:sz w:val="22"/>
                <w:szCs w:val="22"/>
                <w:lang w:val="en-US"/>
              </w:rPr>
              <w:t>,</w:t>
            </w:r>
            <w:r w:rsidR="003572FD">
              <w:rPr>
                <w:rFonts w:eastAsia="Arial" w:cs="Arial"/>
                <w:sz w:val="22"/>
                <w:szCs w:val="22"/>
                <w:lang w:val="en-US"/>
              </w:rPr>
              <w:t>000.00</w:t>
            </w:r>
          </w:p>
        </w:tc>
        <w:tc>
          <w:tcPr>
            <w:tcW w:w="1363" w:type="dxa"/>
          </w:tcPr>
          <w:p w14:paraId="14AB6C6E" w14:textId="5EEEACA1" w:rsidR="00874103" w:rsidRDefault="003572FD" w:rsidP="000E3D2A">
            <w:pPr>
              <w:ind w:right="122"/>
              <w:jc w:val="right"/>
              <w:rPr>
                <w:rFonts w:cs="Arial"/>
                <w:sz w:val="22"/>
                <w:szCs w:val="22"/>
              </w:rPr>
            </w:pPr>
            <w:r>
              <w:rPr>
                <w:rFonts w:cs="Arial"/>
                <w:sz w:val="22"/>
                <w:szCs w:val="22"/>
              </w:rPr>
              <w:t>2</w:t>
            </w:r>
            <w:r w:rsidR="00F011DC">
              <w:rPr>
                <w:rFonts w:cs="Arial"/>
                <w:sz w:val="22"/>
                <w:szCs w:val="22"/>
              </w:rPr>
              <w:t>,</w:t>
            </w:r>
            <w:r>
              <w:rPr>
                <w:rFonts w:cs="Arial"/>
                <w:sz w:val="22"/>
                <w:szCs w:val="22"/>
              </w:rPr>
              <w:t>000.00</w:t>
            </w:r>
          </w:p>
        </w:tc>
        <w:tc>
          <w:tcPr>
            <w:tcW w:w="1957" w:type="dxa"/>
          </w:tcPr>
          <w:p w14:paraId="0F6B7901" w14:textId="77777777" w:rsidR="00874103" w:rsidRDefault="00874103" w:rsidP="000E3D2A">
            <w:pPr>
              <w:ind w:right="88"/>
              <w:rPr>
                <w:rFonts w:cs="Arial"/>
                <w:sz w:val="22"/>
                <w:szCs w:val="22"/>
              </w:rPr>
            </w:pPr>
          </w:p>
        </w:tc>
      </w:tr>
      <w:tr w:rsidR="00874103" w:rsidRPr="00ED1DE5" w14:paraId="4DA305EA" w14:textId="77777777" w:rsidTr="00D603FB">
        <w:tc>
          <w:tcPr>
            <w:tcW w:w="2516" w:type="dxa"/>
          </w:tcPr>
          <w:p w14:paraId="2253DE39" w14:textId="147987C6" w:rsidR="00874103" w:rsidRDefault="00DC745C" w:rsidP="000E3D2A">
            <w:pPr>
              <w:ind w:right="129"/>
              <w:rPr>
                <w:rFonts w:eastAsia="Arial" w:cs="Arial"/>
                <w:sz w:val="22"/>
                <w:szCs w:val="22"/>
                <w:lang w:val="en-US"/>
              </w:rPr>
            </w:pPr>
            <w:r>
              <w:rPr>
                <w:rFonts w:eastAsia="Arial" w:cs="Arial"/>
                <w:sz w:val="22"/>
                <w:szCs w:val="22"/>
                <w:lang w:val="en-US"/>
              </w:rPr>
              <w:t>Read Easy Weymouth &amp; Portland</w:t>
            </w:r>
          </w:p>
        </w:tc>
        <w:tc>
          <w:tcPr>
            <w:tcW w:w="2865" w:type="dxa"/>
          </w:tcPr>
          <w:p w14:paraId="068106E1" w14:textId="00F9E24E" w:rsidR="00874103" w:rsidRDefault="00830920" w:rsidP="000E3D2A">
            <w:pPr>
              <w:ind w:right="17"/>
              <w:rPr>
                <w:sz w:val="22"/>
                <w:szCs w:val="22"/>
              </w:rPr>
            </w:pPr>
            <w:r w:rsidRPr="00830920">
              <w:rPr>
                <w:sz w:val="22"/>
                <w:szCs w:val="22"/>
              </w:rPr>
              <w:t>C</w:t>
            </w:r>
            <w:r w:rsidR="00E24CA9" w:rsidRPr="00830920">
              <w:rPr>
                <w:sz w:val="22"/>
                <w:szCs w:val="22"/>
              </w:rPr>
              <w:t>oaching</w:t>
            </w:r>
            <w:r w:rsidR="00E24CA9" w:rsidRPr="00E24CA9">
              <w:rPr>
                <w:sz w:val="22"/>
                <w:szCs w:val="22"/>
              </w:rPr>
              <w:t xml:space="preserve"> manuals &amp; associated readers </w:t>
            </w:r>
            <w:r w:rsidRPr="00830920">
              <w:rPr>
                <w:sz w:val="22"/>
                <w:szCs w:val="22"/>
              </w:rPr>
              <w:t>to</w:t>
            </w:r>
            <w:r w:rsidR="00E24CA9" w:rsidRPr="00E24CA9">
              <w:rPr>
                <w:sz w:val="22"/>
                <w:szCs w:val="22"/>
              </w:rPr>
              <w:t xml:space="preserve"> train 8 </w:t>
            </w:r>
            <w:r w:rsidRPr="00830920">
              <w:rPr>
                <w:sz w:val="22"/>
                <w:szCs w:val="22"/>
              </w:rPr>
              <w:t>v</w:t>
            </w:r>
            <w:r w:rsidR="00E24CA9" w:rsidRPr="00830920">
              <w:rPr>
                <w:sz w:val="22"/>
                <w:szCs w:val="22"/>
              </w:rPr>
              <w:t>olunteer</w:t>
            </w:r>
            <w:r w:rsidR="00E24CA9" w:rsidRPr="00E24CA9">
              <w:rPr>
                <w:sz w:val="22"/>
                <w:szCs w:val="22"/>
              </w:rPr>
              <w:t xml:space="preserve"> Coaches</w:t>
            </w:r>
          </w:p>
        </w:tc>
        <w:tc>
          <w:tcPr>
            <w:tcW w:w="1572" w:type="dxa"/>
          </w:tcPr>
          <w:p w14:paraId="1EF194DF" w14:textId="696A828B" w:rsidR="00874103" w:rsidRDefault="0034037E" w:rsidP="000E3D2A">
            <w:pPr>
              <w:ind w:right="174"/>
              <w:jc w:val="right"/>
              <w:rPr>
                <w:rFonts w:eastAsia="Arial" w:cs="Arial"/>
                <w:sz w:val="22"/>
                <w:szCs w:val="22"/>
                <w:lang w:val="en-US"/>
              </w:rPr>
            </w:pPr>
            <w:r>
              <w:rPr>
                <w:rFonts w:eastAsia="Arial" w:cs="Arial"/>
                <w:sz w:val="22"/>
                <w:szCs w:val="22"/>
                <w:lang w:val="en-US"/>
              </w:rPr>
              <w:t>1</w:t>
            </w:r>
            <w:r w:rsidR="00D451CD">
              <w:rPr>
                <w:rFonts w:eastAsia="Arial" w:cs="Arial"/>
                <w:sz w:val="22"/>
                <w:szCs w:val="22"/>
                <w:lang w:val="en-US"/>
              </w:rPr>
              <w:t>,</w:t>
            </w:r>
            <w:r>
              <w:rPr>
                <w:rFonts w:eastAsia="Arial" w:cs="Arial"/>
                <w:sz w:val="22"/>
                <w:szCs w:val="22"/>
                <w:lang w:val="en-US"/>
              </w:rPr>
              <w:t>500.00</w:t>
            </w:r>
          </w:p>
        </w:tc>
        <w:tc>
          <w:tcPr>
            <w:tcW w:w="1363" w:type="dxa"/>
          </w:tcPr>
          <w:p w14:paraId="34E8EC27" w14:textId="361F0389" w:rsidR="00874103" w:rsidRDefault="00FC5F57" w:rsidP="000E3D2A">
            <w:pPr>
              <w:ind w:right="122"/>
              <w:jc w:val="right"/>
              <w:rPr>
                <w:rFonts w:cs="Arial"/>
                <w:sz w:val="22"/>
                <w:szCs w:val="22"/>
              </w:rPr>
            </w:pPr>
            <w:r>
              <w:rPr>
                <w:rFonts w:cs="Arial"/>
                <w:sz w:val="22"/>
                <w:szCs w:val="22"/>
              </w:rPr>
              <w:t>1</w:t>
            </w:r>
            <w:r w:rsidR="00D451CD">
              <w:rPr>
                <w:rFonts w:cs="Arial"/>
                <w:sz w:val="22"/>
                <w:szCs w:val="22"/>
              </w:rPr>
              <w:t>,</w:t>
            </w:r>
            <w:r>
              <w:rPr>
                <w:rFonts w:cs="Arial"/>
                <w:sz w:val="22"/>
                <w:szCs w:val="22"/>
              </w:rPr>
              <w:t>040.00</w:t>
            </w:r>
          </w:p>
        </w:tc>
        <w:tc>
          <w:tcPr>
            <w:tcW w:w="1957" w:type="dxa"/>
          </w:tcPr>
          <w:p w14:paraId="66B87666" w14:textId="77777777" w:rsidR="00874103" w:rsidRDefault="00874103" w:rsidP="000E3D2A">
            <w:pPr>
              <w:ind w:right="88"/>
              <w:rPr>
                <w:rFonts w:cs="Arial"/>
                <w:sz w:val="22"/>
                <w:szCs w:val="22"/>
              </w:rPr>
            </w:pPr>
          </w:p>
        </w:tc>
      </w:tr>
      <w:tr w:rsidR="00874103" w:rsidRPr="00ED1DE5" w14:paraId="55E84F0F" w14:textId="77777777" w:rsidTr="00D603FB">
        <w:tc>
          <w:tcPr>
            <w:tcW w:w="2516" w:type="dxa"/>
          </w:tcPr>
          <w:p w14:paraId="411F9A59" w14:textId="38EF56F4" w:rsidR="00874103" w:rsidRDefault="000317A0" w:rsidP="000E3D2A">
            <w:pPr>
              <w:ind w:right="129"/>
              <w:rPr>
                <w:rFonts w:eastAsia="Arial" w:cs="Arial"/>
                <w:sz w:val="22"/>
                <w:szCs w:val="22"/>
                <w:lang w:val="en-US"/>
              </w:rPr>
            </w:pPr>
            <w:r>
              <w:rPr>
                <w:rFonts w:eastAsia="Arial" w:cs="Arial"/>
                <w:sz w:val="22"/>
                <w:szCs w:val="22"/>
                <w:lang w:val="en-US"/>
              </w:rPr>
              <w:t>Westham Community Group</w:t>
            </w:r>
          </w:p>
        </w:tc>
        <w:tc>
          <w:tcPr>
            <w:tcW w:w="2865" w:type="dxa"/>
          </w:tcPr>
          <w:p w14:paraId="74713281" w14:textId="44C552A6" w:rsidR="00874103" w:rsidRDefault="00AF7CD9" w:rsidP="000E3D2A">
            <w:pPr>
              <w:ind w:right="17"/>
              <w:rPr>
                <w:sz w:val="22"/>
                <w:szCs w:val="22"/>
              </w:rPr>
            </w:pPr>
            <w:r w:rsidRPr="00AF7CD9">
              <w:rPr>
                <w:sz w:val="22"/>
                <w:szCs w:val="22"/>
              </w:rPr>
              <w:t xml:space="preserve">6 x </w:t>
            </w:r>
            <w:r>
              <w:rPr>
                <w:sz w:val="22"/>
                <w:szCs w:val="22"/>
              </w:rPr>
              <w:t>Youth e</w:t>
            </w:r>
            <w:r w:rsidRPr="00AF7CD9">
              <w:rPr>
                <w:sz w:val="22"/>
                <w:szCs w:val="22"/>
              </w:rPr>
              <w:t xml:space="preserve">vents </w:t>
            </w:r>
            <w:r w:rsidR="00830920" w:rsidRPr="00830920">
              <w:rPr>
                <w:sz w:val="22"/>
                <w:szCs w:val="22"/>
              </w:rPr>
              <w:t>&amp;</w:t>
            </w:r>
            <w:r w:rsidRPr="00AF7CD9">
              <w:rPr>
                <w:sz w:val="22"/>
                <w:szCs w:val="22"/>
              </w:rPr>
              <w:t xml:space="preserve"> associated costs</w:t>
            </w:r>
          </w:p>
        </w:tc>
        <w:tc>
          <w:tcPr>
            <w:tcW w:w="1572" w:type="dxa"/>
          </w:tcPr>
          <w:p w14:paraId="35AB6777" w14:textId="294D066E" w:rsidR="00874103" w:rsidRDefault="001440D6" w:rsidP="000E3D2A">
            <w:pPr>
              <w:ind w:right="174"/>
              <w:jc w:val="right"/>
              <w:rPr>
                <w:rFonts w:eastAsia="Arial" w:cs="Arial"/>
                <w:sz w:val="22"/>
                <w:szCs w:val="22"/>
                <w:lang w:val="en-US"/>
              </w:rPr>
            </w:pPr>
            <w:r>
              <w:rPr>
                <w:rFonts w:eastAsia="Arial" w:cs="Arial"/>
                <w:sz w:val="22"/>
                <w:szCs w:val="22"/>
                <w:lang w:val="en-US"/>
              </w:rPr>
              <w:t>4,500.00</w:t>
            </w:r>
          </w:p>
        </w:tc>
        <w:tc>
          <w:tcPr>
            <w:tcW w:w="1363" w:type="dxa"/>
          </w:tcPr>
          <w:p w14:paraId="0BAD0997" w14:textId="4A1E6BB8" w:rsidR="00874103" w:rsidRDefault="001440D6" w:rsidP="000E3D2A">
            <w:pPr>
              <w:ind w:right="122"/>
              <w:jc w:val="right"/>
              <w:rPr>
                <w:rFonts w:cs="Arial"/>
                <w:sz w:val="22"/>
                <w:szCs w:val="22"/>
              </w:rPr>
            </w:pPr>
            <w:r>
              <w:rPr>
                <w:rFonts w:cs="Arial"/>
                <w:sz w:val="22"/>
                <w:szCs w:val="22"/>
              </w:rPr>
              <w:t>2,000.00</w:t>
            </w:r>
          </w:p>
        </w:tc>
        <w:tc>
          <w:tcPr>
            <w:tcW w:w="1957" w:type="dxa"/>
          </w:tcPr>
          <w:p w14:paraId="085592AB" w14:textId="77777777" w:rsidR="00874103" w:rsidRDefault="00874103" w:rsidP="000E3D2A">
            <w:pPr>
              <w:ind w:right="88"/>
              <w:rPr>
                <w:rFonts w:cs="Arial"/>
                <w:sz w:val="22"/>
                <w:szCs w:val="22"/>
              </w:rPr>
            </w:pPr>
          </w:p>
        </w:tc>
      </w:tr>
      <w:tr w:rsidR="00BB3E04" w:rsidRPr="00ED1DE5" w14:paraId="58614C2E" w14:textId="77777777" w:rsidTr="00D603FB">
        <w:tc>
          <w:tcPr>
            <w:tcW w:w="2516" w:type="dxa"/>
          </w:tcPr>
          <w:p w14:paraId="1D0F7B40" w14:textId="27B46D5C" w:rsidR="00BB3E04" w:rsidRDefault="00BB3E04" w:rsidP="000E3D2A">
            <w:pPr>
              <w:ind w:right="129"/>
              <w:rPr>
                <w:rFonts w:eastAsia="Arial" w:cs="Arial"/>
                <w:sz w:val="22"/>
                <w:szCs w:val="22"/>
                <w:lang w:val="en-US"/>
              </w:rPr>
            </w:pPr>
            <w:r w:rsidRPr="00830920">
              <w:rPr>
                <w:sz w:val="22"/>
                <w:szCs w:val="22"/>
              </w:rPr>
              <w:lastRenderedPageBreak/>
              <w:t>The Weymouth Carnival Group CIC</w:t>
            </w:r>
          </w:p>
        </w:tc>
        <w:tc>
          <w:tcPr>
            <w:tcW w:w="2865" w:type="dxa"/>
          </w:tcPr>
          <w:p w14:paraId="75F80FFA" w14:textId="3644002F" w:rsidR="00BB3E04" w:rsidRPr="00AF7CD9" w:rsidRDefault="006D76AE" w:rsidP="000E3D2A">
            <w:pPr>
              <w:ind w:right="17"/>
              <w:rPr>
                <w:sz w:val="22"/>
                <w:szCs w:val="22"/>
              </w:rPr>
            </w:pPr>
            <w:r w:rsidRPr="00830920">
              <w:rPr>
                <w:sz w:val="22"/>
                <w:szCs w:val="22"/>
              </w:rPr>
              <w:t>Insurance, radio</w:t>
            </w:r>
            <w:r w:rsidR="0030413C" w:rsidRPr="00830920">
              <w:rPr>
                <w:sz w:val="22"/>
                <w:szCs w:val="22"/>
              </w:rPr>
              <w:t>,</w:t>
            </w:r>
            <w:r w:rsidRPr="00830920">
              <w:rPr>
                <w:sz w:val="22"/>
                <w:szCs w:val="22"/>
              </w:rPr>
              <w:t xml:space="preserve"> first aid </w:t>
            </w:r>
            <w:r w:rsidR="00E03AFF" w:rsidRPr="00830920">
              <w:rPr>
                <w:sz w:val="22"/>
                <w:szCs w:val="22"/>
              </w:rPr>
              <w:t xml:space="preserve">training </w:t>
            </w:r>
            <w:r w:rsidRPr="00830920">
              <w:rPr>
                <w:sz w:val="22"/>
                <w:szCs w:val="22"/>
              </w:rPr>
              <w:t>and event management training</w:t>
            </w:r>
          </w:p>
        </w:tc>
        <w:tc>
          <w:tcPr>
            <w:tcW w:w="1572" w:type="dxa"/>
          </w:tcPr>
          <w:p w14:paraId="4889DFD5" w14:textId="12D0BDCC" w:rsidR="00BB3E04" w:rsidRDefault="00BB3E04" w:rsidP="000E3D2A">
            <w:pPr>
              <w:ind w:right="174"/>
              <w:jc w:val="right"/>
              <w:rPr>
                <w:rFonts w:eastAsia="Arial" w:cs="Arial"/>
                <w:sz w:val="22"/>
                <w:szCs w:val="22"/>
                <w:lang w:val="en-US"/>
              </w:rPr>
            </w:pPr>
            <w:r>
              <w:rPr>
                <w:rFonts w:eastAsia="Arial" w:cs="Arial"/>
                <w:sz w:val="22"/>
                <w:szCs w:val="22"/>
                <w:lang w:val="en-US"/>
              </w:rPr>
              <w:t>70,000.00</w:t>
            </w:r>
          </w:p>
        </w:tc>
        <w:tc>
          <w:tcPr>
            <w:tcW w:w="1363" w:type="dxa"/>
          </w:tcPr>
          <w:p w14:paraId="6C5CCB83" w14:textId="54A0B6E8" w:rsidR="00BB3E04" w:rsidRDefault="00BB3E04" w:rsidP="000E3D2A">
            <w:pPr>
              <w:ind w:right="122"/>
              <w:jc w:val="right"/>
              <w:rPr>
                <w:rFonts w:cs="Arial"/>
                <w:sz w:val="22"/>
                <w:szCs w:val="22"/>
              </w:rPr>
            </w:pPr>
            <w:r>
              <w:rPr>
                <w:rFonts w:cs="Arial"/>
                <w:sz w:val="22"/>
                <w:szCs w:val="22"/>
              </w:rPr>
              <w:t>2,000.00</w:t>
            </w:r>
          </w:p>
        </w:tc>
        <w:tc>
          <w:tcPr>
            <w:tcW w:w="1957" w:type="dxa"/>
          </w:tcPr>
          <w:p w14:paraId="3EF85853" w14:textId="77777777" w:rsidR="00BB3E04" w:rsidRDefault="00BB3E04" w:rsidP="000E3D2A">
            <w:pPr>
              <w:ind w:right="88"/>
              <w:rPr>
                <w:rFonts w:cs="Arial"/>
                <w:sz w:val="22"/>
                <w:szCs w:val="22"/>
              </w:rPr>
            </w:pPr>
          </w:p>
        </w:tc>
      </w:tr>
      <w:tr w:rsidR="00F22202" w:rsidRPr="00830920" w14:paraId="3F1BE0EC" w14:textId="77777777" w:rsidTr="00792B9E">
        <w:tc>
          <w:tcPr>
            <w:tcW w:w="2677" w:type="dxa"/>
          </w:tcPr>
          <w:p w14:paraId="7A6C4015" w14:textId="6E460725" w:rsidR="00F22202" w:rsidRPr="00830920" w:rsidRDefault="00F22202" w:rsidP="000E3D2A">
            <w:pPr>
              <w:ind w:right="129"/>
              <w:rPr>
                <w:bCs/>
                <w:sz w:val="22"/>
                <w:szCs w:val="22"/>
              </w:rPr>
            </w:pPr>
            <w:r>
              <w:rPr>
                <w:bCs/>
                <w:sz w:val="22"/>
                <w:szCs w:val="22"/>
              </w:rPr>
              <w:t>Activate Arts</w:t>
            </w:r>
          </w:p>
        </w:tc>
        <w:tc>
          <w:tcPr>
            <w:tcW w:w="3917" w:type="dxa"/>
          </w:tcPr>
          <w:p w14:paraId="25E35BDE" w14:textId="4D7BA78E" w:rsidR="00F22202" w:rsidRPr="00830920" w:rsidRDefault="00E45E01" w:rsidP="000E3D2A">
            <w:pPr>
              <w:ind w:right="17"/>
              <w:rPr>
                <w:bCs/>
                <w:sz w:val="22"/>
                <w:szCs w:val="22"/>
              </w:rPr>
            </w:pPr>
            <w:r>
              <w:rPr>
                <w:bCs/>
                <w:sz w:val="22"/>
                <w:szCs w:val="22"/>
              </w:rPr>
              <w:t>Free public arts event in Weymouth</w:t>
            </w:r>
          </w:p>
        </w:tc>
        <w:tc>
          <w:tcPr>
            <w:tcW w:w="1570" w:type="dxa"/>
          </w:tcPr>
          <w:p w14:paraId="1E481F67" w14:textId="04823D18" w:rsidR="00F22202" w:rsidRPr="00830920" w:rsidRDefault="00B62273" w:rsidP="000E3D2A">
            <w:pPr>
              <w:ind w:right="174"/>
              <w:jc w:val="right"/>
              <w:rPr>
                <w:rFonts w:eastAsia="Arial" w:cs="Arial"/>
                <w:sz w:val="22"/>
                <w:szCs w:val="22"/>
                <w:lang w:val="en-US"/>
              </w:rPr>
            </w:pPr>
            <w:r>
              <w:rPr>
                <w:rFonts w:eastAsia="Arial" w:cs="Arial"/>
                <w:sz w:val="22"/>
                <w:szCs w:val="22"/>
                <w:lang w:val="en-US"/>
              </w:rPr>
              <w:t>66,460.00</w:t>
            </w:r>
          </w:p>
        </w:tc>
        <w:tc>
          <w:tcPr>
            <w:tcW w:w="1317" w:type="dxa"/>
          </w:tcPr>
          <w:p w14:paraId="4FE97E65" w14:textId="49E3ED06" w:rsidR="00F22202" w:rsidRPr="00830920" w:rsidRDefault="00AD1F4A" w:rsidP="000E3D2A">
            <w:pPr>
              <w:ind w:right="122"/>
              <w:jc w:val="right"/>
              <w:rPr>
                <w:rFonts w:cs="Arial"/>
                <w:sz w:val="22"/>
                <w:szCs w:val="22"/>
              </w:rPr>
            </w:pPr>
            <w:r>
              <w:rPr>
                <w:rFonts w:cs="Arial"/>
                <w:sz w:val="22"/>
                <w:szCs w:val="22"/>
              </w:rPr>
              <w:t>2,000.00</w:t>
            </w:r>
          </w:p>
        </w:tc>
        <w:tc>
          <w:tcPr>
            <w:tcW w:w="1161" w:type="dxa"/>
          </w:tcPr>
          <w:p w14:paraId="4BA2C993" w14:textId="77777777" w:rsidR="00F22202" w:rsidRPr="00830920" w:rsidRDefault="00F22202" w:rsidP="000E3D2A">
            <w:pPr>
              <w:ind w:right="88"/>
              <w:rPr>
                <w:rFonts w:cs="Arial"/>
                <w:sz w:val="22"/>
                <w:szCs w:val="22"/>
              </w:rPr>
            </w:pPr>
          </w:p>
        </w:tc>
      </w:tr>
      <w:tr w:rsidR="001052EB" w:rsidRPr="00ED1DE5" w14:paraId="118515D5" w14:textId="77777777" w:rsidTr="00D603FB">
        <w:tc>
          <w:tcPr>
            <w:tcW w:w="2516" w:type="dxa"/>
          </w:tcPr>
          <w:p w14:paraId="46183232" w14:textId="77777777" w:rsidR="001052EB" w:rsidRPr="001052EB" w:rsidRDefault="001052EB" w:rsidP="000E3D2A">
            <w:pPr>
              <w:ind w:right="129"/>
              <w:rPr>
                <w:rFonts w:eastAsia="Arial" w:cs="Arial"/>
                <w:sz w:val="22"/>
                <w:szCs w:val="22"/>
                <w:lang w:val="en-US"/>
              </w:rPr>
            </w:pPr>
            <w:r>
              <w:rPr>
                <w:rFonts w:eastAsia="Arial" w:cs="Arial"/>
                <w:sz w:val="22"/>
                <w:szCs w:val="22"/>
                <w:lang w:val="en-US"/>
              </w:rPr>
              <w:t>*</w:t>
            </w:r>
            <w:r w:rsidRPr="001052EB">
              <w:rPr>
                <w:rFonts w:eastAsia="Arial" w:cs="Arial"/>
                <w:sz w:val="22"/>
                <w:szCs w:val="22"/>
                <w:lang w:val="en-US"/>
              </w:rPr>
              <w:t>Friends of MV Freedom</w:t>
            </w:r>
          </w:p>
        </w:tc>
        <w:tc>
          <w:tcPr>
            <w:tcW w:w="2865" w:type="dxa"/>
          </w:tcPr>
          <w:p w14:paraId="294A88F9" w14:textId="375D1DDD" w:rsidR="001052EB" w:rsidRPr="00ED1DE5" w:rsidRDefault="00C0204D" w:rsidP="000E3D2A">
            <w:pPr>
              <w:ind w:right="17"/>
              <w:rPr>
                <w:rFonts w:eastAsia="Arial" w:cs="Arial"/>
                <w:sz w:val="22"/>
                <w:szCs w:val="22"/>
                <w:lang w:val="en-US"/>
              </w:rPr>
            </w:pPr>
            <w:r>
              <w:rPr>
                <w:rFonts w:eastAsia="Arial" w:cs="Arial"/>
                <w:sz w:val="22"/>
                <w:szCs w:val="22"/>
                <w:lang w:val="en-US"/>
              </w:rPr>
              <w:t>ADDITIONAL c</w:t>
            </w:r>
            <w:r w:rsidR="001052EB">
              <w:rPr>
                <w:rFonts w:eastAsia="Arial" w:cs="Arial"/>
                <w:sz w:val="22"/>
                <w:szCs w:val="22"/>
                <w:lang w:val="en-US"/>
              </w:rPr>
              <w:t>ontribution to new adapted boat</w:t>
            </w:r>
          </w:p>
        </w:tc>
        <w:tc>
          <w:tcPr>
            <w:tcW w:w="1572" w:type="dxa"/>
          </w:tcPr>
          <w:p w14:paraId="2B758602" w14:textId="421B9EBF" w:rsidR="001052EB" w:rsidRPr="00ED1DE5" w:rsidRDefault="001052EB" w:rsidP="000E3D2A">
            <w:pPr>
              <w:ind w:right="174"/>
              <w:jc w:val="right"/>
              <w:rPr>
                <w:rFonts w:eastAsia="Arial" w:cs="Arial"/>
                <w:sz w:val="22"/>
                <w:szCs w:val="22"/>
                <w:lang w:val="en-US"/>
              </w:rPr>
            </w:pPr>
          </w:p>
        </w:tc>
        <w:tc>
          <w:tcPr>
            <w:tcW w:w="1363" w:type="dxa"/>
          </w:tcPr>
          <w:p w14:paraId="56A2D47D" w14:textId="45451430" w:rsidR="001052EB" w:rsidRPr="00ED1DE5" w:rsidRDefault="001052EB" w:rsidP="000E3D2A">
            <w:pPr>
              <w:ind w:right="122"/>
              <w:jc w:val="right"/>
              <w:rPr>
                <w:rFonts w:cs="Arial"/>
                <w:sz w:val="22"/>
                <w:szCs w:val="22"/>
              </w:rPr>
            </w:pPr>
          </w:p>
        </w:tc>
        <w:tc>
          <w:tcPr>
            <w:tcW w:w="1957" w:type="dxa"/>
          </w:tcPr>
          <w:p w14:paraId="3FBEB07A" w14:textId="3746095A" w:rsidR="001052EB" w:rsidRPr="00ED1DE5" w:rsidRDefault="001052EB" w:rsidP="000E3D2A">
            <w:pPr>
              <w:ind w:right="88"/>
              <w:rPr>
                <w:rFonts w:cs="Arial"/>
                <w:sz w:val="22"/>
                <w:szCs w:val="22"/>
              </w:rPr>
            </w:pPr>
          </w:p>
        </w:tc>
      </w:tr>
      <w:tr w:rsidR="003C168B" w:rsidRPr="00ED1DE5" w14:paraId="0651E029" w14:textId="77777777" w:rsidTr="00D603FB">
        <w:tc>
          <w:tcPr>
            <w:tcW w:w="2516" w:type="dxa"/>
          </w:tcPr>
          <w:p w14:paraId="35015257" w14:textId="77777777" w:rsidR="003C168B" w:rsidRPr="00ED1DE5" w:rsidRDefault="003C168B" w:rsidP="000E3D2A">
            <w:pPr>
              <w:ind w:right="129"/>
              <w:rPr>
                <w:rFonts w:eastAsia="Arial" w:cs="Arial"/>
                <w:b/>
                <w:sz w:val="22"/>
                <w:szCs w:val="22"/>
                <w:lang w:val="en-US"/>
              </w:rPr>
            </w:pPr>
          </w:p>
        </w:tc>
        <w:tc>
          <w:tcPr>
            <w:tcW w:w="2865" w:type="dxa"/>
          </w:tcPr>
          <w:p w14:paraId="0EC09C24" w14:textId="2B9015F3" w:rsidR="003C168B" w:rsidRPr="00ED1DE5" w:rsidRDefault="003C168B" w:rsidP="000E3D2A">
            <w:pPr>
              <w:ind w:right="17"/>
              <w:rPr>
                <w:rFonts w:eastAsia="Arial" w:cs="Arial"/>
                <w:b/>
                <w:sz w:val="22"/>
                <w:szCs w:val="22"/>
                <w:lang w:val="en-US"/>
              </w:rPr>
            </w:pPr>
            <w:r w:rsidRPr="00830920">
              <w:rPr>
                <w:rFonts w:cs="Arial"/>
                <w:b/>
                <w:sz w:val="22"/>
                <w:szCs w:val="22"/>
              </w:rPr>
              <w:t xml:space="preserve">Total </w:t>
            </w:r>
            <w:r w:rsidR="004A6345" w:rsidRPr="00830920">
              <w:rPr>
                <w:rFonts w:cs="Arial"/>
                <w:b/>
                <w:sz w:val="22"/>
                <w:szCs w:val="22"/>
              </w:rPr>
              <w:t>AGREED</w:t>
            </w:r>
            <w:r w:rsidR="00792B9E" w:rsidRPr="00830920">
              <w:rPr>
                <w:rFonts w:cs="Arial"/>
                <w:b/>
                <w:sz w:val="22"/>
                <w:szCs w:val="22"/>
              </w:rPr>
              <w:t xml:space="preserve"> prior to this meeting</w:t>
            </w:r>
          </w:p>
        </w:tc>
        <w:tc>
          <w:tcPr>
            <w:tcW w:w="1572" w:type="dxa"/>
          </w:tcPr>
          <w:p w14:paraId="0E32BDF7" w14:textId="77777777" w:rsidR="003C168B" w:rsidRPr="00ED1DE5" w:rsidRDefault="003C168B" w:rsidP="000E3D2A">
            <w:pPr>
              <w:ind w:right="174"/>
              <w:jc w:val="right"/>
              <w:rPr>
                <w:rFonts w:eastAsia="Arial" w:cs="Arial"/>
                <w:b/>
                <w:sz w:val="22"/>
                <w:szCs w:val="22"/>
                <w:lang w:val="en-US"/>
              </w:rPr>
            </w:pPr>
          </w:p>
        </w:tc>
        <w:tc>
          <w:tcPr>
            <w:tcW w:w="1363" w:type="dxa"/>
          </w:tcPr>
          <w:p w14:paraId="7A8B4FFC" w14:textId="383B4CC8" w:rsidR="003C168B" w:rsidRPr="00ED1DE5" w:rsidRDefault="001B3993" w:rsidP="000E3D2A">
            <w:pPr>
              <w:ind w:right="122"/>
              <w:jc w:val="right"/>
              <w:rPr>
                <w:rFonts w:cs="Arial"/>
                <w:sz w:val="22"/>
                <w:szCs w:val="22"/>
              </w:rPr>
            </w:pPr>
            <w:r>
              <w:rPr>
                <w:rFonts w:cs="Arial"/>
                <w:sz w:val="22"/>
                <w:szCs w:val="22"/>
              </w:rPr>
              <w:t>3</w:t>
            </w:r>
            <w:r w:rsidR="005028F7">
              <w:rPr>
                <w:rFonts w:cs="Arial"/>
                <w:sz w:val="22"/>
                <w:szCs w:val="22"/>
              </w:rPr>
              <w:t>2,203.28</w:t>
            </w:r>
          </w:p>
        </w:tc>
        <w:tc>
          <w:tcPr>
            <w:tcW w:w="1957" w:type="dxa"/>
          </w:tcPr>
          <w:p w14:paraId="4D887088" w14:textId="77777777" w:rsidR="003C168B" w:rsidRPr="00ED1DE5" w:rsidRDefault="003C168B" w:rsidP="000E3D2A">
            <w:pPr>
              <w:ind w:right="88"/>
              <w:rPr>
                <w:rFonts w:cs="Arial"/>
                <w:sz w:val="22"/>
                <w:szCs w:val="22"/>
              </w:rPr>
            </w:pPr>
          </w:p>
        </w:tc>
      </w:tr>
      <w:tr w:rsidR="004A6345" w:rsidRPr="00830920" w14:paraId="488D4061" w14:textId="77777777" w:rsidTr="00792B9E">
        <w:tc>
          <w:tcPr>
            <w:tcW w:w="2677" w:type="dxa"/>
          </w:tcPr>
          <w:p w14:paraId="5F06B3D9" w14:textId="77777777" w:rsidR="004A6345" w:rsidRPr="00830920" w:rsidRDefault="004A6345" w:rsidP="000E3D2A">
            <w:pPr>
              <w:ind w:right="129"/>
              <w:rPr>
                <w:rFonts w:eastAsia="Arial" w:cs="Arial"/>
                <w:b/>
                <w:sz w:val="22"/>
                <w:szCs w:val="22"/>
                <w:lang w:val="en-US"/>
              </w:rPr>
            </w:pPr>
          </w:p>
        </w:tc>
        <w:tc>
          <w:tcPr>
            <w:tcW w:w="3917" w:type="dxa"/>
          </w:tcPr>
          <w:p w14:paraId="1F2E7DE0" w14:textId="6D5A5739" w:rsidR="004A6345" w:rsidRPr="00830920" w:rsidRDefault="004A6345" w:rsidP="000E3D2A">
            <w:pPr>
              <w:ind w:right="17"/>
              <w:rPr>
                <w:rFonts w:cs="Arial"/>
                <w:b/>
                <w:sz w:val="22"/>
                <w:szCs w:val="22"/>
              </w:rPr>
            </w:pPr>
            <w:r w:rsidRPr="00830920">
              <w:rPr>
                <w:rFonts w:cs="Arial"/>
                <w:b/>
                <w:sz w:val="22"/>
                <w:szCs w:val="22"/>
              </w:rPr>
              <w:t>Total listed</w:t>
            </w:r>
            <w:r w:rsidR="004E2217" w:rsidRPr="00830920">
              <w:rPr>
                <w:rFonts w:cs="Arial"/>
                <w:b/>
                <w:sz w:val="22"/>
                <w:szCs w:val="22"/>
              </w:rPr>
              <w:t xml:space="preserve"> above</w:t>
            </w:r>
          </w:p>
        </w:tc>
        <w:tc>
          <w:tcPr>
            <w:tcW w:w="1570" w:type="dxa"/>
          </w:tcPr>
          <w:p w14:paraId="559FBF62" w14:textId="77777777" w:rsidR="004A6345" w:rsidRPr="00830920" w:rsidRDefault="004A6345" w:rsidP="000E3D2A">
            <w:pPr>
              <w:ind w:right="174"/>
              <w:jc w:val="right"/>
              <w:rPr>
                <w:rFonts w:eastAsia="Arial" w:cs="Arial"/>
                <w:b/>
                <w:sz w:val="22"/>
                <w:szCs w:val="22"/>
                <w:lang w:val="en-US"/>
              </w:rPr>
            </w:pPr>
          </w:p>
        </w:tc>
        <w:tc>
          <w:tcPr>
            <w:tcW w:w="1317" w:type="dxa"/>
          </w:tcPr>
          <w:p w14:paraId="6C7DF79A" w14:textId="1583319D" w:rsidR="004A6345" w:rsidRPr="00830920" w:rsidRDefault="004A6345" w:rsidP="000E3D2A">
            <w:pPr>
              <w:ind w:right="122"/>
              <w:jc w:val="right"/>
              <w:rPr>
                <w:rFonts w:cs="Arial"/>
                <w:sz w:val="22"/>
                <w:szCs w:val="22"/>
              </w:rPr>
            </w:pPr>
            <w:r w:rsidRPr="00830920">
              <w:rPr>
                <w:rFonts w:cs="Arial"/>
                <w:sz w:val="22"/>
                <w:szCs w:val="22"/>
              </w:rPr>
              <w:t>4</w:t>
            </w:r>
            <w:r w:rsidR="00AD1F4A">
              <w:rPr>
                <w:rFonts w:cs="Arial"/>
                <w:sz w:val="22"/>
                <w:szCs w:val="22"/>
              </w:rPr>
              <w:t>2</w:t>
            </w:r>
            <w:r w:rsidRPr="00830920">
              <w:rPr>
                <w:rFonts w:cs="Arial"/>
                <w:sz w:val="22"/>
                <w:szCs w:val="22"/>
              </w:rPr>
              <w:t>,958.28</w:t>
            </w:r>
          </w:p>
        </w:tc>
        <w:tc>
          <w:tcPr>
            <w:tcW w:w="1161" w:type="dxa"/>
          </w:tcPr>
          <w:p w14:paraId="3790C974" w14:textId="77777777" w:rsidR="004A6345" w:rsidRPr="00830920" w:rsidRDefault="004A6345" w:rsidP="000E3D2A">
            <w:pPr>
              <w:ind w:right="88"/>
              <w:rPr>
                <w:rFonts w:cs="Arial"/>
                <w:sz w:val="22"/>
                <w:szCs w:val="22"/>
              </w:rPr>
            </w:pPr>
          </w:p>
        </w:tc>
      </w:tr>
    </w:tbl>
    <w:p w14:paraId="163654EC" w14:textId="33036CF2" w:rsidR="00BD420E" w:rsidRDefault="00BD420E">
      <w:pPr>
        <w:rPr>
          <w:rFonts w:cs="Arial"/>
          <w:b/>
          <w:bCs/>
        </w:rPr>
      </w:pPr>
    </w:p>
    <w:p w14:paraId="5DD01DDF" w14:textId="01215F67" w:rsidR="0073595E" w:rsidRDefault="001B1F3F" w:rsidP="002C0484">
      <w:pPr>
        <w:pStyle w:val="ListParagraph"/>
        <w:numPr>
          <w:ilvl w:val="3"/>
          <w:numId w:val="37"/>
        </w:numPr>
        <w:ind w:left="-570" w:right="-999"/>
        <w:rPr>
          <w:rFonts w:cs="Arial"/>
          <w:b/>
          <w:bCs/>
        </w:rPr>
      </w:pPr>
      <w:r w:rsidRPr="00222892">
        <w:rPr>
          <w:rFonts w:cs="Arial"/>
          <w:b/>
          <w:bCs/>
        </w:rPr>
        <w:t>Mayoral Celebration Event</w:t>
      </w:r>
    </w:p>
    <w:p w14:paraId="377A24E1" w14:textId="77777777" w:rsidR="00980C6B" w:rsidRDefault="00980C6B" w:rsidP="00980C6B">
      <w:pPr>
        <w:ind w:left="-567"/>
        <w:rPr>
          <w:rFonts w:cs="Arial"/>
          <w:b/>
          <w:bCs/>
        </w:rPr>
      </w:pPr>
      <w:r>
        <w:rPr>
          <w:rFonts w:cs="Arial"/>
          <w:b/>
          <w:bCs/>
        </w:rPr>
        <w:t>Purpose of Report</w:t>
      </w:r>
    </w:p>
    <w:p w14:paraId="63E5A92C" w14:textId="77777777" w:rsidR="00980C6B" w:rsidRPr="00503BC0" w:rsidRDefault="00980C6B" w:rsidP="00980C6B">
      <w:pPr>
        <w:ind w:left="-567"/>
        <w:rPr>
          <w:rFonts w:cs="Arial"/>
        </w:rPr>
      </w:pPr>
      <w:r>
        <w:rPr>
          <w:rFonts w:cs="Arial"/>
        </w:rPr>
        <w:t>To support an annual Community Mayoral Celebration.</w:t>
      </w:r>
    </w:p>
    <w:p w14:paraId="7C97EA3A" w14:textId="77777777" w:rsidR="00980C6B" w:rsidRDefault="00980C6B" w:rsidP="00980C6B">
      <w:pPr>
        <w:ind w:left="-567"/>
        <w:rPr>
          <w:rFonts w:cs="Arial"/>
          <w:b/>
          <w:bCs/>
        </w:rPr>
      </w:pPr>
    </w:p>
    <w:p w14:paraId="6B01ACD4" w14:textId="77777777" w:rsidR="00980C6B" w:rsidRDefault="00980C6B" w:rsidP="00980C6B">
      <w:pPr>
        <w:ind w:left="-567"/>
        <w:rPr>
          <w:rFonts w:cs="Arial"/>
          <w:b/>
          <w:bCs/>
        </w:rPr>
      </w:pPr>
      <w:r w:rsidRPr="00FD018C">
        <w:rPr>
          <w:rFonts w:cs="Arial"/>
          <w:b/>
          <w:bCs/>
        </w:rPr>
        <w:t>Background</w:t>
      </w:r>
    </w:p>
    <w:p w14:paraId="3A50214D" w14:textId="77777777" w:rsidR="00980C6B" w:rsidRDefault="00980C6B" w:rsidP="00980C6B">
      <w:pPr>
        <w:ind w:left="-567"/>
        <w:rPr>
          <w:rFonts w:cs="Arial"/>
        </w:rPr>
      </w:pPr>
      <w:bookmarkStart w:id="1" w:name="_Hlk22206422"/>
      <w:r>
        <w:rPr>
          <w:rFonts w:cs="Arial"/>
        </w:rPr>
        <w:t>At the Weymouth Town Council Governance Working Group meeting on Wednesday 12</w:t>
      </w:r>
      <w:r w:rsidRPr="00B31212">
        <w:rPr>
          <w:rFonts w:cs="Arial"/>
          <w:vertAlign w:val="superscript"/>
        </w:rPr>
        <w:t>th</w:t>
      </w:r>
      <w:r>
        <w:rPr>
          <w:rFonts w:cs="Arial"/>
        </w:rPr>
        <w:t xml:space="preserve"> February a discussion took place with regards to the current arrangements for the annual Mayor Making process.  Their thoughts were that is should be more of a Community Celebration for the Town, although still holding the Ceremonial and voting elements as part of the Annual Council meeting.  This suggestion was then put forward to the Tourism, Events, Arts and Festival Working Group (TEAF) to gain their views, support and to discuss further.</w:t>
      </w:r>
    </w:p>
    <w:p w14:paraId="2F1A4A2F" w14:textId="77777777" w:rsidR="00980C6B" w:rsidRDefault="00980C6B" w:rsidP="00980C6B">
      <w:pPr>
        <w:ind w:left="-567"/>
        <w:rPr>
          <w:rFonts w:cs="Arial"/>
        </w:rPr>
      </w:pPr>
    </w:p>
    <w:p w14:paraId="1E9CC44B" w14:textId="77777777" w:rsidR="00980C6B" w:rsidRDefault="00980C6B" w:rsidP="00980C6B">
      <w:pPr>
        <w:ind w:left="-567"/>
        <w:rPr>
          <w:rFonts w:cs="Arial"/>
        </w:rPr>
      </w:pPr>
      <w:r>
        <w:rPr>
          <w:rFonts w:cs="Arial"/>
        </w:rPr>
        <w:t>At the TEAF Working Group meeting members were supportive of this idea with the outline of the event for the current Mayor thanking the Community for their support and then welcoming the new Town Mayor into office with a robing ceremony to include Mace Bearers.</w:t>
      </w:r>
    </w:p>
    <w:p w14:paraId="7F233534" w14:textId="77777777" w:rsidR="00980C6B" w:rsidRDefault="00980C6B" w:rsidP="00980C6B">
      <w:pPr>
        <w:ind w:left="-567"/>
        <w:rPr>
          <w:rFonts w:cs="Arial"/>
        </w:rPr>
      </w:pPr>
    </w:p>
    <w:p w14:paraId="04BD026E" w14:textId="77777777" w:rsidR="00980C6B" w:rsidRDefault="00980C6B" w:rsidP="00980C6B">
      <w:pPr>
        <w:ind w:left="-567"/>
        <w:rPr>
          <w:rFonts w:cs="Arial"/>
        </w:rPr>
      </w:pPr>
      <w:r>
        <w:rPr>
          <w:rFonts w:cs="Arial"/>
        </w:rPr>
        <w:t>Details of the make-up of the Community Celebration were not discussed as it was felt that this should be led by the incoming Mayor each year.</w:t>
      </w:r>
    </w:p>
    <w:p w14:paraId="6212F739" w14:textId="77777777" w:rsidR="00980C6B" w:rsidRDefault="00980C6B" w:rsidP="00980C6B">
      <w:pPr>
        <w:ind w:left="-567"/>
        <w:rPr>
          <w:rFonts w:cs="Arial"/>
        </w:rPr>
      </w:pPr>
    </w:p>
    <w:p w14:paraId="0CA32791" w14:textId="7588F282" w:rsidR="00980C6B" w:rsidRDefault="00980C6B" w:rsidP="00980C6B">
      <w:pPr>
        <w:ind w:left="-567"/>
        <w:rPr>
          <w:rFonts w:cs="Arial"/>
        </w:rPr>
      </w:pPr>
      <w:r>
        <w:rPr>
          <w:rFonts w:cs="Arial"/>
        </w:rPr>
        <w:t>A specific date was not proposed however, there was a suggestion for this event to take place perhaps during the late May bank holiday week/end or tie into another existing event.</w:t>
      </w:r>
    </w:p>
    <w:p w14:paraId="6A31A1B1" w14:textId="77777777" w:rsidR="00980C6B" w:rsidRDefault="00980C6B" w:rsidP="00980C6B">
      <w:pPr>
        <w:ind w:left="-567"/>
        <w:rPr>
          <w:rFonts w:cs="Arial"/>
        </w:rPr>
      </w:pPr>
    </w:p>
    <w:p w14:paraId="0D14F01A" w14:textId="77777777" w:rsidR="00980C6B" w:rsidRDefault="00980C6B" w:rsidP="00980C6B">
      <w:pPr>
        <w:ind w:left="-567"/>
        <w:rPr>
          <w:rFonts w:cs="Arial"/>
        </w:rPr>
      </w:pPr>
      <w:r>
        <w:rPr>
          <w:rFonts w:cs="Arial"/>
        </w:rPr>
        <w:t>A suggested budget of up to £2,500 was felt reasonable to allocate to this new Mayoral Celebration event and subject to Service Committee agreement, a report would be taken to the Finance and Business Committee to request additional budget allocation.</w:t>
      </w:r>
    </w:p>
    <w:p w14:paraId="774BBF07" w14:textId="77777777" w:rsidR="00980C6B" w:rsidRDefault="00980C6B" w:rsidP="00980C6B">
      <w:pPr>
        <w:ind w:left="-567"/>
        <w:rPr>
          <w:rFonts w:cs="Arial"/>
        </w:rPr>
      </w:pPr>
    </w:p>
    <w:p w14:paraId="2FEC687B" w14:textId="2950ADC0" w:rsidR="00980C6B" w:rsidRDefault="00980C6B" w:rsidP="00980C6B">
      <w:pPr>
        <w:ind w:left="-567"/>
        <w:rPr>
          <w:rFonts w:cs="Arial"/>
        </w:rPr>
      </w:pPr>
      <w:r>
        <w:rPr>
          <w:rFonts w:cs="Arial"/>
        </w:rPr>
        <w:t xml:space="preserve">It has been identified that the associated finance could be met from the existing Civic </w:t>
      </w:r>
      <w:r w:rsidR="00DD489E">
        <w:rPr>
          <w:rFonts w:cs="Arial"/>
        </w:rPr>
        <w:t>and</w:t>
      </w:r>
      <w:r>
        <w:rPr>
          <w:rFonts w:cs="Arial"/>
        </w:rPr>
        <w:t xml:space="preserve"> Mayoral budget.</w:t>
      </w:r>
    </w:p>
    <w:p w14:paraId="1B70F0C1" w14:textId="77777777" w:rsidR="00980C6B" w:rsidRDefault="00980C6B" w:rsidP="00980C6B">
      <w:pPr>
        <w:ind w:left="-567"/>
        <w:rPr>
          <w:rFonts w:cs="Arial"/>
        </w:rPr>
      </w:pPr>
    </w:p>
    <w:p w14:paraId="56D0ED2F" w14:textId="475A1F77" w:rsidR="00980C6B" w:rsidRPr="00DD489E" w:rsidRDefault="00980C6B" w:rsidP="00980C6B">
      <w:pPr>
        <w:ind w:left="-567"/>
        <w:rPr>
          <w:rFonts w:cs="Arial"/>
        </w:rPr>
      </w:pPr>
      <w:r w:rsidRPr="00DD489E">
        <w:rPr>
          <w:rFonts w:cs="Arial"/>
        </w:rPr>
        <w:t>This report was also considered at the Services Committee on Wednesday 4</w:t>
      </w:r>
      <w:r w:rsidRPr="00DD489E">
        <w:rPr>
          <w:rFonts w:cs="Arial"/>
          <w:vertAlign w:val="superscript"/>
        </w:rPr>
        <w:t>th</w:t>
      </w:r>
      <w:r w:rsidRPr="00DD489E">
        <w:rPr>
          <w:rFonts w:cs="Arial"/>
        </w:rPr>
        <w:t xml:space="preserve"> March</w:t>
      </w:r>
      <w:r w:rsidR="00714C35" w:rsidRPr="00DD489E">
        <w:rPr>
          <w:rFonts w:cs="Arial"/>
        </w:rPr>
        <w:t xml:space="preserve"> and Members voted by a majority </w:t>
      </w:r>
      <w:r w:rsidR="00707505" w:rsidRPr="00DD489E">
        <w:rPr>
          <w:rFonts w:cs="Arial"/>
        </w:rPr>
        <w:t xml:space="preserve">to support the proposal to hold a new Mayoral Community Celebration </w:t>
      </w:r>
      <w:r w:rsidR="00DD489E" w:rsidRPr="00DD489E">
        <w:rPr>
          <w:rFonts w:cs="Arial"/>
        </w:rPr>
        <w:t xml:space="preserve">and for the proposal to be taken forward to the Finance and Governance Committee for final approval. </w:t>
      </w:r>
      <w:r w:rsidRPr="00DD489E">
        <w:rPr>
          <w:rFonts w:cs="Arial"/>
        </w:rPr>
        <w:t xml:space="preserve"> </w:t>
      </w:r>
    </w:p>
    <w:bookmarkEnd w:id="1"/>
    <w:p w14:paraId="115D7234" w14:textId="51475DF6" w:rsidR="00980C6B" w:rsidRDefault="00980C6B" w:rsidP="00363A9F">
      <w:pPr>
        <w:rPr>
          <w:rFonts w:ascii="Calibri" w:eastAsia="Calibri" w:hAnsi="Calibri" w:cs="Calibri"/>
        </w:rPr>
      </w:pPr>
    </w:p>
    <w:p w14:paraId="39EC8228" w14:textId="4149FF90" w:rsidR="00407E41" w:rsidRDefault="00407E41" w:rsidP="00363A9F">
      <w:pPr>
        <w:rPr>
          <w:rFonts w:ascii="Calibri" w:eastAsia="Calibri" w:hAnsi="Calibri" w:cs="Calibri"/>
        </w:rPr>
      </w:pPr>
    </w:p>
    <w:p w14:paraId="4EDE18A5" w14:textId="396449E8" w:rsidR="00407E41" w:rsidRDefault="00407E41" w:rsidP="00363A9F">
      <w:pPr>
        <w:rPr>
          <w:rFonts w:ascii="Calibri" w:eastAsia="Calibri" w:hAnsi="Calibri" w:cs="Calibri"/>
        </w:rPr>
      </w:pPr>
    </w:p>
    <w:p w14:paraId="57742C8F" w14:textId="77777777" w:rsidR="00407E41" w:rsidRPr="00812C4B" w:rsidRDefault="00407E41" w:rsidP="00363A9F">
      <w:pPr>
        <w:rPr>
          <w:rFonts w:ascii="Calibri" w:eastAsia="Calibri" w:hAnsi="Calibri" w:cs="Calibri"/>
        </w:rPr>
      </w:pPr>
    </w:p>
    <w:p w14:paraId="48F2ECF0" w14:textId="39BADA5E" w:rsidR="00980C6B" w:rsidRPr="001843EE" w:rsidRDefault="00363A9F" w:rsidP="00363A9F">
      <w:pPr>
        <w:ind w:left="-567"/>
        <w:rPr>
          <w:rFonts w:cs="Arial"/>
          <w:b/>
          <w:bCs/>
        </w:rPr>
      </w:pPr>
      <w:r>
        <w:rPr>
          <w:rFonts w:cs="Arial"/>
          <w:b/>
          <w:bCs/>
        </w:rPr>
        <w:lastRenderedPageBreak/>
        <w:t>I</w:t>
      </w:r>
      <w:r w:rsidR="00980C6B" w:rsidRPr="001843EE">
        <w:rPr>
          <w:rFonts w:cs="Arial"/>
          <w:b/>
          <w:bCs/>
        </w:rPr>
        <w:t>mpact Assessment:</w:t>
      </w:r>
    </w:p>
    <w:p w14:paraId="6D03A002" w14:textId="77777777" w:rsidR="00980C6B" w:rsidRPr="00812C4B" w:rsidRDefault="00980C6B" w:rsidP="00363A9F">
      <w:pPr>
        <w:ind w:left="-567"/>
        <w:rPr>
          <w:rFonts w:cs="Arial"/>
        </w:rPr>
      </w:pPr>
      <w:r w:rsidRPr="00812C4B">
        <w:rPr>
          <w:rFonts w:cs="Arial"/>
        </w:rPr>
        <w:t xml:space="preserve">Equalities – </w:t>
      </w:r>
      <w:r>
        <w:rPr>
          <w:rFonts w:cs="Arial"/>
        </w:rPr>
        <w:t>All Council events have an all-inclusive policy.</w:t>
      </w:r>
    </w:p>
    <w:p w14:paraId="3F1E51CE" w14:textId="77777777" w:rsidR="00980C6B" w:rsidRPr="00812C4B" w:rsidRDefault="00980C6B" w:rsidP="00980C6B">
      <w:pPr>
        <w:ind w:left="-567"/>
        <w:rPr>
          <w:rFonts w:cs="Arial"/>
        </w:rPr>
      </w:pPr>
      <w:r w:rsidRPr="00812C4B">
        <w:rPr>
          <w:rFonts w:cs="Arial"/>
        </w:rPr>
        <w:t xml:space="preserve">Environmental </w:t>
      </w:r>
      <w:r>
        <w:rPr>
          <w:rFonts w:cs="Arial"/>
        </w:rPr>
        <w:t>–</w:t>
      </w:r>
      <w:r w:rsidRPr="00812C4B">
        <w:rPr>
          <w:rFonts w:cs="Arial"/>
        </w:rPr>
        <w:t xml:space="preserve"> </w:t>
      </w:r>
      <w:r>
        <w:rPr>
          <w:rFonts w:cs="Arial"/>
        </w:rPr>
        <w:t>All Council events will adopt sustainable practices.</w:t>
      </w:r>
    </w:p>
    <w:p w14:paraId="09352707" w14:textId="77777777" w:rsidR="00980C6B" w:rsidRPr="00812C4B" w:rsidRDefault="00980C6B" w:rsidP="00980C6B">
      <w:pPr>
        <w:ind w:left="-567"/>
        <w:rPr>
          <w:rFonts w:cs="Arial"/>
        </w:rPr>
      </w:pPr>
      <w:r w:rsidRPr="00812C4B">
        <w:rPr>
          <w:rFonts w:cs="Arial"/>
        </w:rPr>
        <w:t xml:space="preserve">Crime and Disorder </w:t>
      </w:r>
      <w:r>
        <w:rPr>
          <w:rFonts w:cs="Arial"/>
        </w:rPr>
        <w:t>–</w:t>
      </w:r>
      <w:r w:rsidRPr="00812C4B">
        <w:rPr>
          <w:rFonts w:cs="Arial"/>
        </w:rPr>
        <w:t xml:space="preserve"> </w:t>
      </w:r>
      <w:r>
        <w:rPr>
          <w:rFonts w:cs="Arial"/>
        </w:rPr>
        <w:t>Positive contribution to community cohesion.</w:t>
      </w:r>
    </w:p>
    <w:p w14:paraId="5726ED31" w14:textId="77777777" w:rsidR="00980C6B" w:rsidRPr="00812C4B" w:rsidRDefault="00980C6B" w:rsidP="00980C6B">
      <w:pPr>
        <w:ind w:left="-567"/>
        <w:rPr>
          <w:rFonts w:cs="Arial"/>
        </w:rPr>
      </w:pPr>
      <w:r w:rsidRPr="00812C4B">
        <w:rPr>
          <w:rFonts w:cs="Arial"/>
        </w:rPr>
        <w:t>Financial – As detailed within the report</w:t>
      </w:r>
      <w:r>
        <w:rPr>
          <w:rFonts w:cs="Arial"/>
        </w:rPr>
        <w:t xml:space="preserve">.  </w:t>
      </w:r>
    </w:p>
    <w:p w14:paraId="0B664CBE" w14:textId="77777777" w:rsidR="00980C6B" w:rsidRPr="00812C4B" w:rsidRDefault="00980C6B" w:rsidP="00980C6B">
      <w:pPr>
        <w:ind w:left="-567"/>
        <w:rPr>
          <w:rFonts w:cs="Arial"/>
        </w:rPr>
      </w:pPr>
      <w:r w:rsidRPr="00812C4B">
        <w:rPr>
          <w:rFonts w:cs="Arial"/>
        </w:rPr>
        <w:t xml:space="preserve">Resources – Officer time </w:t>
      </w:r>
      <w:r>
        <w:rPr>
          <w:rFonts w:cs="Arial"/>
        </w:rPr>
        <w:t>across various sections and event management services</w:t>
      </w:r>
    </w:p>
    <w:p w14:paraId="6E9AC3A0" w14:textId="77777777" w:rsidR="00980C6B" w:rsidRPr="00812C4B" w:rsidRDefault="00980C6B" w:rsidP="00980C6B">
      <w:pPr>
        <w:ind w:left="-567"/>
        <w:rPr>
          <w:rFonts w:cs="Arial"/>
        </w:rPr>
      </w:pPr>
      <w:r w:rsidRPr="00812C4B">
        <w:rPr>
          <w:rFonts w:cs="Arial"/>
        </w:rPr>
        <w:t xml:space="preserve">Economic </w:t>
      </w:r>
      <w:r>
        <w:rPr>
          <w:rFonts w:cs="Arial"/>
        </w:rPr>
        <w:t>–</w:t>
      </w:r>
      <w:r w:rsidRPr="00812C4B">
        <w:rPr>
          <w:rFonts w:cs="Arial"/>
        </w:rPr>
        <w:t xml:space="preserve"> </w:t>
      </w:r>
      <w:r>
        <w:rPr>
          <w:rFonts w:cs="Arial"/>
        </w:rPr>
        <w:t>Positive impact to the destination image and local visitor economy.</w:t>
      </w:r>
    </w:p>
    <w:p w14:paraId="424FD094" w14:textId="77777777" w:rsidR="00980C6B" w:rsidRPr="00812C4B" w:rsidRDefault="00980C6B" w:rsidP="00980C6B">
      <w:pPr>
        <w:ind w:left="-567"/>
        <w:rPr>
          <w:rFonts w:cs="Arial"/>
        </w:rPr>
      </w:pPr>
      <w:r w:rsidRPr="00812C4B">
        <w:rPr>
          <w:rFonts w:cs="Arial"/>
        </w:rPr>
        <w:t xml:space="preserve">Risk Management – Reputational risk </w:t>
      </w:r>
    </w:p>
    <w:p w14:paraId="0B01968F" w14:textId="77777777" w:rsidR="00980C6B" w:rsidRDefault="00980C6B" w:rsidP="00980C6B">
      <w:pPr>
        <w:ind w:left="-567"/>
        <w:rPr>
          <w:rFonts w:cs="Arial"/>
        </w:rPr>
      </w:pPr>
    </w:p>
    <w:p w14:paraId="56F9A8CA" w14:textId="77777777" w:rsidR="00980C6B" w:rsidRDefault="00980C6B" w:rsidP="00980C6B">
      <w:pPr>
        <w:ind w:left="-567"/>
        <w:rPr>
          <w:rFonts w:cs="Arial"/>
          <w:b/>
          <w:bCs/>
        </w:rPr>
      </w:pPr>
      <w:r w:rsidRPr="00C26F8E">
        <w:rPr>
          <w:rFonts w:cs="Arial"/>
          <w:b/>
          <w:bCs/>
        </w:rPr>
        <w:t>Recommendations:</w:t>
      </w:r>
    </w:p>
    <w:p w14:paraId="42CD3A1B" w14:textId="6EE6D1AB" w:rsidR="00980C6B" w:rsidRPr="00893099" w:rsidRDefault="00980C6B" w:rsidP="00980C6B">
      <w:pPr>
        <w:ind w:left="-567"/>
        <w:rPr>
          <w:rFonts w:cs="Arial"/>
        </w:rPr>
      </w:pPr>
      <w:r w:rsidRPr="00893099">
        <w:rPr>
          <w:rFonts w:cs="Arial"/>
        </w:rPr>
        <w:t xml:space="preserve">That the Committee </w:t>
      </w:r>
      <w:r>
        <w:rPr>
          <w:rFonts w:cs="Arial"/>
        </w:rPr>
        <w:t>gives final approval to</w:t>
      </w:r>
      <w:r w:rsidRPr="00893099">
        <w:rPr>
          <w:rFonts w:cs="Arial"/>
        </w:rPr>
        <w:t xml:space="preserve"> hold a new Mayoral Community Celebration event on an annual basis</w:t>
      </w:r>
      <w:r>
        <w:rPr>
          <w:rFonts w:cs="Arial"/>
        </w:rPr>
        <w:t xml:space="preserve"> and </w:t>
      </w:r>
      <w:r w:rsidRPr="00893099">
        <w:rPr>
          <w:rFonts w:cs="Arial"/>
        </w:rPr>
        <w:t xml:space="preserve">funded from the existing Civic </w:t>
      </w:r>
      <w:r w:rsidR="00363A9F">
        <w:rPr>
          <w:rFonts w:cs="Arial"/>
        </w:rPr>
        <w:t>and</w:t>
      </w:r>
      <w:r w:rsidRPr="00893099">
        <w:rPr>
          <w:rFonts w:cs="Arial"/>
        </w:rPr>
        <w:t xml:space="preserve"> Mayoral Budget.</w:t>
      </w:r>
    </w:p>
    <w:p w14:paraId="58D3B23C" w14:textId="1EDE5DA4" w:rsidR="00BD420E" w:rsidRDefault="00BD420E">
      <w:pPr>
        <w:rPr>
          <w:rFonts w:cs="Arial"/>
          <w:b/>
          <w:bCs/>
          <w:color w:val="000000"/>
        </w:rPr>
      </w:pPr>
      <w:bookmarkStart w:id="2" w:name="_Hlk31012034"/>
    </w:p>
    <w:p w14:paraId="6F53D48C" w14:textId="3D64A326" w:rsidR="00DC76E7" w:rsidRDefault="00834DB1" w:rsidP="005A6C04">
      <w:pPr>
        <w:pStyle w:val="ListParagraph"/>
        <w:numPr>
          <w:ilvl w:val="3"/>
          <w:numId w:val="37"/>
        </w:numPr>
        <w:ind w:left="-570" w:right="-999"/>
        <w:rPr>
          <w:b/>
          <w:bCs/>
        </w:rPr>
      </w:pPr>
      <w:r>
        <w:rPr>
          <w:rFonts w:cs="Arial"/>
          <w:b/>
          <w:bCs/>
          <w:color w:val="000000"/>
        </w:rPr>
        <w:t>The</w:t>
      </w:r>
      <w:r w:rsidR="00EF4506" w:rsidRPr="00834DB1">
        <w:rPr>
          <w:rFonts w:cs="Arial"/>
          <w:b/>
          <w:bCs/>
          <w:color w:val="000000"/>
        </w:rPr>
        <w:t xml:space="preserve"> approach to approving new budget lines for </w:t>
      </w:r>
      <w:r w:rsidR="009C6079" w:rsidRPr="00834DB1">
        <w:rPr>
          <w:rFonts w:cs="Arial"/>
          <w:b/>
          <w:bCs/>
          <w:color w:val="000000"/>
        </w:rPr>
        <w:t>20/21</w:t>
      </w:r>
      <w:r w:rsidR="00EE229E">
        <w:rPr>
          <w:rFonts w:cs="Arial"/>
          <w:b/>
          <w:bCs/>
          <w:color w:val="000000"/>
        </w:rPr>
        <w:t xml:space="preserve">, </w:t>
      </w:r>
      <w:r w:rsidR="0072318F" w:rsidRPr="00834DB1">
        <w:rPr>
          <w:rFonts w:cs="Arial"/>
          <w:b/>
          <w:bCs/>
          <w:color w:val="000000"/>
        </w:rPr>
        <w:t xml:space="preserve">the identification of funding sources and </w:t>
      </w:r>
      <w:r w:rsidR="00EF4506" w:rsidRPr="00834DB1">
        <w:rPr>
          <w:rFonts w:cs="Arial"/>
          <w:b/>
          <w:bCs/>
          <w:color w:val="000000"/>
        </w:rPr>
        <w:t xml:space="preserve">outcomes </w:t>
      </w:r>
      <w:r w:rsidRPr="00834DB1">
        <w:rPr>
          <w:rFonts w:cs="Arial"/>
          <w:b/>
          <w:bCs/>
          <w:color w:val="000000"/>
        </w:rPr>
        <w:t>management</w:t>
      </w:r>
    </w:p>
    <w:p w14:paraId="7BD005FC" w14:textId="72A2FEA8" w:rsidR="00DC76E7" w:rsidRDefault="00DC76E7" w:rsidP="00BD420E">
      <w:pPr>
        <w:ind w:left="-567" w:right="-999"/>
      </w:pPr>
      <w:r>
        <w:t xml:space="preserve">At its last full meeting the </w:t>
      </w:r>
      <w:r w:rsidR="004C0131">
        <w:t>C</w:t>
      </w:r>
      <w:r>
        <w:t xml:space="preserve">ouncil identified that it would want to start introducing new priorities for its spending programme now that it has been in existence for almost 12 months. Ideas have been developing through </w:t>
      </w:r>
      <w:r w:rsidR="007C37D4">
        <w:t xml:space="preserve">the </w:t>
      </w:r>
      <w:r>
        <w:t xml:space="preserve">working groups that have been meeting regularly through the last few months. These ideas, if implemented in full, would far outspend the budget </w:t>
      </w:r>
      <w:r w:rsidR="00B8549A">
        <w:t xml:space="preserve">and staff capacity </w:t>
      </w:r>
      <w:r>
        <w:t>we will have available</w:t>
      </w:r>
      <w:r w:rsidR="00A747C9">
        <w:t>,</w:t>
      </w:r>
      <w:r>
        <w:t xml:space="preserve"> so </w:t>
      </w:r>
      <w:r w:rsidR="00B8549A">
        <w:t>the Council needs</w:t>
      </w:r>
      <w:r>
        <w:t xml:space="preserve"> to determine how and when </w:t>
      </w:r>
      <w:r w:rsidR="00B8549A">
        <w:t>it</w:t>
      </w:r>
      <w:r>
        <w:t xml:space="preserve"> make</w:t>
      </w:r>
      <w:r w:rsidR="00B8549A">
        <w:t>s</w:t>
      </w:r>
      <w:r>
        <w:t xml:space="preserve"> choices in this situation. This will enable </w:t>
      </w:r>
      <w:r w:rsidR="00CB6021">
        <w:t>the Council</w:t>
      </w:r>
      <w:r>
        <w:t xml:space="preserve"> to ensure that staffing arrangements for supporting the new objectives</w:t>
      </w:r>
      <w:r w:rsidR="00CB6021">
        <w:t>,</w:t>
      </w:r>
      <w:r>
        <w:t xml:space="preserve"> their financial monitoring </w:t>
      </w:r>
      <w:r w:rsidR="00CB6021">
        <w:t xml:space="preserve">and performance </w:t>
      </w:r>
      <w:r>
        <w:t>can be put in place.</w:t>
      </w:r>
    </w:p>
    <w:p w14:paraId="5B784A64" w14:textId="77777777" w:rsidR="00CB6021" w:rsidRPr="00DC76E7" w:rsidRDefault="00CB6021" w:rsidP="00BD420E">
      <w:pPr>
        <w:ind w:left="-567" w:right="-999"/>
        <w:rPr>
          <w:rFonts w:ascii="Calibri" w:hAnsi="Calibri"/>
          <w:sz w:val="22"/>
          <w:szCs w:val="22"/>
        </w:rPr>
      </w:pPr>
    </w:p>
    <w:p w14:paraId="768299D7" w14:textId="5FA58683" w:rsidR="00DC76E7" w:rsidRDefault="00DC76E7" w:rsidP="00BD420E">
      <w:pPr>
        <w:ind w:left="-567" w:right="-999"/>
      </w:pPr>
      <w:r>
        <w:t xml:space="preserve">The </w:t>
      </w:r>
      <w:r w:rsidR="00C14F86">
        <w:t>C</w:t>
      </w:r>
      <w:r>
        <w:t>ommittee’s views will enable the Budget working group to produce a paper for the Full T</w:t>
      </w:r>
      <w:r w:rsidR="00C14F86">
        <w:t xml:space="preserve">own </w:t>
      </w:r>
      <w:r>
        <w:t>C</w:t>
      </w:r>
      <w:r w:rsidR="00C14F86">
        <w:t>ouncil</w:t>
      </w:r>
      <w:r>
        <w:t xml:space="preserve"> meeting on </w:t>
      </w:r>
      <w:r w:rsidR="00C14F86">
        <w:t xml:space="preserve">08 </w:t>
      </w:r>
      <w:r>
        <w:t>April.</w:t>
      </w:r>
    </w:p>
    <w:p w14:paraId="7619675C" w14:textId="67EFB852" w:rsidR="00DC76E7" w:rsidRDefault="00DC76E7" w:rsidP="00DC76E7">
      <w:pPr>
        <w:pStyle w:val="ListParagraph"/>
        <w:ind w:left="-570" w:right="-999"/>
        <w:rPr>
          <w:b/>
          <w:bCs/>
        </w:rPr>
      </w:pPr>
    </w:p>
    <w:p w14:paraId="727F0B49" w14:textId="2A8FC651" w:rsidR="00834DB1" w:rsidRDefault="00834DB1" w:rsidP="00BD420E">
      <w:pPr>
        <w:pStyle w:val="ListParagraph"/>
        <w:ind w:left="-570" w:right="-999"/>
        <w:rPr>
          <w:b/>
          <w:bCs/>
        </w:rPr>
      </w:pPr>
      <w:r>
        <w:rPr>
          <w:b/>
          <w:bCs/>
        </w:rPr>
        <w:t>Recommendation:</w:t>
      </w:r>
    </w:p>
    <w:p w14:paraId="68B7CF2A" w14:textId="6B0107AE" w:rsidR="00834DB1" w:rsidRPr="00834DB1" w:rsidRDefault="00834DB1" w:rsidP="00BD420E">
      <w:pPr>
        <w:pStyle w:val="ListParagraph"/>
        <w:ind w:left="-570" w:right="-999"/>
      </w:pPr>
      <w:r w:rsidRPr="00834DB1">
        <w:t xml:space="preserve">Councillors are asked to discuss </w:t>
      </w:r>
      <w:r w:rsidR="00E423DA">
        <w:t>the issues raised above</w:t>
      </w:r>
      <w:r w:rsidR="006D0FAC">
        <w:t>.</w:t>
      </w:r>
    </w:p>
    <w:p w14:paraId="6573C226" w14:textId="77777777" w:rsidR="00834DB1" w:rsidRDefault="00834DB1" w:rsidP="00BD420E">
      <w:pPr>
        <w:pStyle w:val="ListParagraph"/>
        <w:ind w:left="-570" w:right="-999"/>
        <w:rPr>
          <w:b/>
          <w:bCs/>
        </w:rPr>
      </w:pPr>
    </w:p>
    <w:p w14:paraId="5B493899" w14:textId="7E0DE50F" w:rsidR="007560A8" w:rsidRDefault="68F15C17" w:rsidP="005A6C04">
      <w:pPr>
        <w:pStyle w:val="ListParagraph"/>
        <w:numPr>
          <w:ilvl w:val="3"/>
          <w:numId w:val="37"/>
        </w:numPr>
        <w:ind w:left="-570" w:right="-999"/>
        <w:rPr>
          <w:b/>
          <w:bCs/>
        </w:rPr>
      </w:pPr>
      <w:r w:rsidRPr="68F15C17">
        <w:rPr>
          <w:b/>
          <w:bCs/>
        </w:rPr>
        <w:t>Information Items</w:t>
      </w:r>
    </w:p>
    <w:bookmarkEnd w:id="2"/>
    <w:p w14:paraId="6BB30B2D" w14:textId="77777777" w:rsidR="00961C99" w:rsidRDefault="00961C99" w:rsidP="005A6C04">
      <w:pPr>
        <w:ind w:right="-999"/>
      </w:pPr>
    </w:p>
    <w:p w14:paraId="46A33D03" w14:textId="384D4BCA" w:rsidR="004B69B1" w:rsidRDefault="004B69B1" w:rsidP="005A6C04">
      <w:pPr>
        <w:ind w:left="-567" w:right="-999"/>
        <w:rPr>
          <w:b/>
        </w:rPr>
      </w:pPr>
      <w:r>
        <w:rPr>
          <w:b/>
        </w:rPr>
        <w:t>Actions from the last meeting</w:t>
      </w:r>
    </w:p>
    <w:tbl>
      <w:tblPr>
        <w:tblStyle w:val="TableGrid"/>
        <w:tblW w:w="10914" w:type="dxa"/>
        <w:tblInd w:w="-856" w:type="dxa"/>
        <w:tblLook w:val="04A0" w:firstRow="1" w:lastRow="0" w:firstColumn="1" w:lastColumn="0" w:noHBand="0" w:noVBand="1"/>
      </w:tblPr>
      <w:tblGrid>
        <w:gridCol w:w="1541"/>
        <w:gridCol w:w="779"/>
        <w:gridCol w:w="6767"/>
        <w:gridCol w:w="1827"/>
      </w:tblGrid>
      <w:tr w:rsidR="00CA0ABC" w14:paraId="47501612" w14:textId="77777777" w:rsidTr="29BE3822">
        <w:tc>
          <w:tcPr>
            <w:tcW w:w="1544" w:type="dxa"/>
          </w:tcPr>
          <w:p w14:paraId="12DE4CE6" w14:textId="77777777" w:rsidR="00CA0ABC" w:rsidRPr="003F43E5" w:rsidRDefault="00CA0ABC" w:rsidP="005A6C04">
            <w:pPr>
              <w:pStyle w:val="ListParagraph"/>
              <w:ind w:left="0" w:right="-999"/>
              <w:rPr>
                <w:rFonts w:cs="Arial"/>
                <w:sz w:val="22"/>
                <w:szCs w:val="22"/>
              </w:rPr>
            </w:pPr>
            <w:r w:rsidRPr="003F43E5">
              <w:rPr>
                <w:rFonts w:cs="Arial"/>
                <w:sz w:val="22"/>
                <w:szCs w:val="22"/>
              </w:rPr>
              <w:t>Date</w:t>
            </w:r>
          </w:p>
        </w:tc>
        <w:tc>
          <w:tcPr>
            <w:tcW w:w="743" w:type="dxa"/>
          </w:tcPr>
          <w:p w14:paraId="231CC9AD" w14:textId="77224DA1" w:rsidR="005B10BA" w:rsidRPr="003F43E5" w:rsidRDefault="005B10BA" w:rsidP="005A6C04">
            <w:pPr>
              <w:pStyle w:val="ListParagraph"/>
              <w:ind w:left="0" w:right="-999"/>
              <w:rPr>
                <w:rFonts w:cs="Arial"/>
                <w:sz w:val="22"/>
                <w:szCs w:val="22"/>
              </w:rPr>
            </w:pPr>
            <w:r w:rsidRPr="003F43E5">
              <w:rPr>
                <w:rFonts w:cs="Arial"/>
                <w:sz w:val="22"/>
                <w:szCs w:val="22"/>
              </w:rPr>
              <w:t>Who</w:t>
            </w:r>
          </w:p>
        </w:tc>
        <w:tc>
          <w:tcPr>
            <w:tcW w:w="6798" w:type="dxa"/>
          </w:tcPr>
          <w:p w14:paraId="7538E12D" w14:textId="0FE0189C" w:rsidR="00CA0ABC" w:rsidRPr="003F43E5" w:rsidRDefault="00CA0ABC" w:rsidP="000E50F0">
            <w:pPr>
              <w:pStyle w:val="ListParagraph"/>
              <w:ind w:left="0" w:right="33"/>
              <w:rPr>
                <w:rFonts w:cs="Arial"/>
                <w:sz w:val="22"/>
                <w:szCs w:val="22"/>
              </w:rPr>
            </w:pPr>
            <w:r w:rsidRPr="003F43E5">
              <w:rPr>
                <w:rFonts w:cs="Arial"/>
                <w:sz w:val="22"/>
                <w:szCs w:val="22"/>
              </w:rPr>
              <w:t>Action</w:t>
            </w:r>
          </w:p>
        </w:tc>
        <w:tc>
          <w:tcPr>
            <w:tcW w:w="1829" w:type="dxa"/>
          </w:tcPr>
          <w:p w14:paraId="22238272" w14:textId="77777777" w:rsidR="00CA0ABC" w:rsidRPr="003F43E5" w:rsidRDefault="00CA0ABC" w:rsidP="000E50F0">
            <w:pPr>
              <w:pStyle w:val="ListParagraph"/>
              <w:ind w:left="0" w:right="34"/>
              <w:rPr>
                <w:rFonts w:cs="Arial"/>
                <w:sz w:val="22"/>
                <w:szCs w:val="22"/>
              </w:rPr>
            </w:pPr>
            <w:r w:rsidRPr="003F43E5">
              <w:rPr>
                <w:rFonts w:cs="Arial"/>
                <w:sz w:val="22"/>
                <w:szCs w:val="22"/>
              </w:rPr>
              <w:t>Status</w:t>
            </w:r>
          </w:p>
        </w:tc>
      </w:tr>
      <w:tr w:rsidR="00EF3019" w14:paraId="4746CB7E" w14:textId="77777777" w:rsidTr="29BE3822">
        <w:tc>
          <w:tcPr>
            <w:tcW w:w="1544" w:type="dxa"/>
          </w:tcPr>
          <w:p w14:paraId="295E8DC5" w14:textId="539DD6AC" w:rsidR="00EF3019" w:rsidRPr="003F43E5" w:rsidRDefault="00EF3019" w:rsidP="005A6C04">
            <w:pPr>
              <w:pStyle w:val="ListParagraph"/>
              <w:ind w:left="0" w:right="-999"/>
              <w:rPr>
                <w:rFonts w:cs="Arial"/>
                <w:sz w:val="22"/>
                <w:szCs w:val="22"/>
              </w:rPr>
            </w:pPr>
            <w:r w:rsidRPr="003F43E5">
              <w:rPr>
                <w:rFonts w:cs="Arial"/>
                <w:sz w:val="22"/>
                <w:szCs w:val="22"/>
              </w:rPr>
              <w:t>05/02/20</w:t>
            </w:r>
          </w:p>
        </w:tc>
        <w:tc>
          <w:tcPr>
            <w:tcW w:w="743" w:type="dxa"/>
          </w:tcPr>
          <w:p w14:paraId="2B7194A9" w14:textId="3BCE24C4" w:rsidR="00EF3019" w:rsidRPr="003F43E5" w:rsidRDefault="002F56DE" w:rsidP="005A6C04">
            <w:pPr>
              <w:pStyle w:val="ListParagraph"/>
              <w:ind w:left="0" w:right="-999"/>
              <w:rPr>
                <w:rFonts w:cs="Arial"/>
                <w:sz w:val="22"/>
                <w:szCs w:val="22"/>
              </w:rPr>
            </w:pPr>
            <w:r w:rsidRPr="003F43E5">
              <w:rPr>
                <w:rFonts w:cs="Arial"/>
                <w:sz w:val="22"/>
                <w:szCs w:val="22"/>
              </w:rPr>
              <w:t>JB</w:t>
            </w:r>
          </w:p>
        </w:tc>
        <w:tc>
          <w:tcPr>
            <w:tcW w:w="6798" w:type="dxa"/>
          </w:tcPr>
          <w:p w14:paraId="3F60E5EB" w14:textId="79424702" w:rsidR="00EF3019" w:rsidRPr="003F43E5" w:rsidRDefault="00F72C51" w:rsidP="000E50F0">
            <w:pPr>
              <w:pStyle w:val="ListParagraph"/>
              <w:ind w:left="0" w:right="33"/>
              <w:rPr>
                <w:rFonts w:cs="Arial"/>
                <w:sz w:val="22"/>
                <w:szCs w:val="22"/>
              </w:rPr>
            </w:pPr>
            <w:r w:rsidRPr="003F43E5">
              <w:rPr>
                <w:rFonts w:cs="Arial"/>
                <w:sz w:val="22"/>
                <w:szCs w:val="22"/>
              </w:rPr>
              <w:t>Events, consultations and grant opportunities detailed on the Forward Plan to be publicised on WTC website</w:t>
            </w:r>
            <w:r w:rsidR="00F417D2" w:rsidRPr="003F43E5">
              <w:rPr>
                <w:rFonts w:cs="Arial"/>
                <w:sz w:val="22"/>
                <w:szCs w:val="22"/>
              </w:rPr>
              <w:t>.</w:t>
            </w:r>
          </w:p>
        </w:tc>
        <w:tc>
          <w:tcPr>
            <w:tcW w:w="1829" w:type="dxa"/>
          </w:tcPr>
          <w:p w14:paraId="03615000" w14:textId="0B25E672" w:rsidR="00EF3019" w:rsidRPr="003F43E5" w:rsidRDefault="00BB2E1F" w:rsidP="000E50F0">
            <w:pPr>
              <w:pStyle w:val="ListParagraph"/>
              <w:ind w:left="0" w:right="34"/>
              <w:rPr>
                <w:rFonts w:cs="Arial"/>
                <w:sz w:val="22"/>
                <w:szCs w:val="22"/>
              </w:rPr>
            </w:pPr>
            <w:r w:rsidRPr="003F43E5">
              <w:rPr>
                <w:rFonts w:cs="Arial"/>
                <w:sz w:val="22"/>
                <w:szCs w:val="22"/>
              </w:rPr>
              <w:t>Completed and ongoing</w:t>
            </w:r>
          </w:p>
        </w:tc>
      </w:tr>
      <w:tr w:rsidR="00323D7D" w14:paraId="2203F5E0" w14:textId="77777777" w:rsidTr="29BE3822">
        <w:tc>
          <w:tcPr>
            <w:tcW w:w="1544" w:type="dxa"/>
          </w:tcPr>
          <w:p w14:paraId="3557DC20" w14:textId="029CBB6E" w:rsidR="00323D7D" w:rsidRPr="003F43E5" w:rsidRDefault="00323D7D" w:rsidP="005A6C04">
            <w:pPr>
              <w:pStyle w:val="ListParagraph"/>
              <w:ind w:left="0" w:right="-999"/>
              <w:rPr>
                <w:rFonts w:cs="Arial"/>
                <w:sz w:val="22"/>
                <w:szCs w:val="22"/>
              </w:rPr>
            </w:pPr>
            <w:r w:rsidRPr="003F43E5">
              <w:rPr>
                <w:rFonts w:cs="Arial"/>
                <w:sz w:val="22"/>
                <w:szCs w:val="22"/>
              </w:rPr>
              <w:t>05/02/20</w:t>
            </w:r>
          </w:p>
        </w:tc>
        <w:tc>
          <w:tcPr>
            <w:tcW w:w="743" w:type="dxa"/>
          </w:tcPr>
          <w:p w14:paraId="06A47DD6" w14:textId="5CC7F3C1" w:rsidR="00323D7D" w:rsidRPr="003F43E5" w:rsidRDefault="00323D7D" w:rsidP="005A6C04">
            <w:pPr>
              <w:pStyle w:val="ListParagraph"/>
              <w:ind w:left="0" w:right="-999"/>
              <w:rPr>
                <w:rFonts w:cs="Arial"/>
                <w:sz w:val="22"/>
                <w:szCs w:val="22"/>
              </w:rPr>
            </w:pPr>
            <w:r w:rsidRPr="003F43E5">
              <w:rPr>
                <w:rFonts w:cs="Arial"/>
                <w:sz w:val="22"/>
                <w:szCs w:val="22"/>
              </w:rPr>
              <w:t>JB/IM</w:t>
            </w:r>
          </w:p>
        </w:tc>
        <w:tc>
          <w:tcPr>
            <w:tcW w:w="6798" w:type="dxa"/>
          </w:tcPr>
          <w:p w14:paraId="6F7C35C8" w14:textId="681F5211" w:rsidR="00323D7D" w:rsidRPr="003F43E5" w:rsidRDefault="00323D7D" w:rsidP="000E50F0">
            <w:pPr>
              <w:pStyle w:val="ListParagraph"/>
              <w:ind w:left="0" w:right="33"/>
              <w:rPr>
                <w:rFonts w:cs="Arial"/>
                <w:sz w:val="22"/>
                <w:szCs w:val="22"/>
              </w:rPr>
            </w:pPr>
            <w:r w:rsidRPr="003F43E5">
              <w:rPr>
                <w:rFonts w:cs="Arial"/>
                <w:sz w:val="22"/>
                <w:szCs w:val="22"/>
              </w:rPr>
              <w:t>Clarification requested regarding previous action around S106 monies.</w:t>
            </w:r>
          </w:p>
        </w:tc>
        <w:tc>
          <w:tcPr>
            <w:tcW w:w="1829" w:type="dxa"/>
          </w:tcPr>
          <w:p w14:paraId="0B283EF5" w14:textId="77777777" w:rsidR="00323D7D" w:rsidRPr="003F43E5" w:rsidRDefault="00323D7D" w:rsidP="000E50F0">
            <w:pPr>
              <w:pStyle w:val="ListParagraph"/>
              <w:ind w:left="0" w:right="34"/>
              <w:rPr>
                <w:rFonts w:cs="Arial"/>
                <w:sz w:val="22"/>
                <w:szCs w:val="22"/>
              </w:rPr>
            </w:pPr>
          </w:p>
        </w:tc>
      </w:tr>
      <w:tr w:rsidR="00963CE5" w14:paraId="06E07506" w14:textId="77777777" w:rsidTr="29BE3822">
        <w:tc>
          <w:tcPr>
            <w:tcW w:w="1544" w:type="dxa"/>
          </w:tcPr>
          <w:p w14:paraId="6111F000" w14:textId="477D1D83" w:rsidR="00963CE5" w:rsidRPr="003F43E5" w:rsidRDefault="00963CE5" w:rsidP="005A6C04">
            <w:pPr>
              <w:pStyle w:val="ListParagraph"/>
              <w:ind w:left="0" w:right="-999"/>
              <w:rPr>
                <w:rFonts w:cs="Arial"/>
                <w:sz w:val="22"/>
                <w:szCs w:val="22"/>
              </w:rPr>
            </w:pPr>
            <w:r w:rsidRPr="003F43E5">
              <w:rPr>
                <w:rFonts w:cs="Arial"/>
                <w:sz w:val="22"/>
                <w:szCs w:val="22"/>
              </w:rPr>
              <w:t>05/02/20</w:t>
            </w:r>
          </w:p>
        </w:tc>
        <w:tc>
          <w:tcPr>
            <w:tcW w:w="743" w:type="dxa"/>
          </w:tcPr>
          <w:p w14:paraId="08310FD6" w14:textId="68278048" w:rsidR="00963CE5" w:rsidRPr="003F43E5" w:rsidRDefault="00963CE5" w:rsidP="005A6C04">
            <w:pPr>
              <w:pStyle w:val="ListParagraph"/>
              <w:ind w:left="0" w:right="-999"/>
              <w:rPr>
                <w:rFonts w:cs="Arial"/>
                <w:sz w:val="22"/>
                <w:szCs w:val="22"/>
              </w:rPr>
            </w:pPr>
            <w:r w:rsidRPr="003F43E5">
              <w:rPr>
                <w:rFonts w:cs="Arial"/>
                <w:sz w:val="22"/>
                <w:szCs w:val="22"/>
              </w:rPr>
              <w:t>JB</w:t>
            </w:r>
          </w:p>
        </w:tc>
        <w:tc>
          <w:tcPr>
            <w:tcW w:w="6798" w:type="dxa"/>
          </w:tcPr>
          <w:p w14:paraId="5D39446E" w14:textId="77EC8B41" w:rsidR="00963CE5" w:rsidRPr="003F43E5" w:rsidRDefault="00617701" w:rsidP="000E50F0">
            <w:pPr>
              <w:pStyle w:val="ListParagraph"/>
              <w:ind w:left="0" w:right="33"/>
              <w:rPr>
                <w:rFonts w:cs="Arial"/>
                <w:sz w:val="22"/>
                <w:szCs w:val="22"/>
              </w:rPr>
            </w:pPr>
            <w:r w:rsidRPr="003F43E5">
              <w:rPr>
                <w:rFonts w:cs="Arial"/>
                <w:sz w:val="22"/>
                <w:szCs w:val="22"/>
              </w:rPr>
              <w:t xml:space="preserve">Correspondence to Chairman of </w:t>
            </w:r>
            <w:proofErr w:type="spellStart"/>
            <w:r w:rsidRPr="003F43E5">
              <w:rPr>
                <w:rFonts w:cs="Arial"/>
                <w:sz w:val="22"/>
                <w:szCs w:val="22"/>
              </w:rPr>
              <w:t>Nottington</w:t>
            </w:r>
            <w:proofErr w:type="spellEnd"/>
            <w:r w:rsidRPr="003F43E5">
              <w:rPr>
                <w:rFonts w:cs="Arial"/>
                <w:sz w:val="22"/>
                <w:szCs w:val="22"/>
              </w:rPr>
              <w:t xml:space="preserve"> Community Speed Watch Group regarding SIDs</w:t>
            </w:r>
            <w:r w:rsidR="002F72D7" w:rsidRPr="003F43E5">
              <w:rPr>
                <w:rFonts w:cs="Arial"/>
                <w:sz w:val="22"/>
                <w:szCs w:val="22"/>
              </w:rPr>
              <w:t xml:space="preserve"> to be forwarded to Cllr Northam as requested.</w:t>
            </w:r>
          </w:p>
        </w:tc>
        <w:tc>
          <w:tcPr>
            <w:tcW w:w="1829" w:type="dxa"/>
          </w:tcPr>
          <w:p w14:paraId="790318EF" w14:textId="5A807BAF" w:rsidR="00963CE5" w:rsidRPr="003F43E5" w:rsidRDefault="002F72D7" w:rsidP="000E50F0">
            <w:pPr>
              <w:pStyle w:val="ListParagraph"/>
              <w:ind w:left="0" w:right="34"/>
              <w:rPr>
                <w:rFonts w:cs="Arial"/>
                <w:sz w:val="22"/>
                <w:szCs w:val="22"/>
              </w:rPr>
            </w:pPr>
            <w:r w:rsidRPr="003F43E5">
              <w:rPr>
                <w:rFonts w:cs="Arial"/>
                <w:sz w:val="22"/>
                <w:szCs w:val="22"/>
              </w:rPr>
              <w:t>Completed</w:t>
            </w:r>
          </w:p>
        </w:tc>
      </w:tr>
      <w:tr w:rsidR="00005B03" w14:paraId="23BA459B" w14:textId="77777777" w:rsidTr="29BE3822">
        <w:tc>
          <w:tcPr>
            <w:tcW w:w="1544" w:type="dxa"/>
          </w:tcPr>
          <w:p w14:paraId="2EC2B4F2" w14:textId="0C6D7FE0" w:rsidR="00005B03" w:rsidRPr="003F43E5" w:rsidRDefault="00005B03" w:rsidP="005A6C04">
            <w:pPr>
              <w:pStyle w:val="ListParagraph"/>
              <w:ind w:left="0" w:right="-999"/>
              <w:rPr>
                <w:rFonts w:cs="Arial"/>
                <w:sz w:val="22"/>
                <w:szCs w:val="22"/>
              </w:rPr>
            </w:pPr>
            <w:r w:rsidRPr="003F43E5">
              <w:rPr>
                <w:rFonts w:cs="Arial"/>
                <w:sz w:val="22"/>
                <w:szCs w:val="22"/>
              </w:rPr>
              <w:t>05/02/20</w:t>
            </w:r>
          </w:p>
        </w:tc>
        <w:tc>
          <w:tcPr>
            <w:tcW w:w="743" w:type="dxa"/>
          </w:tcPr>
          <w:p w14:paraId="7EA47C51" w14:textId="33963EF2" w:rsidR="00005B03" w:rsidRPr="003F43E5" w:rsidRDefault="00005B03" w:rsidP="005A6C04">
            <w:pPr>
              <w:pStyle w:val="ListParagraph"/>
              <w:ind w:left="0" w:right="-999"/>
              <w:rPr>
                <w:rFonts w:cs="Arial"/>
                <w:sz w:val="22"/>
                <w:szCs w:val="22"/>
              </w:rPr>
            </w:pPr>
            <w:r w:rsidRPr="003F43E5">
              <w:rPr>
                <w:rFonts w:cs="Arial"/>
                <w:sz w:val="22"/>
                <w:szCs w:val="22"/>
              </w:rPr>
              <w:t>IM</w:t>
            </w:r>
          </w:p>
        </w:tc>
        <w:tc>
          <w:tcPr>
            <w:tcW w:w="6798" w:type="dxa"/>
          </w:tcPr>
          <w:p w14:paraId="0742342A" w14:textId="2C7F978C" w:rsidR="00005B03" w:rsidRPr="003F43E5" w:rsidRDefault="00005B03" w:rsidP="000E50F0">
            <w:pPr>
              <w:pStyle w:val="ListParagraph"/>
              <w:ind w:left="0" w:right="33"/>
              <w:rPr>
                <w:rFonts w:cs="Arial"/>
                <w:sz w:val="22"/>
                <w:szCs w:val="22"/>
              </w:rPr>
            </w:pPr>
            <w:r w:rsidRPr="003F43E5">
              <w:rPr>
                <w:rFonts w:cs="Arial"/>
                <w:sz w:val="22"/>
                <w:szCs w:val="22"/>
              </w:rPr>
              <w:t xml:space="preserve">Anti-Fraud and Corruption Policy to be </w:t>
            </w:r>
            <w:r w:rsidR="00367C0E" w:rsidRPr="003F43E5">
              <w:rPr>
                <w:rFonts w:cs="Arial"/>
                <w:sz w:val="22"/>
                <w:szCs w:val="22"/>
              </w:rPr>
              <w:t xml:space="preserve">considered at next Full Council meeting on 19 February 2020. </w:t>
            </w:r>
          </w:p>
        </w:tc>
        <w:tc>
          <w:tcPr>
            <w:tcW w:w="1829" w:type="dxa"/>
          </w:tcPr>
          <w:p w14:paraId="11D7ED60" w14:textId="661EA0DD" w:rsidR="00005B03" w:rsidRPr="003F43E5" w:rsidRDefault="00037C2D" w:rsidP="000E50F0">
            <w:pPr>
              <w:pStyle w:val="ListParagraph"/>
              <w:ind w:left="0" w:right="34"/>
              <w:rPr>
                <w:rFonts w:cs="Arial"/>
                <w:sz w:val="22"/>
                <w:szCs w:val="22"/>
              </w:rPr>
            </w:pPr>
            <w:r>
              <w:rPr>
                <w:rFonts w:cs="Arial"/>
                <w:sz w:val="22"/>
                <w:szCs w:val="22"/>
              </w:rPr>
              <w:t>Completed</w:t>
            </w:r>
          </w:p>
        </w:tc>
      </w:tr>
      <w:tr w:rsidR="00450E92" w14:paraId="7CB77207" w14:textId="77777777" w:rsidTr="29BE3822">
        <w:tc>
          <w:tcPr>
            <w:tcW w:w="1544" w:type="dxa"/>
          </w:tcPr>
          <w:p w14:paraId="06719DBE" w14:textId="658E1CE8" w:rsidR="00450E92" w:rsidRPr="003F43E5" w:rsidRDefault="00450E92" w:rsidP="005A6C04">
            <w:pPr>
              <w:pStyle w:val="ListParagraph"/>
              <w:ind w:left="0" w:right="-999"/>
              <w:rPr>
                <w:rFonts w:cs="Arial"/>
                <w:sz w:val="22"/>
                <w:szCs w:val="22"/>
              </w:rPr>
            </w:pPr>
            <w:r w:rsidRPr="003F43E5">
              <w:rPr>
                <w:rFonts w:cs="Arial"/>
                <w:sz w:val="22"/>
                <w:szCs w:val="22"/>
              </w:rPr>
              <w:t>05/02/20</w:t>
            </w:r>
          </w:p>
        </w:tc>
        <w:tc>
          <w:tcPr>
            <w:tcW w:w="743" w:type="dxa"/>
          </w:tcPr>
          <w:p w14:paraId="4FBD33A0" w14:textId="1D925991" w:rsidR="00450E92" w:rsidRPr="003F43E5" w:rsidRDefault="00450E92" w:rsidP="005A6C04">
            <w:pPr>
              <w:pStyle w:val="ListParagraph"/>
              <w:ind w:left="0" w:right="-999"/>
              <w:rPr>
                <w:rFonts w:cs="Arial"/>
                <w:sz w:val="22"/>
                <w:szCs w:val="22"/>
              </w:rPr>
            </w:pPr>
            <w:r w:rsidRPr="003F43E5">
              <w:rPr>
                <w:rFonts w:cs="Arial"/>
                <w:sz w:val="22"/>
                <w:szCs w:val="22"/>
              </w:rPr>
              <w:t>JB</w:t>
            </w:r>
          </w:p>
        </w:tc>
        <w:tc>
          <w:tcPr>
            <w:tcW w:w="6798" w:type="dxa"/>
          </w:tcPr>
          <w:p w14:paraId="28726468" w14:textId="387DD8D9" w:rsidR="00450E92" w:rsidRPr="003F43E5" w:rsidRDefault="00450E92" w:rsidP="000E50F0">
            <w:pPr>
              <w:pStyle w:val="ListParagraph"/>
              <w:ind w:left="0" w:right="33"/>
              <w:rPr>
                <w:rFonts w:cs="Arial"/>
                <w:sz w:val="22"/>
                <w:szCs w:val="22"/>
              </w:rPr>
            </w:pPr>
            <w:r w:rsidRPr="003F43E5">
              <w:rPr>
                <w:rFonts w:cs="Arial"/>
                <w:sz w:val="22"/>
                <w:szCs w:val="22"/>
              </w:rPr>
              <w:t>Request that the Chairman of Weymouth BID attend the next Full Council meeting to discuss the proposal to appoint a Town Crier for Weymouth.</w:t>
            </w:r>
          </w:p>
        </w:tc>
        <w:tc>
          <w:tcPr>
            <w:tcW w:w="1829" w:type="dxa"/>
          </w:tcPr>
          <w:p w14:paraId="4782B71B" w14:textId="02915486" w:rsidR="00450E92" w:rsidRPr="003F43E5" w:rsidRDefault="00C5328E" w:rsidP="000E50F0">
            <w:pPr>
              <w:pStyle w:val="ListParagraph"/>
              <w:ind w:left="0" w:right="34"/>
              <w:rPr>
                <w:rFonts w:cs="Arial"/>
                <w:sz w:val="22"/>
                <w:szCs w:val="22"/>
              </w:rPr>
            </w:pPr>
            <w:r w:rsidRPr="003F43E5">
              <w:rPr>
                <w:rFonts w:cs="Arial"/>
                <w:sz w:val="22"/>
                <w:szCs w:val="22"/>
              </w:rPr>
              <w:t>Completed</w:t>
            </w:r>
          </w:p>
        </w:tc>
      </w:tr>
      <w:tr w:rsidR="00585920" w14:paraId="27B3B186" w14:textId="77777777" w:rsidTr="29BE3822">
        <w:tc>
          <w:tcPr>
            <w:tcW w:w="1544" w:type="dxa"/>
          </w:tcPr>
          <w:p w14:paraId="74F16617" w14:textId="08860AED" w:rsidR="00585920" w:rsidRPr="003F43E5" w:rsidRDefault="00585920" w:rsidP="005A6C04">
            <w:pPr>
              <w:pStyle w:val="ListParagraph"/>
              <w:ind w:left="0" w:right="-999"/>
              <w:rPr>
                <w:rFonts w:cs="Arial"/>
                <w:sz w:val="22"/>
                <w:szCs w:val="22"/>
              </w:rPr>
            </w:pPr>
            <w:r w:rsidRPr="003F43E5">
              <w:rPr>
                <w:rFonts w:cs="Arial"/>
                <w:sz w:val="22"/>
                <w:szCs w:val="22"/>
              </w:rPr>
              <w:t>05/02/20</w:t>
            </w:r>
          </w:p>
        </w:tc>
        <w:tc>
          <w:tcPr>
            <w:tcW w:w="743" w:type="dxa"/>
          </w:tcPr>
          <w:p w14:paraId="6BE66F52" w14:textId="5128F0EB" w:rsidR="00585920" w:rsidRPr="003F43E5" w:rsidRDefault="00C5328E" w:rsidP="005A6C04">
            <w:pPr>
              <w:pStyle w:val="ListParagraph"/>
              <w:ind w:left="0" w:right="-999"/>
              <w:rPr>
                <w:rFonts w:cs="Arial"/>
                <w:sz w:val="22"/>
                <w:szCs w:val="22"/>
              </w:rPr>
            </w:pPr>
            <w:r w:rsidRPr="003F43E5">
              <w:rPr>
                <w:rFonts w:cs="Arial"/>
                <w:sz w:val="22"/>
                <w:szCs w:val="22"/>
              </w:rPr>
              <w:t>MR</w:t>
            </w:r>
          </w:p>
        </w:tc>
        <w:tc>
          <w:tcPr>
            <w:tcW w:w="6798" w:type="dxa"/>
          </w:tcPr>
          <w:p w14:paraId="02499D72" w14:textId="46FFC430" w:rsidR="00585920" w:rsidRPr="003F43E5" w:rsidRDefault="00EA356A" w:rsidP="000E50F0">
            <w:pPr>
              <w:pStyle w:val="ListParagraph"/>
              <w:ind w:left="0" w:right="33"/>
              <w:rPr>
                <w:rFonts w:cs="Arial"/>
                <w:sz w:val="22"/>
                <w:szCs w:val="22"/>
              </w:rPr>
            </w:pPr>
            <w:r w:rsidRPr="003F43E5">
              <w:rPr>
                <w:rFonts w:cs="Arial"/>
                <w:sz w:val="22"/>
                <w:szCs w:val="22"/>
              </w:rPr>
              <w:t xml:space="preserve">Smaller lettable unit at the new Beach Office building to be referred to the TEAF Working Group </w:t>
            </w:r>
            <w:r w:rsidR="00716CB5" w:rsidRPr="003F43E5">
              <w:rPr>
                <w:rFonts w:cs="Arial"/>
                <w:sz w:val="22"/>
                <w:szCs w:val="22"/>
              </w:rPr>
              <w:t>with the views of the group being brought to a future meeting of the F&amp;G Committee.</w:t>
            </w:r>
          </w:p>
        </w:tc>
        <w:tc>
          <w:tcPr>
            <w:tcW w:w="1829" w:type="dxa"/>
          </w:tcPr>
          <w:p w14:paraId="5D29CD3E" w14:textId="424B9A67" w:rsidR="00585920" w:rsidRPr="003F43E5" w:rsidRDefault="00790E0D" w:rsidP="000E50F0">
            <w:pPr>
              <w:pStyle w:val="ListParagraph"/>
              <w:ind w:left="0" w:right="34"/>
              <w:rPr>
                <w:rFonts w:cs="Arial"/>
                <w:sz w:val="22"/>
                <w:szCs w:val="22"/>
              </w:rPr>
            </w:pPr>
            <w:r>
              <w:rPr>
                <w:rFonts w:cs="Arial"/>
                <w:sz w:val="22"/>
                <w:szCs w:val="22"/>
              </w:rPr>
              <w:t>Ongoing</w:t>
            </w:r>
          </w:p>
        </w:tc>
      </w:tr>
      <w:tr w:rsidR="00113335" w14:paraId="383A5DB8" w14:textId="77777777" w:rsidTr="29BE3822">
        <w:tc>
          <w:tcPr>
            <w:tcW w:w="1544" w:type="dxa"/>
          </w:tcPr>
          <w:p w14:paraId="318C5769" w14:textId="5010F737" w:rsidR="00113335" w:rsidRPr="003F43E5" w:rsidRDefault="00113335" w:rsidP="005A6C04">
            <w:pPr>
              <w:pStyle w:val="ListParagraph"/>
              <w:ind w:left="0" w:right="-999"/>
              <w:rPr>
                <w:rFonts w:cs="Arial"/>
                <w:sz w:val="22"/>
                <w:szCs w:val="22"/>
              </w:rPr>
            </w:pPr>
            <w:r w:rsidRPr="003F43E5">
              <w:rPr>
                <w:rFonts w:cs="Arial"/>
                <w:sz w:val="22"/>
                <w:szCs w:val="22"/>
              </w:rPr>
              <w:t>05/02/20</w:t>
            </w:r>
          </w:p>
        </w:tc>
        <w:tc>
          <w:tcPr>
            <w:tcW w:w="743" w:type="dxa"/>
          </w:tcPr>
          <w:p w14:paraId="7002242B" w14:textId="42EC116E" w:rsidR="00113335" w:rsidRPr="003F43E5" w:rsidRDefault="00113335" w:rsidP="005A6C04">
            <w:pPr>
              <w:pStyle w:val="ListParagraph"/>
              <w:ind w:left="0" w:right="-999"/>
              <w:rPr>
                <w:rFonts w:cs="Arial"/>
                <w:sz w:val="22"/>
                <w:szCs w:val="22"/>
              </w:rPr>
            </w:pPr>
            <w:r w:rsidRPr="003F43E5">
              <w:rPr>
                <w:rFonts w:cs="Arial"/>
                <w:sz w:val="22"/>
                <w:szCs w:val="22"/>
              </w:rPr>
              <w:t>MR</w:t>
            </w:r>
          </w:p>
        </w:tc>
        <w:tc>
          <w:tcPr>
            <w:tcW w:w="6798" w:type="dxa"/>
          </w:tcPr>
          <w:p w14:paraId="1D327B56" w14:textId="6B31C52D" w:rsidR="00113335" w:rsidRPr="003F43E5" w:rsidRDefault="00113335" w:rsidP="000E50F0">
            <w:pPr>
              <w:pStyle w:val="ListParagraph"/>
              <w:ind w:left="0" w:right="33"/>
              <w:rPr>
                <w:rFonts w:cs="Arial"/>
                <w:sz w:val="22"/>
                <w:szCs w:val="22"/>
              </w:rPr>
            </w:pPr>
            <w:r w:rsidRPr="003F43E5">
              <w:rPr>
                <w:rFonts w:cs="Arial"/>
                <w:sz w:val="22"/>
                <w:szCs w:val="22"/>
              </w:rPr>
              <w:t xml:space="preserve">Officers to produce business </w:t>
            </w:r>
            <w:r w:rsidR="00815BD4" w:rsidRPr="003F43E5">
              <w:rPr>
                <w:rFonts w:cs="Arial"/>
                <w:sz w:val="22"/>
                <w:szCs w:val="22"/>
              </w:rPr>
              <w:t>plan</w:t>
            </w:r>
            <w:r w:rsidRPr="003F43E5">
              <w:rPr>
                <w:rFonts w:cs="Arial"/>
                <w:sz w:val="22"/>
                <w:szCs w:val="22"/>
              </w:rPr>
              <w:t xml:space="preserve"> relating to </w:t>
            </w:r>
            <w:r w:rsidR="00235D1B" w:rsidRPr="003F43E5">
              <w:rPr>
                <w:rFonts w:cs="Arial"/>
                <w:sz w:val="22"/>
                <w:szCs w:val="22"/>
              </w:rPr>
              <w:t xml:space="preserve">WTC running a commercial venture from </w:t>
            </w:r>
            <w:r w:rsidR="005C3C45" w:rsidRPr="003F43E5">
              <w:rPr>
                <w:rFonts w:cs="Arial"/>
                <w:sz w:val="22"/>
                <w:szCs w:val="22"/>
              </w:rPr>
              <w:t xml:space="preserve">the </w:t>
            </w:r>
            <w:r w:rsidR="00585920" w:rsidRPr="003F43E5">
              <w:rPr>
                <w:rFonts w:cs="Arial"/>
                <w:sz w:val="22"/>
                <w:szCs w:val="22"/>
              </w:rPr>
              <w:t xml:space="preserve">larger </w:t>
            </w:r>
            <w:r w:rsidR="005C3C45" w:rsidRPr="003F43E5">
              <w:rPr>
                <w:rFonts w:cs="Arial"/>
                <w:sz w:val="22"/>
                <w:szCs w:val="22"/>
              </w:rPr>
              <w:t>lettable unit at the new Beach Office</w:t>
            </w:r>
            <w:r w:rsidR="00803A9A" w:rsidRPr="003F43E5">
              <w:rPr>
                <w:rFonts w:cs="Arial"/>
                <w:sz w:val="22"/>
                <w:szCs w:val="22"/>
              </w:rPr>
              <w:t>, for consideration at the next F&amp;G Committee meeting on 18 March 2020.</w:t>
            </w:r>
          </w:p>
        </w:tc>
        <w:tc>
          <w:tcPr>
            <w:tcW w:w="1829" w:type="dxa"/>
          </w:tcPr>
          <w:p w14:paraId="34B25381" w14:textId="1E6DA79F" w:rsidR="00113335" w:rsidRPr="003F43E5" w:rsidRDefault="00841B97" w:rsidP="000E50F0">
            <w:pPr>
              <w:pStyle w:val="ListParagraph"/>
              <w:ind w:left="0" w:right="34"/>
              <w:rPr>
                <w:rFonts w:cs="Arial"/>
                <w:sz w:val="22"/>
                <w:szCs w:val="22"/>
              </w:rPr>
            </w:pPr>
            <w:r w:rsidRPr="003F43E5">
              <w:rPr>
                <w:rFonts w:cs="Arial"/>
                <w:sz w:val="22"/>
                <w:szCs w:val="22"/>
              </w:rPr>
              <w:t>P</w:t>
            </w:r>
            <w:r w:rsidR="00A839FF" w:rsidRPr="003F43E5">
              <w:rPr>
                <w:rFonts w:cs="Arial"/>
                <w:sz w:val="22"/>
                <w:szCs w:val="22"/>
              </w:rPr>
              <w:t>art of this</w:t>
            </w:r>
            <w:r w:rsidR="00B570DB" w:rsidRPr="003F43E5">
              <w:rPr>
                <w:rFonts w:cs="Arial"/>
                <w:sz w:val="22"/>
                <w:szCs w:val="22"/>
              </w:rPr>
              <w:t xml:space="preserve"> </w:t>
            </w:r>
            <w:r w:rsidR="00A839FF" w:rsidRPr="003F43E5">
              <w:rPr>
                <w:rFonts w:cs="Arial"/>
                <w:sz w:val="22"/>
                <w:szCs w:val="22"/>
              </w:rPr>
              <w:t>agenda</w:t>
            </w:r>
          </w:p>
        </w:tc>
      </w:tr>
      <w:tr w:rsidR="00B17CF8" w14:paraId="053D00D6" w14:textId="77777777" w:rsidTr="29BE3822">
        <w:tc>
          <w:tcPr>
            <w:tcW w:w="1544" w:type="dxa"/>
          </w:tcPr>
          <w:p w14:paraId="5DA1F125" w14:textId="51F518A3" w:rsidR="00B17CF8" w:rsidRPr="003F43E5" w:rsidRDefault="00113335" w:rsidP="005A6C04">
            <w:pPr>
              <w:pStyle w:val="ListParagraph"/>
              <w:ind w:left="0" w:right="-999"/>
              <w:rPr>
                <w:rFonts w:cs="Arial"/>
                <w:sz w:val="22"/>
                <w:szCs w:val="22"/>
              </w:rPr>
            </w:pPr>
            <w:r w:rsidRPr="003F43E5">
              <w:rPr>
                <w:rFonts w:cs="Arial"/>
                <w:sz w:val="22"/>
                <w:szCs w:val="22"/>
              </w:rPr>
              <w:lastRenderedPageBreak/>
              <w:t>05/02/20</w:t>
            </w:r>
          </w:p>
        </w:tc>
        <w:tc>
          <w:tcPr>
            <w:tcW w:w="743" w:type="dxa"/>
          </w:tcPr>
          <w:p w14:paraId="28AD137A" w14:textId="454DC916" w:rsidR="00B17CF8" w:rsidRPr="003F43E5" w:rsidRDefault="00B17CF8" w:rsidP="005A6C04">
            <w:pPr>
              <w:pStyle w:val="ListParagraph"/>
              <w:ind w:left="0" w:right="-999"/>
              <w:rPr>
                <w:rFonts w:cs="Arial"/>
                <w:sz w:val="22"/>
                <w:szCs w:val="22"/>
              </w:rPr>
            </w:pPr>
            <w:r w:rsidRPr="003F43E5">
              <w:rPr>
                <w:rFonts w:cs="Arial"/>
                <w:sz w:val="22"/>
                <w:szCs w:val="22"/>
              </w:rPr>
              <w:t>I</w:t>
            </w:r>
            <w:r w:rsidRPr="003F43E5">
              <w:rPr>
                <w:sz w:val="22"/>
                <w:szCs w:val="22"/>
              </w:rPr>
              <w:t>M</w:t>
            </w:r>
          </w:p>
        </w:tc>
        <w:tc>
          <w:tcPr>
            <w:tcW w:w="6798" w:type="dxa"/>
          </w:tcPr>
          <w:p w14:paraId="12D0EC8A" w14:textId="6AE5B317" w:rsidR="00B17CF8" w:rsidRPr="003F43E5" w:rsidRDefault="00B17CF8" w:rsidP="000E50F0">
            <w:pPr>
              <w:pStyle w:val="ListParagraph"/>
              <w:ind w:left="0" w:right="33"/>
              <w:rPr>
                <w:rStyle w:val="normaltextrun"/>
                <w:rFonts w:cs="Arial"/>
                <w:color w:val="000000" w:themeColor="text1"/>
                <w:sz w:val="22"/>
                <w:szCs w:val="22"/>
              </w:rPr>
            </w:pPr>
            <w:r w:rsidRPr="003F43E5">
              <w:rPr>
                <w:rFonts w:cs="Arial"/>
                <w:sz w:val="22"/>
                <w:szCs w:val="22"/>
              </w:rPr>
              <w:t xml:space="preserve">Risk Management Strategy and Strategic Risk Register with comments made at the </w:t>
            </w:r>
            <w:r w:rsidR="003472BE" w:rsidRPr="003F43E5">
              <w:rPr>
                <w:rFonts w:cs="Arial"/>
                <w:sz w:val="22"/>
                <w:szCs w:val="22"/>
              </w:rPr>
              <w:t>F&amp;G Committee</w:t>
            </w:r>
            <w:r w:rsidRPr="003F43E5">
              <w:rPr>
                <w:rFonts w:cs="Arial"/>
                <w:sz w:val="22"/>
                <w:szCs w:val="22"/>
              </w:rPr>
              <w:t xml:space="preserve"> for recommendation for approval to the next Full Council meeting.</w:t>
            </w:r>
          </w:p>
        </w:tc>
        <w:tc>
          <w:tcPr>
            <w:tcW w:w="1829" w:type="dxa"/>
          </w:tcPr>
          <w:p w14:paraId="740F2CF7" w14:textId="48C70E8E" w:rsidR="00B17CF8" w:rsidRPr="003F43E5" w:rsidRDefault="003C704B" w:rsidP="000E50F0">
            <w:pPr>
              <w:pStyle w:val="ListParagraph"/>
              <w:ind w:left="0" w:right="34"/>
              <w:rPr>
                <w:rFonts w:cs="Arial"/>
                <w:sz w:val="22"/>
                <w:szCs w:val="22"/>
              </w:rPr>
            </w:pPr>
            <w:r>
              <w:rPr>
                <w:rFonts w:cs="Arial"/>
                <w:sz w:val="22"/>
                <w:szCs w:val="22"/>
              </w:rPr>
              <w:t>Completed</w:t>
            </w:r>
          </w:p>
        </w:tc>
      </w:tr>
      <w:tr w:rsidR="004650AE" w14:paraId="29288D0B" w14:textId="77777777" w:rsidTr="29BE3822">
        <w:tc>
          <w:tcPr>
            <w:tcW w:w="1544" w:type="dxa"/>
          </w:tcPr>
          <w:p w14:paraId="013447DF" w14:textId="3298018F" w:rsidR="004650AE" w:rsidRPr="003F43E5" w:rsidRDefault="00235952" w:rsidP="005A6C04">
            <w:pPr>
              <w:pStyle w:val="ListParagraph"/>
              <w:ind w:left="0" w:right="-999"/>
              <w:rPr>
                <w:rFonts w:cs="Arial"/>
                <w:sz w:val="22"/>
                <w:szCs w:val="22"/>
              </w:rPr>
            </w:pPr>
            <w:r w:rsidRPr="003F43E5">
              <w:rPr>
                <w:rFonts w:cs="Arial"/>
                <w:sz w:val="22"/>
                <w:szCs w:val="22"/>
              </w:rPr>
              <w:t>05/02/20</w:t>
            </w:r>
          </w:p>
        </w:tc>
        <w:tc>
          <w:tcPr>
            <w:tcW w:w="743" w:type="dxa"/>
          </w:tcPr>
          <w:p w14:paraId="4DB5EE95" w14:textId="6AE42067" w:rsidR="004650AE" w:rsidRPr="003F43E5" w:rsidRDefault="00386511" w:rsidP="005A6C04">
            <w:pPr>
              <w:pStyle w:val="ListParagraph"/>
              <w:ind w:left="0" w:right="-999"/>
              <w:rPr>
                <w:rFonts w:cs="Arial"/>
                <w:sz w:val="22"/>
                <w:szCs w:val="22"/>
              </w:rPr>
            </w:pPr>
            <w:r w:rsidRPr="003F43E5">
              <w:rPr>
                <w:rFonts w:cs="Arial"/>
                <w:sz w:val="22"/>
                <w:szCs w:val="22"/>
              </w:rPr>
              <w:t>JB</w:t>
            </w:r>
          </w:p>
        </w:tc>
        <w:tc>
          <w:tcPr>
            <w:tcW w:w="6798" w:type="dxa"/>
          </w:tcPr>
          <w:p w14:paraId="578EA94A" w14:textId="65379AB6" w:rsidR="00502B21" w:rsidRPr="003F43E5" w:rsidRDefault="00770F61" w:rsidP="000E50F0">
            <w:pPr>
              <w:pStyle w:val="ListParagraph"/>
              <w:ind w:left="0" w:right="33"/>
              <w:rPr>
                <w:rStyle w:val="normaltextrun"/>
                <w:rFonts w:cs="Arial"/>
                <w:color w:val="000000" w:themeColor="text1"/>
                <w:sz w:val="22"/>
                <w:szCs w:val="22"/>
              </w:rPr>
            </w:pPr>
            <w:r w:rsidRPr="003F43E5">
              <w:rPr>
                <w:rStyle w:val="normaltextrun"/>
                <w:rFonts w:cs="Arial"/>
                <w:color w:val="000000" w:themeColor="text1"/>
                <w:sz w:val="22"/>
                <w:szCs w:val="22"/>
              </w:rPr>
              <w:t>Resident’s e</w:t>
            </w:r>
            <w:r w:rsidR="00502B21" w:rsidRPr="003F43E5">
              <w:rPr>
                <w:rStyle w:val="normaltextrun"/>
                <w:rFonts w:cs="Arial"/>
                <w:color w:val="000000" w:themeColor="text1"/>
                <w:sz w:val="22"/>
                <w:szCs w:val="22"/>
              </w:rPr>
              <w:t>nquiry regarding the plan for disused buildings in the town to be raised with Dorset Council.</w:t>
            </w:r>
          </w:p>
        </w:tc>
        <w:tc>
          <w:tcPr>
            <w:tcW w:w="1829" w:type="dxa"/>
          </w:tcPr>
          <w:p w14:paraId="1701550D" w14:textId="37C49016" w:rsidR="004650AE" w:rsidRPr="003F43E5" w:rsidRDefault="00033F8E" w:rsidP="000E50F0">
            <w:pPr>
              <w:pStyle w:val="ListParagraph"/>
              <w:ind w:left="0" w:right="34"/>
              <w:rPr>
                <w:rFonts w:cs="Arial"/>
                <w:sz w:val="22"/>
                <w:szCs w:val="22"/>
              </w:rPr>
            </w:pPr>
            <w:r>
              <w:rPr>
                <w:rFonts w:cs="Arial"/>
                <w:sz w:val="22"/>
                <w:szCs w:val="22"/>
              </w:rPr>
              <w:t>In progress</w:t>
            </w:r>
          </w:p>
        </w:tc>
      </w:tr>
      <w:tr w:rsidR="00CE6B36" w14:paraId="7C13A67C" w14:textId="77777777" w:rsidTr="29BE3822">
        <w:tc>
          <w:tcPr>
            <w:tcW w:w="1544" w:type="dxa"/>
          </w:tcPr>
          <w:p w14:paraId="5FA57473" w14:textId="62563B67" w:rsidR="00CE6B36" w:rsidRPr="003F43E5" w:rsidRDefault="00CE6B36" w:rsidP="005A6C04">
            <w:pPr>
              <w:pStyle w:val="ListParagraph"/>
              <w:ind w:left="0" w:right="-999"/>
              <w:rPr>
                <w:rFonts w:cs="Arial"/>
                <w:sz w:val="22"/>
                <w:szCs w:val="22"/>
              </w:rPr>
            </w:pPr>
            <w:r w:rsidRPr="003F43E5">
              <w:rPr>
                <w:rFonts w:cs="Arial"/>
                <w:sz w:val="22"/>
                <w:szCs w:val="22"/>
              </w:rPr>
              <w:t>18/12/19</w:t>
            </w:r>
          </w:p>
        </w:tc>
        <w:tc>
          <w:tcPr>
            <w:tcW w:w="743" w:type="dxa"/>
          </w:tcPr>
          <w:p w14:paraId="69714F58" w14:textId="0E1CEF22" w:rsidR="00CE6B36" w:rsidRPr="003F43E5" w:rsidRDefault="00CE6B36" w:rsidP="005A6C04">
            <w:pPr>
              <w:pStyle w:val="ListParagraph"/>
              <w:ind w:left="0" w:right="-999"/>
              <w:rPr>
                <w:rFonts w:cs="Arial"/>
                <w:sz w:val="22"/>
                <w:szCs w:val="22"/>
              </w:rPr>
            </w:pPr>
            <w:r w:rsidRPr="003F43E5">
              <w:rPr>
                <w:rFonts w:cs="Arial"/>
                <w:sz w:val="22"/>
                <w:szCs w:val="22"/>
              </w:rPr>
              <w:t>MR</w:t>
            </w:r>
          </w:p>
        </w:tc>
        <w:tc>
          <w:tcPr>
            <w:tcW w:w="6798" w:type="dxa"/>
          </w:tcPr>
          <w:p w14:paraId="3AFDCE91" w14:textId="34E96AD5" w:rsidR="00CE6B36" w:rsidRPr="003F43E5" w:rsidRDefault="030D3CC0" w:rsidP="000E50F0">
            <w:pPr>
              <w:pStyle w:val="ListParagraph"/>
              <w:ind w:left="0" w:right="33"/>
              <w:rPr>
                <w:rFonts w:cs="Arial"/>
                <w:sz w:val="22"/>
                <w:szCs w:val="22"/>
              </w:rPr>
            </w:pPr>
            <w:r w:rsidRPr="003F43E5">
              <w:rPr>
                <w:rStyle w:val="normaltextrun"/>
                <w:rFonts w:cs="Arial"/>
                <w:color w:val="000000" w:themeColor="text1"/>
                <w:sz w:val="22"/>
                <w:szCs w:val="22"/>
              </w:rPr>
              <w:t>Full Asset Review scheduled to be put before F&amp;G Committee on 18</w:t>
            </w:r>
            <w:r w:rsidRPr="003F43E5">
              <w:rPr>
                <w:rStyle w:val="normaltextrun"/>
                <w:rFonts w:cs="Arial"/>
                <w:color w:val="000000" w:themeColor="text1"/>
                <w:sz w:val="22"/>
                <w:szCs w:val="22"/>
                <w:vertAlign w:val="superscript"/>
              </w:rPr>
              <w:t>th</w:t>
            </w:r>
            <w:r w:rsidRPr="003F43E5">
              <w:rPr>
                <w:rStyle w:val="normaltextrun"/>
                <w:rFonts w:cs="Arial"/>
                <w:color w:val="000000" w:themeColor="text1"/>
                <w:sz w:val="22"/>
                <w:szCs w:val="22"/>
              </w:rPr>
              <w:t xml:space="preserve"> March 2020 to be changed to read “Full Assets Review – Approach /Plan” and the Full Asset Review to be moved to the new financial year.</w:t>
            </w:r>
          </w:p>
        </w:tc>
        <w:tc>
          <w:tcPr>
            <w:tcW w:w="1829" w:type="dxa"/>
          </w:tcPr>
          <w:p w14:paraId="35EA6439" w14:textId="2FD804E3" w:rsidR="00CE6B36" w:rsidRPr="003F43E5" w:rsidRDefault="030D3CC0" w:rsidP="000E50F0">
            <w:pPr>
              <w:pStyle w:val="ListParagraph"/>
              <w:ind w:left="0" w:right="34"/>
              <w:rPr>
                <w:rFonts w:cs="Arial"/>
                <w:sz w:val="22"/>
                <w:szCs w:val="22"/>
              </w:rPr>
            </w:pPr>
            <w:r w:rsidRPr="003F43E5">
              <w:rPr>
                <w:rFonts w:cs="Arial"/>
                <w:sz w:val="22"/>
                <w:szCs w:val="22"/>
              </w:rPr>
              <w:t>Completed</w:t>
            </w:r>
          </w:p>
        </w:tc>
      </w:tr>
      <w:tr w:rsidR="00A830C5" w14:paraId="3EC9027C" w14:textId="77777777" w:rsidTr="29BE3822">
        <w:tc>
          <w:tcPr>
            <w:tcW w:w="1544" w:type="dxa"/>
          </w:tcPr>
          <w:p w14:paraId="55F82740" w14:textId="7CA4777B" w:rsidR="00A830C5" w:rsidRPr="003F43E5" w:rsidRDefault="00A830C5" w:rsidP="005A6C04">
            <w:pPr>
              <w:pStyle w:val="ListParagraph"/>
              <w:ind w:left="0" w:right="-999"/>
              <w:rPr>
                <w:rFonts w:cs="Arial"/>
                <w:sz w:val="22"/>
                <w:szCs w:val="22"/>
              </w:rPr>
            </w:pPr>
            <w:r w:rsidRPr="003F43E5">
              <w:rPr>
                <w:rFonts w:cs="Arial"/>
                <w:sz w:val="22"/>
                <w:szCs w:val="22"/>
              </w:rPr>
              <w:t>18/12/19</w:t>
            </w:r>
          </w:p>
        </w:tc>
        <w:tc>
          <w:tcPr>
            <w:tcW w:w="743" w:type="dxa"/>
          </w:tcPr>
          <w:p w14:paraId="2C069CFD" w14:textId="2E97617E" w:rsidR="00A830C5" w:rsidRPr="003F43E5" w:rsidRDefault="00A830C5" w:rsidP="005A6C04">
            <w:pPr>
              <w:pStyle w:val="ListParagraph"/>
              <w:ind w:left="0" w:right="-999"/>
              <w:rPr>
                <w:rFonts w:cs="Arial"/>
                <w:sz w:val="22"/>
                <w:szCs w:val="22"/>
              </w:rPr>
            </w:pPr>
            <w:r w:rsidRPr="003F43E5">
              <w:rPr>
                <w:rFonts w:cs="Arial"/>
                <w:sz w:val="22"/>
                <w:szCs w:val="22"/>
              </w:rPr>
              <w:t>MR</w:t>
            </w:r>
          </w:p>
        </w:tc>
        <w:tc>
          <w:tcPr>
            <w:tcW w:w="6798" w:type="dxa"/>
          </w:tcPr>
          <w:p w14:paraId="14C16E7A" w14:textId="3209C148" w:rsidR="00A830C5" w:rsidRPr="003F43E5" w:rsidRDefault="00A830C5" w:rsidP="000E50F0">
            <w:pPr>
              <w:pStyle w:val="ListParagraph"/>
              <w:ind w:left="0" w:right="33"/>
              <w:rPr>
                <w:rFonts w:cs="Arial"/>
                <w:sz w:val="22"/>
                <w:szCs w:val="22"/>
              </w:rPr>
            </w:pPr>
            <w:r w:rsidRPr="003F43E5">
              <w:rPr>
                <w:rFonts w:cs="Arial"/>
                <w:sz w:val="22"/>
                <w:szCs w:val="22"/>
              </w:rPr>
              <w:t xml:space="preserve">Carry out tendering exercise and award contract for garages and parking spaces, as specified in the report, for a period of 12 months. </w:t>
            </w:r>
          </w:p>
        </w:tc>
        <w:tc>
          <w:tcPr>
            <w:tcW w:w="1829" w:type="dxa"/>
          </w:tcPr>
          <w:p w14:paraId="347DDAF8" w14:textId="62CEDDD0" w:rsidR="00A830C5" w:rsidRPr="003F43E5" w:rsidRDefault="00DC7DF1" w:rsidP="000E50F0">
            <w:pPr>
              <w:pStyle w:val="ListParagraph"/>
              <w:spacing w:line="259" w:lineRule="auto"/>
              <w:ind w:left="0" w:right="34"/>
              <w:rPr>
                <w:sz w:val="22"/>
                <w:szCs w:val="22"/>
              </w:rPr>
            </w:pPr>
            <w:r w:rsidRPr="003F43E5">
              <w:rPr>
                <w:sz w:val="22"/>
                <w:szCs w:val="22"/>
              </w:rPr>
              <w:t xml:space="preserve">Garages </w:t>
            </w:r>
            <w:r w:rsidR="00E438FE" w:rsidRPr="003F43E5">
              <w:rPr>
                <w:sz w:val="22"/>
                <w:szCs w:val="22"/>
              </w:rPr>
              <w:t>t</w:t>
            </w:r>
            <w:r w:rsidR="002B6439" w:rsidRPr="003F43E5">
              <w:rPr>
                <w:sz w:val="22"/>
                <w:szCs w:val="22"/>
              </w:rPr>
              <w:t>endered</w:t>
            </w:r>
            <w:r w:rsidR="002C2F1C" w:rsidRPr="003F43E5">
              <w:rPr>
                <w:sz w:val="22"/>
                <w:szCs w:val="22"/>
              </w:rPr>
              <w:t xml:space="preserve"> –</w:t>
            </w:r>
          </w:p>
          <w:p w14:paraId="5BB80C9E" w14:textId="0126CF44" w:rsidR="00A830C5" w:rsidRPr="003F43E5" w:rsidRDefault="002C2F1C" w:rsidP="000E50F0">
            <w:pPr>
              <w:pStyle w:val="ListParagraph"/>
              <w:spacing w:line="259" w:lineRule="auto"/>
              <w:ind w:left="0" w:right="34"/>
              <w:rPr>
                <w:sz w:val="22"/>
                <w:szCs w:val="22"/>
              </w:rPr>
            </w:pPr>
            <w:r w:rsidRPr="003F43E5">
              <w:rPr>
                <w:sz w:val="22"/>
                <w:szCs w:val="22"/>
              </w:rPr>
              <w:t>leases to be</w:t>
            </w:r>
            <w:r w:rsidR="00B570DB" w:rsidRPr="003F43E5">
              <w:rPr>
                <w:sz w:val="22"/>
                <w:szCs w:val="22"/>
              </w:rPr>
              <w:t xml:space="preserve"> </w:t>
            </w:r>
            <w:r w:rsidRPr="003F43E5">
              <w:rPr>
                <w:sz w:val="22"/>
                <w:szCs w:val="22"/>
              </w:rPr>
              <w:t xml:space="preserve">completed. Parking </w:t>
            </w:r>
            <w:r w:rsidR="004F5A98" w:rsidRPr="003F43E5">
              <w:rPr>
                <w:sz w:val="22"/>
                <w:szCs w:val="22"/>
              </w:rPr>
              <w:t>spaces</w:t>
            </w:r>
            <w:r w:rsidR="00B570DB" w:rsidRPr="003F43E5">
              <w:rPr>
                <w:sz w:val="22"/>
                <w:szCs w:val="22"/>
              </w:rPr>
              <w:t xml:space="preserve"> </w:t>
            </w:r>
            <w:r w:rsidR="004F5A98" w:rsidRPr="003F43E5">
              <w:rPr>
                <w:sz w:val="22"/>
                <w:szCs w:val="22"/>
              </w:rPr>
              <w:t>to be tendered.</w:t>
            </w:r>
          </w:p>
        </w:tc>
      </w:tr>
      <w:tr w:rsidR="00A830C5" w14:paraId="19E3B69F" w14:textId="77777777" w:rsidTr="29BE3822">
        <w:tc>
          <w:tcPr>
            <w:tcW w:w="1544" w:type="dxa"/>
          </w:tcPr>
          <w:p w14:paraId="2E7AB884" w14:textId="7C88E843" w:rsidR="00A830C5" w:rsidRPr="003F43E5" w:rsidRDefault="00A830C5" w:rsidP="005A6C04">
            <w:pPr>
              <w:pStyle w:val="ListParagraph"/>
              <w:ind w:left="0" w:right="-999"/>
              <w:rPr>
                <w:rFonts w:cs="Arial"/>
                <w:sz w:val="22"/>
                <w:szCs w:val="22"/>
              </w:rPr>
            </w:pPr>
            <w:r w:rsidRPr="003F43E5">
              <w:rPr>
                <w:rFonts w:cs="Arial"/>
                <w:sz w:val="22"/>
                <w:szCs w:val="22"/>
              </w:rPr>
              <w:t>18/12/19</w:t>
            </w:r>
          </w:p>
        </w:tc>
        <w:tc>
          <w:tcPr>
            <w:tcW w:w="743" w:type="dxa"/>
          </w:tcPr>
          <w:p w14:paraId="35056A23" w14:textId="52AB1A42" w:rsidR="00A830C5" w:rsidRPr="003F43E5" w:rsidRDefault="00A830C5" w:rsidP="005A6C04">
            <w:pPr>
              <w:pStyle w:val="ListParagraph"/>
              <w:ind w:left="0" w:right="-999"/>
              <w:rPr>
                <w:rFonts w:cs="Arial"/>
                <w:sz w:val="22"/>
                <w:szCs w:val="22"/>
              </w:rPr>
            </w:pPr>
            <w:r w:rsidRPr="003F43E5">
              <w:rPr>
                <w:rFonts w:cs="Arial"/>
                <w:sz w:val="22"/>
                <w:szCs w:val="22"/>
              </w:rPr>
              <w:t>MR</w:t>
            </w:r>
          </w:p>
        </w:tc>
        <w:tc>
          <w:tcPr>
            <w:tcW w:w="6798" w:type="dxa"/>
          </w:tcPr>
          <w:p w14:paraId="2BC58474" w14:textId="24743454" w:rsidR="00A830C5" w:rsidRPr="003F43E5" w:rsidRDefault="00A830C5" w:rsidP="000E50F0">
            <w:pPr>
              <w:pStyle w:val="ListParagraph"/>
              <w:ind w:left="0" w:right="33"/>
              <w:rPr>
                <w:rFonts w:cs="Arial"/>
                <w:sz w:val="22"/>
                <w:szCs w:val="22"/>
              </w:rPr>
            </w:pPr>
            <w:r w:rsidRPr="003F43E5">
              <w:rPr>
                <w:rFonts w:cs="Arial"/>
                <w:sz w:val="22"/>
                <w:szCs w:val="22"/>
              </w:rPr>
              <w:t xml:space="preserve">Monitor progress with regards to completion of Climate Mitigation Report, in conjunction with Green and Clean Working Group. Updates to be brought to Full Council as a standing item. </w:t>
            </w:r>
          </w:p>
        </w:tc>
        <w:tc>
          <w:tcPr>
            <w:tcW w:w="1829" w:type="dxa"/>
          </w:tcPr>
          <w:p w14:paraId="429E86F6" w14:textId="776A3792" w:rsidR="00D45324" w:rsidRPr="003F43E5" w:rsidRDefault="030D3CC0" w:rsidP="000E50F0">
            <w:pPr>
              <w:pStyle w:val="ListParagraph"/>
              <w:ind w:left="0" w:right="34"/>
              <w:rPr>
                <w:rFonts w:cs="Arial"/>
                <w:sz w:val="22"/>
                <w:szCs w:val="22"/>
              </w:rPr>
            </w:pPr>
            <w:r w:rsidRPr="003F43E5">
              <w:rPr>
                <w:rFonts w:cs="Arial"/>
                <w:sz w:val="22"/>
                <w:szCs w:val="22"/>
              </w:rPr>
              <w:t xml:space="preserve">Ongoing </w:t>
            </w:r>
            <w:r w:rsidR="00F632FE" w:rsidRPr="003F43E5">
              <w:rPr>
                <w:rFonts w:cs="Arial"/>
                <w:sz w:val="22"/>
                <w:szCs w:val="22"/>
              </w:rPr>
              <w:t>–</w:t>
            </w:r>
            <w:r w:rsidRPr="003F43E5">
              <w:rPr>
                <w:rFonts w:cs="Arial"/>
                <w:sz w:val="22"/>
                <w:szCs w:val="22"/>
              </w:rPr>
              <w:t xml:space="preserve"> </w:t>
            </w:r>
            <w:r w:rsidR="00633494" w:rsidRPr="003F43E5">
              <w:rPr>
                <w:rFonts w:cs="Arial"/>
                <w:sz w:val="22"/>
                <w:szCs w:val="22"/>
              </w:rPr>
              <w:t>S</w:t>
            </w:r>
            <w:r w:rsidR="00B20267" w:rsidRPr="003F43E5">
              <w:rPr>
                <w:rFonts w:cs="Arial"/>
                <w:sz w:val="22"/>
                <w:szCs w:val="22"/>
              </w:rPr>
              <w:t>cope</w:t>
            </w:r>
            <w:r w:rsidR="00633494" w:rsidRPr="003F43E5">
              <w:rPr>
                <w:rFonts w:cs="Arial"/>
                <w:sz w:val="22"/>
                <w:szCs w:val="22"/>
              </w:rPr>
              <w:t xml:space="preserve"> 1 </w:t>
            </w:r>
            <w:r w:rsidR="00B570DB" w:rsidRPr="003F43E5">
              <w:rPr>
                <w:rFonts w:cs="Arial"/>
                <w:sz w:val="22"/>
                <w:szCs w:val="22"/>
              </w:rPr>
              <w:t>&amp;</w:t>
            </w:r>
            <w:r w:rsidR="29BE3822" w:rsidRPr="003F43E5">
              <w:rPr>
                <w:rFonts w:cs="Arial"/>
                <w:sz w:val="22"/>
                <w:szCs w:val="22"/>
              </w:rPr>
              <w:t xml:space="preserve"> 2</w:t>
            </w:r>
            <w:r w:rsidR="00C54339" w:rsidRPr="003F43E5">
              <w:rPr>
                <w:rFonts w:cs="Arial"/>
                <w:sz w:val="22"/>
                <w:szCs w:val="22"/>
              </w:rPr>
              <w:t xml:space="preserve"> </w:t>
            </w:r>
            <w:r w:rsidR="00CB4AC0" w:rsidRPr="003F43E5">
              <w:rPr>
                <w:rFonts w:cs="Arial"/>
                <w:sz w:val="22"/>
                <w:szCs w:val="22"/>
              </w:rPr>
              <w:t>Data</w:t>
            </w:r>
            <w:r w:rsidR="008D1C18" w:rsidRPr="003F43E5">
              <w:rPr>
                <w:rFonts w:cs="Arial"/>
                <w:sz w:val="22"/>
                <w:szCs w:val="22"/>
              </w:rPr>
              <w:t xml:space="preserve"> provided</w:t>
            </w:r>
            <w:r w:rsidR="00B570DB" w:rsidRPr="003F43E5">
              <w:rPr>
                <w:rFonts w:cs="Arial"/>
                <w:sz w:val="22"/>
                <w:szCs w:val="22"/>
              </w:rPr>
              <w:t xml:space="preserve"> </w:t>
            </w:r>
            <w:r w:rsidR="00B20267" w:rsidRPr="003F43E5">
              <w:rPr>
                <w:rFonts w:cs="Arial"/>
                <w:sz w:val="22"/>
                <w:szCs w:val="22"/>
              </w:rPr>
              <w:t>to Trust</w:t>
            </w:r>
            <w:r w:rsidR="00D45324" w:rsidRPr="003F43E5">
              <w:rPr>
                <w:rFonts w:cs="Arial"/>
                <w:sz w:val="22"/>
                <w:szCs w:val="22"/>
              </w:rPr>
              <w:t>. Presentation to</w:t>
            </w:r>
            <w:r w:rsidR="00B570DB" w:rsidRPr="003F43E5">
              <w:rPr>
                <w:rFonts w:cs="Arial"/>
                <w:sz w:val="22"/>
                <w:szCs w:val="22"/>
              </w:rPr>
              <w:t xml:space="preserve"> G&amp;C</w:t>
            </w:r>
          </w:p>
          <w:p w14:paraId="636B984C" w14:textId="77777777" w:rsidR="00832574" w:rsidRPr="003F43E5" w:rsidRDefault="00832574" w:rsidP="000E50F0">
            <w:pPr>
              <w:pStyle w:val="ListParagraph"/>
              <w:ind w:left="0" w:right="34"/>
              <w:rPr>
                <w:rFonts w:cs="Arial"/>
                <w:sz w:val="22"/>
                <w:szCs w:val="22"/>
              </w:rPr>
            </w:pPr>
            <w:r w:rsidRPr="003F43E5">
              <w:rPr>
                <w:rFonts w:cs="Arial"/>
                <w:sz w:val="22"/>
                <w:szCs w:val="22"/>
              </w:rPr>
              <w:t>Working group</w:t>
            </w:r>
          </w:p>
          <w:p w14:paraId="53771168" w14:textId="5EEEB8D3" w:rsidR="00146C6C" w:rsidRPr="003F43E5" w:rsidRDefault="00832574" w:rsidP="000E50F0">
            <w:pPr>
              <w:pStyle w:val="ListParagraph"/>
              <w:ind w:left="0" w:right="34"/>
              <w:rPr>
                <w:rFonts w:cs="Arial"/>
                <w:sz w:val="22"/>
                <w:szCs w:val="22"/>
              </w:rPr>
            </w:pPr>
            <w:r w:rsidRPr="003F43E5">
              <w:rPr>
                <w:rFonts w:cs="Arial"/>
                <w:sz w:val="22"/>
                <w:szCs w:val="22"/>
              </w:rPr>
              <w:t>to take place w</w:t>
            </w:r>
            <w:r w:rsidR="00B570DB" w:rsidRPr="003F43E5">
              <w:rPr>
                <w:rFonts w:cs="Arial"/>
                <w:sz w:val="22"/>
                <w:szCs w:val="22"/>
              </w:rPr>
              <w:t xml:space="preserve">/c </w:t>
            </w:r>
            <w:r w:rsidRPr="003F43E5">
              <w:rPr>
                <w:rFonts w:cs="Arial"/>
                <w:sz w:val="22"/>
                <w:szCs w:val="22"/>
              </w:rPr>
              <w:t>23 March</w:t>
            </w:r>
            <w:r w:rsidR="00C95F77" w:rsidRPr="003F43E5">
              <w:rPr>
                <w:rFonts w:cs="Arial"/>
                <w:sz w:val="22"/>
                <w:szCs w:val="22"/>
              </w:rPr>
              <w:t>.</w:t>
            </w:r>
            <w:r w:rsidR="00245BB1" w:rsidRPr="003F43E5">
              <w:rPr>
                <w:rFonts w:cs="Arial"/>
                <w:sz w:val="22"/>
                <w:szCs w:val="22"/>
              </w:rPr>
              <w:t xml:space="preserve"> </w:t>
            </w:r>
          </w:p>
        </w:tc>
      </w:tr>
      <w:tr w:rsidR="00A830C5" w14:paraId="7729F130" w14:textId="77777777" w:rsidTr="29BE3822">
        <w:tc>
          <w:tcPr>
            <w:tcW w:w="1544" w:type="dxa"/>
          </w:tcPr>
          <w:p w14:paraId="78652E9F" w14:textId="67586A15" w:rsidR="00A830C5" w:rsidRPr="003F43E5" w:rsidRDefault="00A830C5" w:rsidP="005A6C04">
            <w:pPr>
              <w:pStyle w:val="ListParagraph"/>
              <w:ind w:left="0" w:right="-999"/>
              <w:rPr>
                <w:rFonts w:cs="Arial"/>
                <w:sz w:val="22"/>
                <w:szCs w:val="22"/>
              </w:rPr>
            </w:pPr>
            <w:r w:rsidRPr="003F43E5">
              <w:rPr>
                <w:rFonts w:cs="Arial"/>
                <w:sz w:val="22"/>
                <w:szCs w:val="22"/>
              </w:rPr>
              <w:t>18/12/19</w:t>
            </w:r>
          </w:p>
        </w:tc>
        <w:tc>
          <w:tcPr>
            <w:tcW w:w="743" w:type="dxa"/>
          </w:tcPr>
          <w:p w14:paraId="5CBA7535" w14:textId="5280D2BA" w:rsidR="00A830C5" w:rsidRPr="003F43E5" w:rsidRDefault="00A830C5" w:rsidP="005A6C04">
            <w:pPr>
              <w:pStyle w:val="ListParagraph"/>
              <w:ind w:left="0" w:right="-999"/>
              <w:rPr>
                <w:rFonts w:cs="Arial"/>
                <w:sz w:val="22"/>
                <w:szCs w:val="22"/>
              </w:rPr>
            </w:pPr>
            <w:r w:rsidRPr="003F43E5">
              <w:rPr>
                <w:rFonts w:cs="Arial"/>
                <w:sz w:val="22"/>
                <w:szCs w:val="22"/>
              </w:rPr>
              <w:t>MR</w:t>
            </w:r>
          </w:p>
        </w:tc>
        <w:tc>
          <w:tcPr>
            <w:tcW w:w="6798" w:type="dxa"/>
          </w:tcPr>
          <w:p w14:paraId="782F5E5F" w14:textId="2B7B9628" w:rsidR="00A830C5" w:rsidRPr="003F43E5" w:rsidRDefault="00A830C5" w:rsidP="000E50F0">
            <w:pPr>
              <w:pStyle w:val="ListParagraph"/>
              <w:ind w:left="0" w:right="33"/>
              <w:rPr>
                <w:rFonts w:cs="Arial"/>
                <w:sz w:val="22"/>
                <w:szCs w:val="22"/>
              </w:rPr>
            </w:pPr>
            <w:r w:rsidRPr="003F43E5">
              <w:rPr>
                <w:rFonts w:cs="Arial"/>
                <w:sz w:val="22"/>
                <w:szCs w:val="22"/>
              </w:rPr>
              <w:t>Circulate to Members what will be included in the Climate Mitigation Report.</w:t>
            </w:r>
          </w:p>
        </w:tc>
        <w:tc>
          <w:tcPr>
            <w:tcW w:w="1829" w:type="dxa"/>
          </w:tcPr>
          <w:p w14:paraId="4C4466D6" w14:textId="0665A5AB" w:rsidR="00A830C5" w:rsidRPr="003F43E5" w:rsidRDefault="030D3CC0" w:rsidP="000E50F0">
            <w:pPr>
              <w:pStyle w:val="ListParagraph"/>
              <w:ind w:left="0" w:right="34"/>
              <w:rPr>
                <w:rFonts w:cs="Arial"/>
                <w:sz w:val="22"/>
                <w:szCs w:val="22"/>
              </w:rPr>
            </w:pPr>
            <w:r w:rsidRPr="003F43E5">
              <w:rPr>
                <w:rFonts w:cs="Arial"/>
                <w:sz w:val="22"/>
                <w:szCs w:val="22"/>
              </w:rPr>
              <w:t>Completed</w:t>
            </w:r>
          </w:p>
        </w:tc>
      </w:tr>
      <w:tr w:rsidR="005210EA" w14:paraId="29565CE1" w14:textId="77777777" w:rsidTr="29BE3822">
        <w:tc>
          <w:tcPr>
            <w:tcW w:w="1544" w:type="dxa"/>
          </w:tcPr>
          <w:p w14:paraId="31C037D3" w14:textId="4B6CDE56" w:rsidR="005210EA" w:rsidRPr="003F43E5" w:rsidRDefault="005210EA" w:rsidP="005A6C04">
            <w:pPr>
              <w:pStyle w:val="ListParagraph"/>
              <w:ind w:left="0" w:right="-999"/>
              <w:rPr>
                <w:rFonts w:cs="Arial"/>
                <w:sz w:val="22"/>
                <w:szCs w:val="22"/>
              </w:rPr>
            </w:pPr>
            <w:r w:rsidRPr="003F43E5">
              <w:rPr>
                <w:rFonts w:cs="Arial"/>
                <w:sz w:val="22"/>
                <w:szCs w:val="22"/>
              </w:rPr>
              <w:t>18/12/19</w:t>
            </w:r>
          </w:p>
        </w:tc>
        <w:tc>
          <w:tcPr>
            <w:tcW w:w="743" w:type="dxa"/>
          </w:tcPr>
          <w:p w14:paraId="362A7956" w14:textId="7F465BFE" w:rsidR="005210EA" w:rsidRPr="003F43E5" w:rsidRDefault="005210EA" w:rsidP="005A6C04">
            <w:pPr>
              <w:pStyle w:val="ListParagraph"/>
              <w:ind w:left="0" w:right="-999"/>
              <w:rPr>
                <w:rFonts w:cs="Arial"/>
                <w:sz w:val="22"/>
                <w:szCs w:val="22"/>
              </w:rPr>
            </w:pPr>
            <w:r w:rsidRPr="003F43E5">
              <w:rPr>
                <w:rFonts w:cs="Arial"/>
                <w:sz w:val="22"/>
                <w:szCs w:val="22"/>
              </w:rPr>
              <w:t>JB</w:t>
            </w:r>
          </w:p>
        </w:tc>
        <w:tc>
          <w:tcPr>
            <w:tcW w:w="6798" w:type="dxa"/>
          </w:tcPr>
          <w:p w14:paraId="167DB05C" w14:textId="0ADA07DB" w:rsidR="005210EA" w:rsidRPr="003F43E5" w:rsidRDefault="005210EA" w:rsidP="000E50F0">
            <w:pPr>
              <w:pStyle w:val="ListParagraph"/>
              <w:ind w:left="0" w:right="33"/>
              <w:rPr>
                <w:rFonts w:cs="Arial"/>
                <w:sz w:val="22"/>
                <w:szCs w:val="22"/>
              </w:rPr>
            </w:pPr>
            <w:r w:rsidRPr="003F43E5">
              <w:rPr>
                <w:rFonts w:cs="Arial"/>
                <w:sz w:val="22"/>
                <w:szCs w:val="22"/>
              </w:rPr>
              <w:t xml:space="preserve">Chair of </w:t>
            </w:r>
            <w:proofErr w:type="spellStart"/>
            <w:r w:rsidRPr="003F43E5">
              <w:rPr>
                <w:rFonts w:cs="Arial"/>
                <w:sz w:val="22"/>
                <w:szCs w:val="22"/>
              </w:rPr>
              <w:t>Nottington</w:t>
            </w:r>
            <w:proofErr w:type="spellEnd"/>
            <w:r w:rsidRPr="003F43E5">
              <w:rPr>
                <w:rFonts w:cs="Arial"/>
                <w:sz w:val="22"/>
                <w:szCs w:val="22"/>
              </w:rPr>
              <w:t xml:space="preserve"> Village Community Speed Watch to be written to </w:t>
            </w:r>
            <w:r w:rsidR="00A830C5" w:rsidRPr="003F43E5">
              <w:rPr>
                <w:rFonts w:cs="Arial"/>
                <w:sz w:val="22"/>
                <w:szCs w:val="22"/>
              </w:rPr>
              <w:t>in respect of their question to Councillors about SIDs.</w:t>
            </w:r>
          </w:p>
        </w:tc>
        <w:tc>
          <w:tcPr>
            <w:tcW w:w="1829" w:type="dxa"/>
          </w:tcPr>
          <w:p w14:paraId="6EE38446" w14:textId="50F79472" w:rsidR="005210EA" w:rsidRPr="003F43E5" w:rsidRDefault="00A830C5" w:rsidP="000E50F0">
            <w:pPr>
              <w:pStyle w:val="ListParagraph"/>
              <w:ind w:left="0" w:right="34"/>
              <w:rPr>
                <w:rFonts w:cs="Arial"/>
                <w:sz w:val="22"/>
                <w:szCs w:val="22"/>
              </w:rPr>
            </w:pPr>
            <w:r w:rsidRPr="003F43E5">
              <w:rPr>
                <w:rFonts w:cs="Arial"/>
                <w:sz w:val="22"/>
                <w:szCs w:val="22"/>
              </w:rPr>
              <w:t>Completed</w:t>
            </w:r>
          </w:p>
        </w:tc>
      </w:tr>
      <w:tr w:rsidR="00B772B3" w14:paraId="006721E0" w14:textId="77777777" w:rsidTr="29BE3822">
        <w:tc>
          <w:tcPr>
            <w:tcW w:w="1544" w:type="dxa"/>
          </w:tcPr>
          <w:p w14:paraId="259918B4" w14:textId="3CB40C15" w:rsidR="00B772B3" w:rsidRPr="003F43E5" w:rsidRDefault="00B772B3" w:rsidP="005A6C04">
            <w:pPr>
              <w:pStyle w:val="ListParagraph"/>
              <w:ind w:left="0" w:right="-999"/>
              <w:rPr>
                <w:rFonts w:cs="Arial"/>
                <w:sz w:val="22"/>
                <w:szCs w:val="22"/>
              </w:rPr>
            </w:pPr>
            <w:r w:rsidRPr="003F43E5">
              <w:rPr>
                <w:rFonts w:cs="Arial"/>
                <w:sz w:val="22"/>
                <w:szCs w:val="22"/>
              </w:rPr>
              <w:t>06/11/19</w:t>
            </w:r>
          </w:p>
        </w:tc>
        <w:tc>
          <w:tcPr>
            <w:tcW w:w="743" w:type="dxa"/>
          </w:tcPr>
          <w:p w14:paraId="7D5581B6" w14:textId="27F1265A" w:rsidR="00B772B3" w:rsidRPr="003F43E5" w:rsidRDefault="007C242C" w:rsidP="005A6C04">
            <w:pPr>
              <w:pStyle w:val="ListParagraph"/>
              <w:ind w:left="0" w:right="-999"/>
              <w:rPr>
                <w:rFonts w:cs="Arial"/>
                <w:sz w:val="22"/>
                <w:szCs w:val="22"/>
              </w:rPr>
            </w:pPr>
            <w:r w:rsidRPr="003F43E5">
              <w:rPr>
                <w:rFonts w:cs="Arial"/>
                <w:sz w:val="22"/>
                <w:szCs w:val="22"/>
              </w:rPr>
              <w:t>IM</w:t>
            </w:r>
          </w:p>
        </w:tc>
        <w:tc>
          <w:tcPr>
            <w:tcW w:w="6798" w:type="dxa"/>
          </w:tcPr>
          <w:p w14:paraId="545E1887" w14:textId="0BF2D094" w:rsidR="00B772B3" w:rsidRPr="003F43E5" w:rsidRDefault="007C242C" w:rsidP="000E50F0">
            <w:pPr>
              <w:pStyle w:val="ListParagraph"/>
              <w:ind w:left="0" w:right="33"/>
              <w:rPr>
                <w:rFonts w:cs="Arial"/>
                <w:sz w:val="22"/>
                <w:szCs w:val="22"/>
              </w:rPr>
            </w:pPr>
            <w:r w:rsidRPr="003F43E5">
              <w:rPr>
                <w:rFonts w:cs="Arial"/>
                <w:sz w:val="22"/>
                <w:szCs w:val="22"/>
              </w:rPr>
              <w:t>Outturn figures to be circulated to Members when available</w:t>
            </w:r>
            <w:r w:rsidR="0025059D" w:rsidRPr="003F43E5">
              <w:rPr>
                <w:rFonts w:cs="Arial"/>
                <w:sz w:val="22"/>
                <w:szCs w:val="22"/>
              </w:rPr>
              <w:t>.</w:t>
            </w:r>
          </w:p>
        </w:tc>
        <w:tc>
          <w:tcPr>
            <w:tcW w:w="1829" w:type="dxa"/>
          </w:tcPr>
          <w:p w14:paraId="38DFE529" w14:textId="09287698" w:rsidR="00B772B3" w:rsidRPr="003F43E5" w:rsidRDefault="00F104C1" w:rsidP="000E50F0">
            <w:pPr>
              <w:pStyle w:val="ListParagraph"/>
              <w:ind w:left="0" w:right="34"/>
              <w:rPr>
                <w:rFonts w:cs="Arial"/>
                <w:sz w:val="22"/>
                <w:szCs w:val="22"/>
              </w:rPr>
            </w:pPr>
            <w:r w:rsidRPr="003F43E5">
              <w:rPr>
                <w:rFonts w:cs="Arial"/>
                <w:sz w:val="22"/>
                <w:szCs w:val="22"/>
              </w:rPr>
              <w:t>In progress</w:t>
            </w:r>
          </w:p>
        </w:tc>
      </w:tr>
      <w:tr w:rsidR="0025059D" w14:paraId="150A4C76" w14:textId="77777777" w:rsidTr="29BE3822">
        <w:tc>
          <w:tcPr>
            <w:tcW w:w="1544" w:type="dxa"/>
          </w:tcPr>
          <w:p w14:paraId="6CD1A3A6" w14:textId="1673F1E3" w:rsidR="0025059D" w:rsidRPr="003F43E5" w:rsidRDefault="0025059D" w:rsidP="005A6C04">
            <w:pPr>
              <w:pStyle w:val="ListParagraph"/>
              <w:ind w:left="0" w:right="-999"/>
              <w:rPr>
                <w:rFonts w:cs="Arial"/>
                <w:sz w:val="22"/>
                <w:szCs w:val="22"/>
              </w:rPr>
            </w:pPr>
            <w:r w:rsidRPr="003F43E5">
              <w:rPr>
                <w:rFonts w:cs="Arial"/>
                <w:sz w:val="22"/>
                <w:szCs w:val="22"/>
              </w:rPr>
              <w:t>06/11/19</w:t>
            </w:r>
          </w:p>
        </w:tc>
        <w:tc>
          <w:tcPr>
            <w:tcW w:w="743" w:type="dxa"/>
          </w:tcPr>
          <w:p w14:paraId="41800930" w14:textId="270F6A47" w:rsidR="0025059D" w:rsidRPr="003F43E5" w:rsidRDefault="001E7E6E" w:rsidP="005A6C04">
            <w:pPr>
              <w:pStyle w:val="ListParagraph"/>
              <w:ind w:left="0" w:right="-999"/>
              <w:rPr>
                <w:rFonts w:cs="Arial"/>
                <w:sz w:val="22"/>
                <w:szCs w:val="22"/>
              </w:rPr>
            </w:pPr>
            <w:r w:rsidRPr="003F43E5">
              <w:rPr>
                <w:rFonts w:cs="Arial"/>
                <w:sz w:val="22"/>
                <w:szCs w:val="22"/>
              </w:rPr>
              <w:t>IM</w:t>
            </w:r>
          </w:p>
        </w:tc>
        <w:tc>
          <w:tcPr>
            <w:tcW w:w="6798" w:type="dxa"/>
          </w:tcPr>
          <w:p w14:paraId="67ED44BC" w14:textId="65130819" w:rsidR="0025059D" w:rsidRPr="003F43E5" w:rsidRDefault="001E7E6E" w:rsidP="000E50F0">
            <w:pPr>
              <w:pStyle w:val="ListParagraph"/>
              <w:ind w:left="0" w:right="33"/>
              <w:rPr>
                <w:rFonts w:cs="Arial"/>
                <w:sz w:val="22"/>
                <w:szCs w:val="22"/>
              </w:rPr>
            </w:pPr>
            <w:r w:rsidRPr="003F43E5">
              <w:rPr>
                <w:rFonts w:cs="Arial"/>
                <w:sz w:val="22"/>
                <w:szCs w:val="22"/>
              </w:rPr>
              <w:t xml:space="preserve">Financial reports to be circulated to Members on a </w:t>
            </w:r>
            <w:r w:rsidR="000D14EF" w:rsidRPr="003F43E5">
              <w:rPr>
                <w:rFonts w:cs="Arial"/>
                <w:sz w:val="22"/>
                <w:szCs w:val="22"/>
              </w:rPr>
              <w:t>monthly</w:t>
            </w:r>
            <w:r w:rsidRPr="003F43E5">
              <w:rPr>
                <w:rFonts w:cs="Arial"/>
                <w:sz w:val="22"/>
                <w:szCs w:val="22"/>
              </w:rPr>
              <w:t xml:space="preserve"> basis.</w:t>
            </w:r>
          </w:p>
        </w:tc>
        <w:tc>
          <w:tcPr>
            <w:tcW w:w="1829" w:type="dxa"/>
          </w:tcPr>
          <w:p w14:paraId="1472D962" w14:textId="5D46E610" w:rsidR="0025059D" w:rsidRPr="003F43E5" w:rsidRDefault="00F104C1" w:rsidP="000E50F0">
            <w:pPr>
              <w:pStyle w:val="ListParagraph"/>
              <w:ind w:left="0" w:right="34"/>
              <w:rPr>
                <w:rFonts w:cs="Arial"/>
                <w:sz w:val="22"/>
                <w:szCs w:val="22"/>
              </w:rPr>
            </w:pPr>
            <w:r w:rsidRPr="003F43E5">
              <w:rPr>
                <w:rFonts w:cs="Arial"/>
                <w:sz w:val="22"/>
                <w:szCs w:val="22"/>
              </w:rPr>
              <w:t>Ongoing</w:t>
            </w:r>
          </w:p>
        </w:tc>
      </w:tr>
      <w:tr w:rsidR="001E7E6E" w14:paraId="288279CA" w14:textId="77777777" w:rsidTr="29BE3822">
        <w:tc>
          <w:tcPr>
            <w:tcW w:w="1544" w:type="dxa"/>
          </w:tcPr>
          <w:p w14:paraId="0B1D5589" w14:textId="36955B2E" w:rsidR="001E7E6E" w:rsidRPr="003F43E5" w:rsidRDefault="00B56BE7" w:rsidP="005A6C04">
            <w:pPr>
              <w:pStyle w:val="ListParagraph"/>
              <w:ind w:left="0" w:right="-999"/>
              <w:rPr>
                <w:rFonts w:cs="Arial"/>
                <w:sz w:val="22"/>
                <w:szCs w:val="22"/>
              </w:rPr>
            </w:pPr>
            <w:r w:rsidRPr="003F43E5">
              <w:rPr>
                <w:rFonts w:cs="Arial"/>
                <w:sz w:val="22"/>
                <w:szCs w:val="22"/>
              </w:rPr>
              <w:t>06/11/19</w:t>
            </w:r>
          </w:p>
        </w:tc>
        <w:tc>
          <w:tcPr>
            <w:tcW w:w="743" w:type="dxa"/>
          </w:tcPr>
          <w:p w14:paraId="7F6713C6" w14:textId="644BA803" w:rsidR="001E7E6E" w:rsidRPr="003F43E5" w:rsidRDefault="00B56BE7" w:rsidP="005A6C04">
            <w:pPr>
              <w:pStyle w:val="ListParagraph"/>
              <w:ind w:left="0" w:right="-999"/>
              <w:rPr>
                <w:rFonts w:cs="Arial"/>
                <w:sz w:val="22"/>
                <w:szCs w:val="22"/>
              </w:rPr>
            </w:pPr>
            <w:r w:rsidRPr="003F43E5">
              <w:rPr>
                <w:rFonts w:cs="Arial"/>
                <w:sz w:val="22"/>
                <w:szCs w:val="22"/>
              </w:rPr>
              <w:t>IM</w:t>
            </w:r>
          </w:p>
        </w:tc>
        <w:tc>
          <w:tcPr>
            <w:tcW w:w="6798" w:type="dxa"/>
          </w:tcPr>
          <w:p w14:paraId="306E9D2C" w14:textId="1A3940C8" w:rsidR="001E7E6E" w:rsidRPr="003F43E5" w:rsidRDefault="00BA53ED" w:rsidP="000E50F0">
            <w:pPr>
              <w:pStyle w:val="ListParagraph"/>
              <w:ind w:left="0" w:right="33"/>
              <w:rPr>
                <w:rFonts w:cs="Arial"/>
                <w:sz w:val="22"/>
                <w:szCs w:val="22"/>
              </w:rPr>
            </w:pPr>
            <w:r w:rsidRPr="003F43E5">
              <w:rPr>
                <w:rFonts w:cs="Arial"/>
                <w:sz w:val="22"/>
                <w:szCs w:val="22"/>
              </w:rPr>
              <w:t>Produce a report detailing when S106 funds run out.</w:t>
            </w:r>
          </w:p>
        </w:tc>
        <w:tc>
          <w:tcPr>
            <w:tcW w:w="1829" w:type="dxa"/>
          </w:tcPr>
          <w:p w14:paraId="1E907FC5" w14:textId="37EA1192" w:rsidR="001E7E6E" w:rsidRPr="003F43E5" w:rsidRDefault="002C2BDC" w:rsidP="000E50F0">
            <w:pPr>
              <w:pStyle w:val="ListParagraph"/>
              <w:ind w:left="0" w:right="34"/>
              <w:rPr>
                <w:rFonts w:cs="Arial"/>
                <w:sz w:val="22"/>
                <w:szCs w:val="22"/>
              </w:rPr>
            </w:pPr>
            <w:r w:rsidRPr="003F43E5">
              <w:rPr>
                <w:rFonts w:cs="Arial"/>
                <w:sz w:val="22"/>
                <w:szCs w:val="22"/>
              </w:rPr>
              <w:t>In progress</w:t>
            </w:r>
          </w:p>
        </w:tc>
      </w:tr>
      <w:tr w:rsidR="00D21615" w14:paraId="76E9F9DC" w14:textId="77777777" w:rsidTr="29BE3822">
        <w:tc>
          <w:tcPr>
            <w:tcW w:w="1544" w:type="dxa"/>
          </w:tcPr>
          <w:p w14:paraId="1BC8390D" w14:textId="3A910D74" w:rsidR="00D21615" w:rsidRPr="003F43E5" w:rsidRDefault="003419A5" w:rsidP="005A6C04">
            <w:pPr>
              <w:pStyle w:val="ListParagraph"/>
              <w:ind w:left="0" w:right="-999"/>
              <w:rPr>
                <w:rFonts w:cs="Arial"/>
                <w:sz w:val="22"/>
                <w:szCs w:val="22"/>
              </w:rPr>
            </w:pPr>
            <w:r w:rsidRPr="003F43E5">
              <w:rPr>
                <w:rFonts w:cs="Arial"/>
                <w:sz w:val="22"/>
                <w:szCs w:val="22"/>
              </w:rPr>
              <w:t>06/11/19</w:t>
            </w:r>
          </w:p>
        </w:tc>
        <w:tc>
          <w:tcPr>
            <w:tcW w:w="743" w:type="dxa"/>
          </w:tcPr>
          <w:p w14:paraId="6B416084" w14:textId="36A2DBE9" w:rsidR="00D21615" w:rsidRPr="003F43E5" w:rsidRDefault="003419A5" w:rsidP="005A6C04">
            <w:pPr>
              <w:pStyle w:val="ListParagraph"/>
              <w:ind w:left="0" w:right="-999"/>
              <w:rPr>
                <w:rFonts w:cs="Arial"/>
                <w:sz w:val="22"/>
                <w:szCs w:val="22"/>
              </w:rPr>
            </w:pPr>
            <w:r w:rsidRPr="003F43E5">
              <w:rPr>
                <w:rFonts w:cs="Arial"/>
                <w:sz w:val="22"/>
                <w:szCs w:val="22"/>
              </w:rPr>
              <w:t>JB</w:t>
            </w:r>
          </w:p>
        </w:tc>
        <w:tc>
          <w:tcPr>
            <w:tcW w:w="6798" w:type="dxa"/>
          </w:tcPr>
          <w:p w14:paraId="46209C04" w14:textId="663B0CF9" w:rsidR="00D21615" w:rsidRPr="003F43E5" w:rsidRDefault="003419A5" w:rsidP="000E50F0">
            <w:pPr>
              <w:pStyle w:val="ListParagraph"/>
              <w:ind w:left="0" w:right="33"/>
              <w:rPr>
                <w:rFonts w:cs="Arial"/>
                <w:sz w:val="22"/>
                <w:szCs w:val="22"/>
              </w:rPr>
            </w:pPr>
            <w:r w:rsidRPr="003F43E5">
              <w:rPr>
                <w:rFonts w:cs="Arial"/>
                <w:sz w:val="22"/>
                <w:szCs w:val="22"/>
              </w:rPr>
              <w:t>Policy to be produced regarding how CIL monies are dispersed.</w:t>
            </w:r>
          </w:p>
        </w:tc>
        <w:tc>
          <w:tcPr>
            <w:tcW w:w="1829" w:type="dxa"/>
          </w:tcPr>
          <w:p w14:paraId="6C0E2D3A" w14:textId="59657BE7" w:rsidR="00D21615" w:rsidRPr="003F43E5" w:rsidRDefault="000D14EF" w:rsidP="000E50F0">
            <w:pPr>
              <w:pStyle w:val="ListParagraph"/>
              <w:ind w:left="0" w:right="34"/>
              <w:rPr>
                <w:rFonts w:cs="Arial"/>
                <w:sz w:val="22"/>
                <w:szCs w:val="22"/>
              </w:rPr>
            </w:pPr>
            <w:r w:rsidRPr="003F43E5">
              <w:rPr>
                <w:rFonts w:cs="Arial"/>
                <w:sz w:val="22"/>
                <w:szCs w:val="22"/>
              </w:rPr>
              <w:t>In progress</w:t>
            </w:r>
          </w:p>
        </w:tc>
      </w:tr>
    </w:tbl>
    <w:p w14:paraId="4C0E5C98" w14:textId="3097A310" w:rsidR="00BD420E" w:rsidRDefault="00BD420E" w:rsidP="00BD420E">
      <w:pPr>
        <w:ind w:right="-999"/>
        <w:rPr>
          <w:b/>
        </w:rPr>
      </w:pPr>
    </w:p>
    <w:p w14:paraId="4457783A" w14:textId="6AAC139F" w:rsidR="00D01EED" w:rsidRDefault="00D01EED" w:rsidP="00BD420E">
      <w:pPr>
        <w:ind w:right="-999"/>
        <w:rPr>
          <w:b/>
        </w:rPr>
      </w:pPr>
    </w:p>
    <w:p w14:paraId="6679B0B2" w14:textId="657C991E" w:rsidR="00D01EED" w:rsidRDefault="00D01EED" w:rsidP="00BD420E">
      <w:pPr>
        <w:ind w:right="-999"/>
        <w:rPr>
          <w:b/>
        </w:rPr>
      </w:pPr>
    </w:p>
    <w:p w14:paraId="780B08C9" w14:textId="5A5CEEA5" w:rsidR="00D01EED" w:rsidRDefault="00D01EED" w:rsidP="00BD420E">
      <w:pPr>
        <w:ind w:right="-999"/>
        <w:rPr>
          <w:b/>
        </w:rPr>
      </w:pPr>
    </w:p>
    <w:p w14:paraId="3A3C11E0" w14:textId="2D86815D" w:rsidR="00D01EED" w:rsidRDefault="00D01EED" w:rsidP="00BD420E">
      <w:pPr>
        <w:ind w:right="-999"/>
        <w:rPr>
          <w:b/>
        </w:rPr>
      </w:pPr>
    </w:p>
    <w:p w14:paraId="1C1D8F19" w14:textId="35078268" w:rsidR="00D01EED" w:rsidRDefault="00D01EED" w:rsidP="00BD420E">
      <w:pPr>
        <w:ind w:right="-999"/>
        <w:rPr>
          <w:b/>
        </w:rPr>
      </w:pPr>
    </w:p>
    <w:p w14:paraId="7C229ED4" w14:textId="57341D0E" w:rsidR="00D01EED" w:rsidRDefault="00D01EED" w:rsidP="00BD420E">
      <w:pPr>
        <w:ind w:right="-999"/>
        <w:rPr>
          <w:b/>
        </w:rPr>
      </w:pPr>
    </w:p>
    <w:p w14:paraId="054B8D9D" w14:textId="3E846640" w:rsidR="00D01EED" w:rsidRDefault="00D01EED" w:rsidP="00BD420E">
      <w:pPr>
        <w:ind w:right="-999"/>
        <w:rPr>
          <w:b/>
        </w:rPr>
      </w:pPr>
    </w:p>
    <w:p w14:paraId="78537126" w14:textId="3428BF15" w:rsidR="00D01EED" w:rsidRDefault="00D01EED" w:rsidP="00BD420E">
      <w:pPr>
        <w:ind w:right="-999"/>
        <w:rPr>
          <w:b/>
        </w:rPr>
      </w:pPr>
    </w:p>
    <w:p w14:paraId="1A376146" w14:textId="599B6955" w:rsidR="00D01EED" w:rsidRDefault="00D01EED" w:rsidP="00BD420E">
      <w:pPr>
        <w:ind w:right="-999"/>
        <w:rPr>
          <w:b/>
        </w:rPr>
      </w:pPr>
    </w:p>
    <w:p w14:paraId="3A24D6D8" w14:textId="3252E4B3" w:rsidR="00D01EED" w:rsidRDefault="00D01EED" w:rsidP="00BD420E">
      <w:pPr>
        <w:ind w:right="-999"/>
        <w:rPr>
          <w:b/>
        </w:rPr>
      </w:pPr>
    </w:p>
    <w:p w14:paraId="311C84C4" w14:textId="2E1E0F99" w:rsidR="00D01EED" w:rsidRDefault="00D01EED" w:rsidP="00BD420E">
      <w:pPr>
        <w:ind w:right="-999"/>
        <w:rPr>
          <w:b/>
        </w:rPr>
      </w:pPr>
    </w:p>
    <w:p w14:paraId="5249237E" w14:textId="5AE37A7B" w:rsidR="00D01EED" w:rsidRDefault="00D01EED" w:rsidP="00BD420E">
      <w:pPr>
        <w:ind w:right="-999"/>
        <w:rPr>
          <w:b/>
        </w:rPr>
      </w:pPr>
    </w:p>
    <w:p w14:paraId="63DE9520" w14:textId="6D0BE1A9" w:rsidR="00D01EED" w:rsidRDefault="00D01EED" w:rsidP="00BD420E">
      <w:pPr>
        <w:ind w:right="-999"/>
        <w:rPr>
          <w:b/>
        </w:rPr>
      </w:pPr>
    </w:p>
    <w:p w14:paraId="7BDD05F4" w14:textId="693A61B1" w:rsidR="00D01EED" w:rsidRDefault="00D01EED" w:rsidP="00BD420E">
      <w:pPr>
        <w:ind w:right="-999"/>
        <w:rPr>
          <w:b/>
        </w:rPr>
      </w:pPr>
    </w:p>
    <w:p w14:paraId="7FC2AD78" w14:textId="6A85E38E" w:rsidR="00D01EED" w:rsidRDefault="00D01EED" w:rsidP="00BD420E">
      <w:pPr>
        <w:ind w:right="-999"/>
        <w:rPr>
          <w:b/>
        </w:rPr>
      </w:pPr>
    </w:p>
    <w:p w14:paraId="2D77AE4E" w14:textId="6366B981" w:rsidR="00D01EED" w:rsidRDefault="00D01EED" w:rsidP="00BD420E">
      <w:pPr>
        <w:ind w:right="-999"/>
        <w:rPr>
          <w:b/>
        </w:rPr>
      </w:pPr>
    </w:p>
    <w:p w14:paraId="76E77B87" w14:textId="297AD8F0" w:rsidR="00D01EED" w:rsidRDefault="00D01EED" w:rsidP="00BD420E">
      <w:pPr>
        <w:ind w:right="-999"/>
        <w:rPr>
          <w:b/>
        </w:rPr>
      </w:pPr>
    </w:p>
    <w:p w14:paraId="68E1426E" w14:textId="24BE6E99" w:rsidR="00D01EED" w:rsidRDefault="00D01EED" w:rsidP="00BD420E">
      <w:pPr>
        <w:ind w:right="-999"/>
        <w:rPr>
          <w:b/>
        </w:rPr>
      </w:pPr>
    </w:p>
    <w:p w14:paraId="38A5A7FE" w14:textId="462A8EE5" w:rsidR="00D01EED" w:rsidRDefault="00D01EED" w:rsidP="00BD420E">
      <w:pPr>
        <w:ind w:right="-999"/>
        <w:rPr>
          <w:b/>
        </w:rPr>
      </w:pPr>
    </w:p>
    <w:p w14:paraId="69B8B5F0" w14:textId="6E28B4B7" w:rsidR="00D01EED" w:rsidRDefault="00D01EED" w:rsidP="00BD420E">
      <w:pPr>
        <w:ind w:right="-999"/>
        <w:rPr>
          <w:b/>
        </w:rPr>
      </w:pPr>
    </w:p>
    <w:p w14:paraId="2AA9CC57" w14:textId="77777777" w:rsidR="00D01EED" w:rsidRDefault="00D01EED" w:rsidP="00BD420E">
      <w:pPr>
        <w:ind w:right="-999"/>
        <w:rPr>
          <w:b/>
        </w:rPr>
      </w:pPr>
    </w:p>
    <w:p w14:paraId="55DA7B7D" w14:textId="77777777" w:rsidR="00D01EED" w:rsidRDefault="00D01EED" w:rsidP="00BD420E">
      <w:pPr>
        <w:ind w:left="-851" w:right="-999"/>
        <w:rPr>
          <w:b/>
        </w:rPr>
      </w:pPr>
    </w:p>
    <w:p w14:paraId="77DE37EA" w14:textId="4F10E2D2" w:rsidR="00322806" w:rsidRPr="00D11E07" w:rsidRDefault="00322806" w:rsidP="00BD420E">
      <w:pPr>
        <w:ind w:left="-851" w:right="-999"/>
        <w:rPr>
          <w:b/>
        </w:rPr>
      </w:pPr>
      <w:r>
        <w:rPr>
          <w:b/>
        </w:rPr>
        <w:t>Finance and Governance F</w:t>
      </w:r>
      <w:r w:rsidRPr="00D11E07">
        <w:rPr>
          <w:b/>
        </w:rPr>
        <w:t xml:space="preserve">orward Plan </w:t>
      </w:r>
    </w:p>
    <w:p w14:paraId="23141414" w14:textId="7C0D2A5F" w:rsidR="00322806" w:rsidRDefault="00322806" w:rsidP="005A6C04">
      <w:pPr>
        <w:ind w:left="-851" w:right="-999"/>
      </w:pPr>
      <w:r>
        <w:t>F&amp;G Forward Plan – this is not a definitive list and is subject to constant change</w:t>
      </w:r>
    </w:p>
    <w:p w14:paraId="12C16FCC" w14:textId="201F7D98" w:rsidR="00322806" w:rsidRDefault="00322806" w:rsidP="005A6C04">
      <w:pPr>
        <w:ind w:left="-567" w:right="-999"/>
        <w:rPr>
          <w:b/>
        </w:rPr>
      </w:pPr>
    </w:p>
    <w:tbl>
      <w:tblPr>
        <w:tblStyle w:val="TableGrid"/>
        <w:tblW w:w="9051" w:type="dxa"/>
        <w:tblInd w:w="-885" w:type="dxa"/>
        <w:tblLook w:val="04A0" w:firstRow="1" w:lastRow="0" w:firstColumn="1" w:lastColumn="0" w:noHBand="0" w:noVBand="1"/>
      </w:tblPr>
      <w:tblGrid>
        <w:gridCol w:w="1419"/>
        <w:gridCol w:w="7632"/>
      </w:tblGrid>
      <w:tr w:rsidR="00322806" w:rsidRPr="00413F22" w14:paraId="43DA98EE" w14:textId="77777777" w:rsidTr="00322806">
        <w:tc>
          <w:tcPr>
            <w:tcW w:w="1419" w:type="dxa"/>
          </w:tcPr>
          <w:p w14:paraId="07107DDE" w14:textId="77777777" w:rsidR="00322806" w:rsidRPr="00413F22" w:rsidRDefault="00322806" w:rsidP="005A6C04">
            <w:pPr>
              <w:ind w:right="-999"/>
              <w:rPr>
                <w:rFonts w:cs="Arial"/>
                <w:sz w:val="22"/>
                <w:szCs w:val="22"/>
              </w:rPr>
            </w:pPr>
            <w:r w:rsidRPr="00413F22">
              <w:rPr>
                <w:rFonts w:cs="Arial"/>
                <w:sz w:val="22"/>
                <w:szCs w:val="22"/>
              </w:rPr>
              <w:t>Date</w:t>
            </w:r>
          </w:p>
        </w:tc>
        <w:tc>
          <w:tcPr>
            <w:tcW w:w="7632" w:type="dxa"/>
          </w:tcPr>
          <w:p w14:paraId="46F86F82" w14:textId="77777777" w:rsidR="00322806" w:rsidRPr="00413F22" w:rsidRDefault="00322806" w:rsidP="005A6C04">
            <w:pPr>
              <w:ind w:right="-999"/>
              <w:rPr>
                <w:rFonts w:cs="Arial"/>
                <w:sz w:val="22"/>
                <w:szCs w:val="22"/>
              </w:rPr>
            </w:pPr>
            <w:r w:rsidRPr="00413F22">
              <w:rPr>
                <w:rFonts w:cs="Arial"/>
                <w:sz w:val="22"/>
                <w:szCs w:val="22"/>
              </w:rPr>
              <w:t>Items for consideration</w:t>
            </w:r>
          </w:p>
        </w:tc>
      </w:tr>
      <w:tr w:rsidR="00322806" w:rsidRPr="00413F22" w14:paraId="0C752911" w14:textId="77777777" w:rsidTr="00322806">
        <w:tc>
          <w:tcPr>
            <w:tcW w:w="1419" w:type="dxa"/>
          </w:tcPr>
          <w:p w14:paraId="680B7A5B" w14:textId="77777777" w:rsidR="00322806" w:rsidRPr="00413F22" w:rsidRDefault="00322806" w:rsidP="005A6C04">
            <w:pPr>
              <w:ind w:right="-999"/>
              <w:rPr>
                <w:rFonts w:cs="Arial"/>
                <w:sz w:val="22"/>
                <w:szCs w:val="22"/>
              </w:rPr>
            </w:pPr>
            <w:r w:rsidRPr="00413F22">
              <w:rPr>
                <w:rFonts w:cs="Arial"/>
                <w:sz w:val="22"/>
                <w:szCs w:val="22"/>
              </w:rPr>
              <w:t>18/03/20</w:t>
            </w:r>
          </w:p>
        </w:tc>
        <w:tc>
          <w:tcPr>
            <w:tcW w:w="7632" w:type="dxa"/>
          </w:tcPr>
          <w:p w14:paraId="7535B206" w14:textId="77777777" w:rsidR="00322806" w:rsidRDefault="00322806" w:rsidP="005A6C04">
            <w:pPr>
              <w:ind w:right="-999"/>
              <w:rPr>
                <w:rFonts w:cs="Arial"/>
                <w:sz w:val="22"/>
                <w:szCs w:val="22"/>
              </w:rPr>
            </w:pPr>
            <w:r>
              <w:rPr>
                <w:rFonts w:cs="Arial"/>
                <w:sz w:val="22"/>
                <w:szCs w:val="22"/>
              </w:rPr>
              <w:t>Grant applications</w:t>
            </w:r>
          </w:p>
          <w:p w14:paraId="27FB7722" w14:textId="77777777" w:rsidR="00322806" w:rsidRPr="00413F22" w:rsidRDefault="00322806" w:rsidP="005A6C04">
            <w:pPr>
              <w:ind w:right="-999"/>
              <w:rPr>
                <w:rFonts w:cs="Arial"/>
                <w:sz w:val="22"/>
                <w:szCs w:val="22"/>
              </w:rPr>
            </w:pPr>
            <w:r w:rsidRPr="59EF7060">
              <w:rPr>
                <w:rFonts w:cs="Arial"/>
                <w:sz w:val="22"/>
                <w:szCs w:val="22"/>
              </w:rPr>
              <w:t>Full Asset Review</w:t>
            </w:r>
            <w:r>
              <w:rPr>
                <w:rFonts w:cs="Arial"/>
                <w:sz w:val="22"/>
                <w:szCs w:val="22"/>
              </w:rPr>
              <w:t xml:space="preserve"> </w:t>
            </w:r>
            <w:r w:rsidRPr="4700F3A9">
              <w:rPr>
                <w:rFonts w:cs="Arial"/>
                <w:sz w:val="22"/>
                <w:szCs w:val="22"/>
              </w:rPr>
              <w:t>– Approach/</w:t>
            </w:r>
            <w:r>
              <w:rPr>
                <w:rFonts w:cs="Arial"/>
                <w:sz w:val="22"/>
                <w:szCs w:val="22"/>
              </w:rPr>
              <w:t>Plan</w:t>
            </w:r>
          </w:p>
          <w:p w14:paraId="75161D01" w14:textId="77777777" w:rsidR="00841B97" w:rsidRPr="00413F22" w:rsidRDefault="00841B97" w:rsidP="00BD420E">
            <w:pPr>
              <w:ind w:right="-999"/>
              <w:rPr>
                <w:rFonts w:cs="Arial"/>
                <w:sz w:val="22"/>
                <w:szCs w:val="22"/>
              </w:rPr>
            </w:pPr>
            <w:r>
              <w:rPr>
                <w:rFonts w:cs="Arial"/>
                <w:sz w:val="22"/>
                <w:szCs w:val="22"/>
              </w:rPr>
              <w:t>Beach Office Lettable unit business case</w:t>
            </w:r>
          </w:p>
          <w:p w14:paraId="6C639E68" w14:textId="77777777" w:rsidR="00322806" w:rsidRDefault="00322806" w:rsidP="005A6C04">
            <w:pPr>
              <w:ind w:right="-999"/>
              <w:rPr>
                <w:rFonts w:cs="Arial"/>
                <w:sz w:val="22"/>
                <w:szCs w:val="22"/>
              </w:rPr>
            </w:pPr>
            <w:r>
              <w:rPr>
                <w:rFonts w:cs="Arial"/>
                <w:sz w:val="22"/>
                <w:szCs w:val="22"/>
              </w:rPr>
              <w:t>Town Councillor Vacancy Procedure</w:t>
            </w:r>
          </w:p>
          <w:p w14:paraId="31225073" w14:textId="44C0DD1D" w:rsidR="00322806" w:rsidRPr="00413F22" w:rsidRDefault="00322806" w:rsidP="005A6C04">
            <w:pPr>
              <w:ind w:right="-999"/>
              <w:rPr>
                <w:rFonts w:cs="Arial"/>
                <w:sz w:val="22"/>
                <w:szCs w:val="22"/>
              </w:rPr>
            </w:pPr>
            <w:r>
              <w:rPr>
                <w:rFonts w:cs="Arial"/>
                <w:sz w:val="22"/>
                <w:szCs w:val="22"/>
              </w:rPr>
              <w:t>Policy Review</w:t>
            </w:r>
          </w:p>
        </w:tc>
      </w:tr>
      <w:tr w:rsidR="00322806" w:rsidRPr="00413F22" w14:paraId="3863CE92" w14:textId="77777777" w:rsidTr="00322806">
        <w:tc>
          <w:tcPr>
            <w:tcW w:w="1419" w:type="dxa"/>
          </w:tcPr>
          <w:p w14:paraId="7A6E7756" w14:textId="77777777" w:rsidR="00322806" w:rsidRPr="00413F22" w:rsidRDefault="00322806" w:rsidP="005A6C04">
            <w:pPr>
              <w:ind w:right="-999"/>
              <w:rPr>
                <w:rFonts w:cs="Arial"/>
                <w:sz w:val="22"/>
                <w:szCs w:val="22"/>
              </w:rPr>
            </w:pPr>
            <w:r w:rsidRPr="00413F22">
              <w:rPr>
                <w:rFonts w:cs="Arial"/>
                <w:sz w:val="22"/>
                <w:szCs w:val="22"/>
              </w:rPr>
              <w:t>29/04/20</w:t>
            </w:r>
          </w:p>
        </w:tc>
        <w:tc>
          <w:tcPr>
            <w:tcW w:w="7632" w:type="dxa"/>
          </w:tcPr>
          <w:p w14:paraId="107E6B5D" w14:textId="77777777" w:rsidR="00322806" w:rsidRDefault="00322806" w:rsidP="005A6C04">
            <w:pPr>
              <w:ind w:right="-999"/>
              <w:rPr>
                <w:rFonts w:cs="Arial"/>
                <w:sz w:val="22"/>
                <w:szCs w:val="22"/>
              </w:rPr>
            </w:pPr>
            <w:r>
              <w:rPr>
                <w:rFonts w:cs="Arial"/>
                <w:sz w:val="22"/>
                <w:szCs w:val="22"/>
              </w:rPr>
              <w:t xml:space="preserve">Grant applications </w:t>
            </w:r>
          </w:p>
          <w:p w14:paraId="5CE99B49" w14:textId="77777777" w:rsidR="00322806" w:rsidRPr="00413F22" w:rsidRDefault="00322806" w:rsidP="005A6C04">
            <w:pPr>
              <w:ind w:right="-999"/>
              <w:rPr>
                <w:rFonts w:cs="Arial"/>
                <w:sz w:val="22"/>
                <w:szCs w:val="22"/>
              </w:rPr>
            </w:pPr>
            <w:r>
              <w:rPr>
                <w:rFonts w:cs="Arial"/>
                <w:sz w:val="22"/>
                <w:szCs w:val="22"/>
              </w:rPr>
              <w:t>End of year Financial report</w:t>
            </w:r>
          </w:p>
          <w:p w14:paraId="08F72AD2" w14:textId="77777777" w:rsidR="00322806" w:rsidRDefault="00322806" w:rsidP="005A6C04">
            <w:pPr>
              <w:ind w:right="-999"/>
              <w:rPr>
                <w:rFonts w:cs="Arial"/>
                <w:sz w:val="22"/>
                <w:szCs w:val="22"/>
              </w:rPr>
            </w:pPr>
            <w:r w:rsidRPr="4700F3A9">
              <w:rPr>
                <w:rFonts w:cs="Arial"/>
                <w:sz w:val="22"/>
                <w:szCs w:val="22"/>
              </w:rPr>
              <w:t>Climate Emergency impact and mitigation report</w:t>
            </w:r>
          </w:p>
          <w:p w14:paraId="0D3271F7" w14:textId="77777777" w:rsidR="00841B97" w:rsidRDefault="00841B97" w:rsidP="00BD420E">
            <w:pPr>
              <w:ind w:right="-999"/>
              <w:rPr>
                <w:rFonts w:cs="Arial"/>
                <w:sz w:val="22"/>
                <w:szCs w:val="22"/>
              </w:rPr>
            </w:pPr>
            <w:r w:rsidRPr="00021D18">
              <w:rPr>
                <w:rFonts w:cs="Arial"/>
                <w:sz w:val="22"/>
                <w:szCs w:val="22"/>
              </w:rPr>
              <w:t>Community Artwork Project – Gable end of 101 the Esplanade</w:t>
            </w:r>
          </w:p>
          <w:p w14:paraId="4E08885A" w14:textId="634AC2A2" w:rsidR="002F6968" w:rsidRPr="00413F22" w:rsidRDefault="002F6968" w:rsidP="005A6C04">
            <w:pPr>
              <w:ind w:right="-999"/>
              <w:rPr>
                <w:rFonts w:cs="Arial"/>
                <w:sz w:val="22"/>
                <w:szCs w:val="22"/>
              </w:rPr>
            </w:pPr>
            <w:r>
              <w:rPr>
                <w:rFonts w:cs="Arial"/>
                <w:sz w:val="22"/>
                <w:szCs w:val="22"/>
              </w:rPr>
              <w:t>Investment Proposal</w:t>
            </w:r>
          </w:p>
        </w:tc>
      </w:tr>
      <w:tr w:rsidR="00322806" w:rsidRPr="00413F22" w14:paraId="61543668" w14:textId="77777777" w:rsidTr="00322806">
        <w:tc>
          <w:tcPr>
            <w:tcW w:w="1419" w:type="dxa"/>
          </w:tcPr>
          <w:p w14:paraId="039A720D" w14:textId="77777777" w:rsidR="00322806" w:rsidRPr="00413F22" w:rsidRDefault="00322806" w:rsidP="005A6C04">
            <w:pPr>
              <w:ind w:right="-999"/>
              <w:rPr>
                <w:rFonts w:cs="Arial"/>
                <w:sz w:val="22"/>
                <w:szCs w:val="22"/>
              </w:rPr>
            </w:pPr>
            <w:r w:rsidRPr="00413F22">
              <w:rPr>
                <w:rFonts w:cs="Arial"/>
                <w:sz w:val="22"/>
                <w:szCs w:val="22"/>
              </w:rPr>
              <w:t>10/06/20</w:t>
            </w:r>
          </w:p>
        </w:tc>
        <w:tc>
          <w:tcPr>
            <w:tcW w:w="7632" w:type="dxa"/>
          </w:tcPr>
          <w:p w14:paraId="3CD80A78" w14:textId="77777777" w:rsidR="00322806" w:rsidRDefault="00322806" w:rsidP="005A6C04">
            <w:pPr>
              <w:pStyle w:val="NormalWeb"/>
              <w:spacing w:before="0" w:beforeAutospacing="0" w:after="0" w:afterAutospacing="0"/>
              <w:ind w:right="-999"/>
              <w:rPr>
                <w:rFonts w:ascii="Arial" w:hAnsi="Arial" w:cs="Arial"/>
                <w:sz w:val="22"/>
                <w:szCs w:val="22"/>
                <w:lang w:val="en-US"/>
              </w:rPr>
            </w:pPr>
            <w:r w:rsidRPr="4700F3A9">
              <w:rPr>
                <w:rFonts w:ascii="Arial" w:hAnsi="Arial" w:cs="Arial"/>
                <w:sz w:val="22"/>
                <w:szCs w:val="22"/>
              </w:rPr>
              <w:t>Grant applications</w:t>
            </w:r>
          </w:p>
          <w:p w14:paraId="47167928"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Approve Governance Statement</w:t>
            </w:r>
          </w:p>
          <w:p w14:paraId="4432CC06"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6D5DA269">
              <w:rPr>
                <w:rFonts w:ascii="Arial" w:hAnsi="Arial" w:cs="Arial"/>
                <w:sz w:val="22"/>
                <w:szCs w:val="22"/>
                <w:lang w:val="en-US"/>
              </w:rPr>
              <w:t>Financial outturn 19/20</w:t>
            </w:r>
          </w:p>
          <w:p w14:paraId="6BC9C982"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Updated Standing Orders</w:t>
            </w:r>
          </w:p>
          <w:p w14:paraId="3DFE56C9" w14:textId="37447D6F" w:rsidR="00322806" w:rsidRPr="00413F22" w:rsidRDefault="00322806" w:rsidP="005A6C04">
            <w:pPr>
              <w:ind w:right="-999"/>
              <w:rPr>
                <w:rFonts w:cs="Arial"/>
                <w:sz w:val="22"/>
                <w:szCs w:val="22"/>
              </w:rPr>
            </w:pPr>
            <w:r w:rsidRPr="00413F22">
              <w:rPr>
                <w:rFonts w:cs="Arial"/>
                <w:sz w:val="22"/>
                <w:szCs w:val="22"/>
                <w:lang w:val="en-US"/>
              </w:rPr>
              <w:t>Updated Financial Regulations</w:t>
            </w:r>
          </w:p>
        </w:tc>
      </w:tr>
      <w:tr w:rsidR="00322806" w:rsidRPr="00413F22" w14:paraId="5826BF69" w14:textId="77777777" w:rsidTr="00322806">
        <w:tc>
          <w:tcPr>
            <w:tcW w:w="1419" w:type="dxa"/>
          </w:tcPr>
          <w:p w14:paraId="08FC002A" w14:textId="77777777" w:rsidR="00322806" w:rsidRPr="00413F22" w:rsidRDefault="00322806" w:rsidP="005A6C04">
            <w:pPr>
              <w:ind w:right="-999"/>
              <w:rPr>
                <w:rFonts w:cs="Arial"/>
                <w:sz w:val="22"/>
                <w:szCs w:val="22"/>
              </w:rPr>
            </w:pPr>
            <w:r w:rsidRPr="00413F22">
              <w:rPr>
                <w:rFonts w:cs="Arial"/>
                <w:sz w:val="22"/>
                <w:szCs w:val="22"/>
              </w:rPr>
              <w:t>22/07/20</w:t>
            </w:r>
          </w:p>
        </w:tc>
        <w:tc>
          <w:tcPr>
            <w:tcW w:w="7632" w:type="dxa"/>
          </w:tcPr>
          <w:p w14:paraId="5D2EFD80" w14:textId="77777777" w:rsidR="00322806" w:rsidRDefault="00322806" w:rsidP="005A6C04">
            <w:pPr>
              <w:ind w:right="-999"/>
              <w:rPr>
                <w:rFonts w:cs="Arial"/>
                <w:sz w:val="22"/>
                <w:szCs w:val="22"/>
              </w:rPr>
            </w:pPr>
            <w:r>
              <w:rPr>
                <w:rFonts w:cs="Arial"/>
                <w:sz w:val="22"/>
                <w:szCs w:val="22"/>
              </w:rPr>
              <w:t>Investment Policy</w:t>
            </w:r>
          </w:p>
          <w:p w14:paraId="2A394011" w14:textId="77777777" w:rsidR="00322806" w:rsidRDefault="00322806" w:rsidP="005A6C04">
            <w:pPr>
              <w:ind w:right="-999"/>
              <w:rPr>
                <w:rFonts w:cs="Arial"/>
                <w:sz w:val="22"/>
                <w:szCs w:val="22"/>
              </w:rPr>
            </w:pPr>
            <w:r>
              <w:rPr>
                <w:rFonts w:cs="Arial"/>
                <w:sz w:val="22"/>
                <w:szCs w:val="22"/>
              </w:rPr>
              <w:t>Grant applications</w:t>
            </w:r>
          </w:p>
          <w:p w14:paraId="6EC00904" w14:textId="0AD86221" w:rsidR="00033F8E" w:rsidRPr="00413F22" w:rsidRDefault="00033F8E" w:rsidP="005A6C04">
            <w:pPr>
              <w:ind w:right="-999"/>
              <w:rPr>
                <w:rFonts w:cs="Arial"/>
                <w:sz w:val="22"/>
                <w:szCs w:val="22"/>
              </w:rPr>
            </w:pPr>
          </w:p>
        </w:tc>
      </w:tr>
      <w:tr w:rsidR="00322806" w:rsidRPr="00413F22" w14:paraId="0D9833F9" w14:textId="77777777" w:rsidTr="00322806">
        <w:tc>
          <w:tcPr>
            <w:tcW w:w="1419" w:type="dxa"/>
          </w:tcPr>
          <w:p w14:paraId="6B77DB6E" w14:textId="77777777" w:rsidR="00322806" w:rsidRPr="00413F22" w:rsidRDefault="00322806" w:rsidP="005A6C04">
            <w:pPr>
              <w:ind w:right="-999"/>
              <w:rPr>
                <w:rFonts w:cs="Arial"/>
                <w:sz w:val="22"/>
                <w:szCs w:val="22"/>
              </w:rPr>
            </w:pPr>
            <w:r w:rsidRPr="00413F22">
              <w:rPr>
                <w:rFonts w:cs="Arial"/>
                <w:sz w:val="22"/>
                <w:szCs w:val="22"/>
              </w:rPr>
              <w:t>30/09/20</w:t>
            </w:r>
          </w:p>
        </w:tc>
        <w:tc>
          <w:tcPr>
            <w:tcW w:w="7632" w:type="dxa"/>
          </w:tcPr>
          <w:p w14:paraId="15D8F494" w14:textId="77777777" w:rsidR="00322806" w:rsidRDefault="00322806" w:rsidP="005A6C04">
            <w:pPr>
              <w:ind w:right="-999"/>
              <w:rPr>
                <w:rFonts w:cs="Arial"/>
                <w:sz w:val="22"/>
                <w:szCs w:val="22"/>
              </w:rPr>
            </w:pPr>
            <w:r>
              <w:rPr>
                <w:rFonts w:cs="Arial"/>
                <w:sz w:val="22"/>
                <w:szCs w:val="22"/>
              </w:rPr>
              <w:t>Grant applications</w:t>
            </w:r>
            <w:r w:rsidRPr="00413F22">
              <w:rPr>
                <w:rFonts w:cs="Arial"/>
                <w:sz w:val="22"/>
                <w:szCs w:val="22"/>
              </w:rPr>
              <w:t xml:space="preserve"> </w:t>
            </w:r>
          </w:p>
          <w:p w14:paraId="3F2B9B92" w14:textId="77777777" w:rsidR="00322806" w:rsidRPr="00413F22" w:rsidRDefault="00322806" w:rsidP="005A6C04">
            <w:pPr>
              <w:ind w:right="-999"/>
              <w:rPr>
                <w:rFonts w:cs="Arial"/>
                <w:sz w:val="22"/>
                <w:szCs w:val="22"/>
              </w:rPr>
            </w:pPr>
            <w:r w:rsidRPr="00413F22">
              <w:rPr>
                <w:rFonts w:cs="Arial"/>
                <w:sz w:val="22"/>
                <w:szCs w:val="22"/>
              </w:rPr>
              <w:t>Policy Review</w:t>
            </w:r>
          </w:p>
          <w:p w14:paraId="06FC06A9" w14:textId="77777777" w:rsidR="00322806" w:rsidRPr="00413F22" w:rsidRDefault="00322806" w:rsidP="005A6C04">
            <w:pPr>
              <w:ind w:right="-999"/>
              <w:rPr>
                <w:rFonts w:cs="Arial"/>
                <w:sz w:val="22"/>
                <w:szCs w:val="22"/>
              </w:rPr>
            </w:pPr>
            <w:r w:rsidRPr="6D5DA269">
              <w:rPr>
                <w:rFonts w:cs="Arial"/>
                <w:sz w:val="22"/>
                <w:szCs w:val="22"/>
                <w:lang w:val="en-US"/>
              </w:rPr>
              <w:t>Mid-year review of capital expenditure 20/21</w:t>
            </w:r>
          </w:p>
        </w:tc>
      </w:tr>
      <w:tr w:rsidR="00322806" w:rsidRPr="00413F22" w14:paraId="4F6003F7" w14:textId="77777777" w:rsidTr="00322806">
        <w:tc>
          <w:tcPr>
            <w:tcW w:w="1419" w:type="dxa"/>
          </w:tcPr>
          <w:p w14:paraId="165BF7DC" w14:textId="77777777" w:rsidR="00322806" w:rsidRPr="00413F22" w:rsidRDefault="00322806" w:rsidP="005A6C04">
            <w:pPr>
              <w:ind w:right="-999"/>
              <w:rPr>
                <w:rFonts w:cs="Arial"/>
                <w:sz w:val="22"/>
                <w:szCs w:val="22"/>
              </w:rPr>
            </w:pPr>
            <w:r w:rsidRPr="00413F22">
              <w:rPr>
                <w:rFonts w:cs="Arial"/>
                <w:sz w:val="22"/>
                <w:szCs w:val="22"/>
              </w:rPr>
              <w:t>11/11/20</w:t>
            </w:r>
          </w:p>
        </w:tc>
        <w:tc>
          <w:tcPr>
            <w:tcW w:w="7632" w:type="dxa"/>
          </w:tcPr>
          <w:p w14:paraId="01C444C7" w14:textId="77777777" w:rsidR="00322806" w:rsidRDefault="00322806" w:rsidP="005A6C04">
            <w:pPr>
              <w:ind w:right="-999"/>
              <w:rPr>
                <w:rFonts w:cs="Arial"/>
                <w:sz w:val="22"/>
                <w:szCs w:val="22"/>
                <w:lang w:val="en-US"/>
              </w:rPr>
            </w:pPr>
            <w:r>
              <w:rPr>
                <w:rFonts w:cs="Arial"/>
                <w:sz w:val="22"/>
                <w:szCs w:val="22"/>
              </w:rPr>
              <w:t>Grant applications</w:t>
            </w:r>
            <w:r w:rsidRPr="00413F22">
              <w:rPr>
                <w:rFonts w:cs="Arial"/>
                <w:sz w:val="22"/>
                <w:szCs w:val="22"/>
                <w:lang w:val="en-US"/>
              </w:rPr>
              <w:t xml:space="preserve"> </w:t>
            </w:r>
          </w:p>
          <w:p w14:paraId="618F3E90" w14:textId="77777777" w:rsidR="00322806" w:rsidRPr="00413F22" w:rsidRDefault="00322806" w:rsidP="005A6C04">
            <w:pPr>
              <w:ind w:right="-999"/>
              <w:rPr>
                <w:rFonts w:cs="Arial"/>
                <w:sz w:val="22"/>
                <w:szCs w:val="22"/>
              </w:rPr>
            </w:pPr>
            <w:r w:rsidRPr="00413F22">
              <w:rPr>
                <w:rFonts w:cs="Arial"/>
                <w:sz w:val="22"/>
                <w:szCs w:val="22"/>
                <w:lang w:val="en-US"/>
              </w:rPr>
              <w:t>Appointment of Internal Auditors for 20/21</w:t>
            </w:r>
          </w:p>
        </w:tc>
      </w:tr>
      <w:tr w:rsidR="00322806" w:rsidRPr="00413F22" w14:paraId="0B6E7592" w14:textId="77777777" w:rsidTr="00322806">
        <w:tc>
          <w:tcPr>
            <w:tcW w:w="1419" w:type="dxa"/>
          </w:tcPr>
          <w:p w14:paraId="1B3ABE80" w14:textId="77777777" w:rsidR="00322806" w:rsidRPr="00413F22" w:rsidRDefault="00322806" w:rsidP="005A6C04">
            <w:pPr>
              <w:ind w:right="-999"/>
              <w:rPr>
                <w:rFonts w:cs="Arial"/>
                <w:sz w:val="22"/>
                <w:szCs w:val="22"/>
              </w:rPr>
            </w:pPr>
            <w:r w:rsidRPr="00413F22">
              <w:rPr>
                <w:rFonts w:cs="Arial"/>
                <w:sz w:val="22"/>
                <w:szCs w:val="22"/>
              </w:rPr>
              <w:t>16/12/20</w:t>
            </w:r>
          </w:p>
        </w:tc>
        <w:tc>
          <w:tcPr>
            <w:tcW w:w="7632" w:type="dxa"/>
          </w:tcPr>
          <w:p w14:paraId="3558338D" w14:textId="77777777" w:rsidR="00322806" w:rsidRDefault="00322806" w:rsidP="005A6C04">
            <w:pPr>
              <w:ind w:right="-999"/>
              <w:rPr>
                <w:rFonts w:cs="Arial"/>
                <w:sz w:val="22"/>
                <w:szCs w:val="22"/>
              </w:rPr>
            </w:pPr>
            <w:r>
              <w:rPr>
                <w:rFonts w:cs="Arial"/>
                <w:sz w:val="22"/>
                <w:szCs w:val="22"/>
              </w:rPr>
              <w:t>Grant applications</w:t>
            </w:r>
            <w:r w:rsidRPr="00413F22">
              <w:rPr>
                <w:rFonts w:cs="Arial"/>
                <w:sz w:val="22"/>
                <w:szCs w:val="22"/>
              </w:rPr>
              <w:t xml:space="preserve"> </w:t>
            </w:r>
          </w:p>
          <w:p w14:paraId="13BE6D29" w14:textId="77777777" w:rsidR="00322806" w:rsidRPr="00413F22" w:rsidRDefault="00322806" w:rsidP="005A6C04">
            <w:pPr>
              <w:ind w:right="-999"/>
              <w:rPr>
                <w:rFonts w:cs="Arial"/>
                <w:sz w:val="22"/>
                <w:szCs w:val="22"/>
              </w:rPr>
            </w:pPr>
            <w:r w:rsidRPr="00413F22">
              <w:rPr>
                <w:rFonts w:cs="Arial"/>
                <w:sz w:val="22"/>
                <w:szCs w:val="22"/>
              </w:rPr>
              <w:t>Draft Budget and Precept</w:t>
            </w:r>
          </w:p>
        </w:tc>
      </w:tr>
    </w:tbl>
    <w:p w14:paraId="5F4151B1" w14:textId="39C04526" w:rsidR="00322806" w:rsidRDefault="00322806" w:rsidP="005A6C04">
      <w:pPr>
        <w:ind w:left="-567" w:right="-999"/>
        <w:rPr>
          <w:b/>
        </w:rPr>
      </w:pPr>
    </w:p>
    <w:p w14:paraId="20299B5F" w14:textId="77777777" w:rsidR="00D01EED" w:rsidRDefault="00D01EED" w:rsidP="005A6C04">
      <w:pPr>
        <w:ind w:left="-567" w:right="-999"/>
        <w:rPr>
          <w:b/>
        </w:rPr>
      </w:pPr>
    </w:p>
    <w:p w14:paraId="7990AAB9" w14:textId="545317B5" w:rsidR="00D11E07" w:rsidRPr="00D11E07" w:rsidRDefault="00322806" w:rsidP="005A6C04">
      <w:pPr>
        <w:ind w:left="-851" w:right="-999"/>
        <w:rPr>
          <w:b/>
        </w:rPr>
      </w:pPr>
      <w:r>
        <w:rPr>
          <w:b/>
        </w:rPr>
        <w:t>General</w:t>
      </w:r>
      <w:r w:rsidR="00D11E07" w:rsidRPr="00D11E07">
        <w:rPr>
          <w:b/>
        </w:rPr>
        <w:t xml:space="preserve"> Forward Plan </w:t>
      </w:r>
    </w:p>
    <w:p w14:paraId="03D1C7DC" w14:textId="37C210DE" w:rsidR="00716514" w:rsidRDefault="00716514" w:rsidP="005A6C04">
      <w:pPr>
        <w:ind w:left="-851" w:right="-999"/>
      </w:pPr>
      <w:r>
        <w:t xml:space="preserve">WTC Forward Plan – this is not a definitive list and is subject to </w:t>
      </w:r>
      <w:r w:rsidR="003252F3">
        <w:t xml:space="preserve">constant </w:t>
      </w:r>
      <w:r>
        <w:t>change</w:t>
      </w:r>
    </w:p>
    <w:tbl>
      <w:tblPr>
        <w:tblStyle w:val="TableGrid"/>
        <w:tblW w:w="10491" w:type="dxa"/>
        <w:tblInd w:w="-885" w:type="dxa"/>
        <w:tblLook w:val="04A0" w:firstRow="1" w:lastRow="0" w:firstColumn="1" w:lastColumn="0" w:noHBand="0" w:noVBand="1"/>
      </w:tblPr>
      <w:tblGrid>
        <w:gridCol w:w="1419"/>
        <w:gridCol w:w="1440"/>
        <w:gridCol w:w="7632"/>
      </w:tblGrid>
      <w:tr w:rsidR="001B4761" w:rsidRPr="00413F22" w14:paraId="5A643FF9" w14:textId="77777777" w:rsidTr="00056248">
        <w:tc>
          <w:tcPr>
            <w:tcW w:w="1419" w:type="dxa"/>
          </w:tcPr>
          <w:p w14:paraId="7A5605DA" w14:textId="77777777" w:rsidR="001B4761" w:rsidRPr="00413F22" w:rsidRDefault="001B4761" w:rsidP="00BD420E">
            <w:pPr>
              <w:ind w:right="-999"/>
              <w:rPr>
                <w:rFonts w:cs="Arial"/>
                <w:sz w:val="22"/>
                <w:szCs w:val="22"/>
              </w:rPr>
            </w:pPr>
            <w:r w:rsidRPr="00413F22">
              <w:rPr>
                <w:rFonts w:cs="Arial"/>
                <w:sz w:val="22"/>
                <w:szCs w:val="22"/>
              </w:rPr>
              <w:t>Date</w:t>
            </w:r>
          </w:p>
        </w:tc>
        <w:tc>
          <w:tcPr>
            <w:tcW w:w="1440" w:type="dxa"/>
          </w:tcPr>
          <w:p w14:paraId="512B7D12" w14:textId="77777777" w:rsidR="001B4761" w:rsidRPr="00413F22" w:rsidRDefault="001B4761" w:rsidP="00BD420E">
            <w:pPr>
              <w:ind w:right="-999"/>
              <w:rPr>
                <w:rFonts w:cs="Arial"/>
                <w:sz w:val="22"/>
                <w:szCs w:val="22"/>
              </w:rPr>
            </w:pPr>
            <w:r w:rsidRPr="00413F22">
              <w:rPr>
                <w:rFonts w:cs="Arial"/>
                <w:sz w:val="22"/>
                <w:szCs w:val="22"/>
              </w:rPr>
              <w:t>Meeting</w:t>
            </w:r>
          </w:p>
        </w:tc>
        <w:tc>
          <w:tcPr>
            <w:tcW w:w="7632" w:type="dxa"/>
          </w:tcPr>
          <w:p w14:paraId="0C6A0591" w14:textId="77777777" w:rsidR="001B4761" w:rsidRPr="00413F22" w:rsidRDefault="001B4761" w:rsidP="00BD420E">
            <w:pPr>
              <w:ind w:right="-999"/>
              <w:rPr>
                <w:rFonts w:cs="Arial"/>
                <w:sz w:val="22"/>
                <w:szCs w:val="22"/>
              </w:rPr>
            </w:pPr>
            <w:r w:rsidRPr="00413F22">
              <w:rPr>
                <w:rFonts w:cs="Arial"/>
                <w:sz w:val="22"/>
                <w:szCs w:val="22"/>
              </w:rPr>
              <w:t>Items for consideration</w:t>
            </w:r>
          </w:p>
        </w:tc>
      </w:tr>
      <w:tr w:rsidR="001B4761" w:rsidRPr="00413F22" w14:paraId="1A74D007" w14:textId="77777777" w:rsidTr="00056248">
        <w:tc>
          <w:tcPr>
            <w:tcW w:w="1419" w:type="dxa"/>
          </w:tcPr>
          <w:p w14:paraId="52F72B6B" w14:textId="77777777" w:rsidR="001B4761" w:rsidRPr="00413F22" w:rsidRDefault="001B4761" w:rsidP="00BD420E">
            <w:pPr>
              <w:ind w:right="-999"/>
              <w:rPr>
                <w:rFonts w:cs="Arial"/>
                <w:sz w:val="22"/>
                <w:szCs w:val="22"/>
              </w:rPr>
            </w:pPr>
            <w:r w:rsidRPr="00413F22">
              <w:rPr>
                <w:rFonts w:cs="Arial"/>
                <w:sz w:val="22"/>
                <w:szCs w:val="22"/>
              </w:rPr>
              <w:t>11/03/20</w:t>
            </w:r>
          </w:p>
        </w:tc>
        <w:tc>
          <w:tcPr>
            <w:tcW w:w="1440" w:type="dxa"/>
            <w:shd w:val="clear" w:color="auto" w:fill="FDE9D9" w:themeFill="accent6" w:themeFillTint="33"/>
          </w:tcPr>
          <w:p w14:paraId="6F497A4A" w14:textId="77777777" w:rsidR="001B4761" w:rsidRPr="00413F22" w:rsidRDefault="001B4761" w:rsidP="00BD420E">
            <w:pPr>
              <w:ind w:right="-999"/>
              <w:rPr>
                <w:rFonts w:cs="Arial"/>
                <w:sz w:val="22"/>
                <w:szCs w:val="22"/>
              </w:rPr>
            </w:pPr>
            <w:r w:rsidRPr="00413F22">
              <w:rPr>
                <w:rFonts w:cs="Arial"/>
                <w:sz w:val="22"/>
                <w:szCs w:val="22"/>
              </w:rPr>
              <w:t>HR</w:t>
            </w:r>
          </w:p>
        </w:tc>
        <w:tc>
          <w:tcPr>
            <w:tcW w:w="7632" w:type="dxa"/>
          </w:tcPr>
          <w:p w14:paraId="70E56197" w14:textId="77777777" w:rsidR="001B4761" w:rsidRDefault="001B4761" w:rsidP="00BD420E">
            <w:pPr>
              <w:ind w:right="-999"/>
              <w:rPr>
                <w:rFonts w:cs="Arial"/>
                <w:sz w:val="22"/>
                <w:szCs w:val="22"/>
              </w:rPr>
            </w:pPr>
            <w:r>
              <w:rPr>
                <w:rFonts w:cs="Arial"/>
                <w:sz w:val="22"/>
                <w:szCs w:val="22"/>
              </w:rPr>
              <w:t>Apprentice pay rates</w:t>
            </w:r>
          </w:p>
          <w:p w14:paraId="2ADDCFAC" w14:textId="77777777" w:rsidR="001B4761" w:rsidRPr="00413F22" w:rsidRDefault="001B4761" w:rsidP="00BD420E">
            <w:pPr>
              <w:ind w:right="-999"/>
              <w:rPr>
                <w:rFonts w:cs="Arial"/>
                <w:sz w:val="22"/>
                <w:szCs w:val="22"/>
              </w:rPr>
            </w:pPr>
            <w:r>
              <w:rPr>
                <w:rFonts w:cs="Arial"/>
                <w:sz w:val="22"/>
                <w:szCs w:val="22"/>
              </w:rPr>
              <w:t>Contractors and the Real Living Wage</w:t>
            </w:r>
          </w:p>
        </w:tc>
      </w:tr>
      <w:tr w:rsidR="001B4761" w:rsidRPr="00413F22" w14:paraId="55420873" w14:textId="77777777" w:rsidTr="00056248">
        <w:tc>
          <w:tcPr>
            <w:tcW w:w="1419" w:type="dxa"/>
          </w:tcPr>
          <w:p w14:paraId="0E5D6E85" w14:textId="77777777" w:rsidR="001B4761" w:rsidRPr="00413F22" w:rsidRDefault="001B4761" w:rsidP="00BD420E">
            <w:pPr>
              <w:ind w:right="-999"/>
              <w:rPr>
                <w:rFonts w:cs="Arial"/>
                <w:sz w:val="22"/>
                <w:szCs w:val="22"/>
              </w:rPr>
            </w:pPr>
            <w:r w:rsidRPr="00413F22">
              <w:rPr>
                <w:rFonts w:cs="Arial"/>
                <w:sz w:val="22"/>
                <w:szCs w:val="22"/>
              </w:rPr>
              <w:t>18/03/20</w:t>
            </w:r>
          </w:p>
        </w:tc>
        <w:tc>
          <w:tcPr>
            <w:tcW w:w="1440" w:type="dxa"/>
            <w:shd w:val="clear" w:color="auto" w:fill="F2DBDB" w:themeFill="accent2" w:themeFillTint="33"/>
          </w:tcPr>
          <w:p w14:paraId="31658CDB" w14:textId="77777777" w:rsidR="001B4761" w:rsidRPr="00413F22" w:rsidRDefault="001B4761" w:rsidP="00BD420E">
            <w:pPr>
              <w:ind w:right="-999"/>
              <w:rPr>
                <w:rFonts w:cs="Arial"/>
                <w:sz w:val="22"/>
                <w:szCs w:val="22"/>
              </w:rPr>
            </w:pPr>
            <w:r w:rsidRPr="00413F22">
              <w:rPr>
                <w:rFonts w:cs="Arial"/>
                <w:sz w:val="22"/>
                <w:szCs w:val="22"/>
              </w:rPr>
              <w:t>F&amp;G</w:t>
            </w:r>
          </w:p>
        </w:tc>
        <w:tc>
          <w:tcPr>
            <w:tcW w:w="7632" w:type="dxa"/>
          </w:tcPr>
          <w:p w14:paraId="1FD96B4D" w14:textId="77777777" w:rsidR="001B4761" w:rsidRDefault="001B4761" w:rsidP="00BD420E">
            <w:pPr>
              <w:ind w:right="-999"/>
              <w:rPr>
                <w:rFonts w:cs="Arial"/>
                <w:sz w:val="22"/>
                <w:szCs w:val="22"/>
              </w:rPr>
            </w:pPr>
            <w:r>
              <w:rPr>
                <w:rFonts w:cs="Arial"/>
                <w:sz w:val="22"/>
                <w:szCs w:val="22"/>
              </w:rPr>
              <w:t>Grant applications</w:t>
            </w:r>
          </w:p>
          <w:p w14:paraId="72F63639" w14:textId="77777777" w:rsidR="001B4761" w:rsidRPr="00413F22" w:rsidRDefault="001B4761" w:rsidP="00BD420E">
            <w:pPr>
              <w:ind w:right="-999"/>
              <w:rPr>
                <w:rFonts w:cs="Arial"/>
                <w:sz w:val="22"/>
                <w:szCs w:val="22"/>
              </w:rPr>
            </w:pPr>
            <w:r w:rsidRPr="4700F3A9">
              <w:rPr>
                <w:rFonts w:cs="Arial"/>
                <w:sz w:val="22"/>
                <w:szCs w:val="22"/>
              </w:rPr>
              <w:t>Full Asset Review – Approach/Plan</w:t>
            </w:r>
          </w:p>
          <w:p w14:paraId="6A8B0CF5" w14:textId="77777777" w:rsidR="001B4761" w:rsidRPr="00413F22" w:rsidRDefault="001B4761" w:rsidP="00BD420E">
            <w:pPr>
              <w:ind w:right="-999"/>
              <w:rPr>
                <w:rFonts w:cs="Arial"/>
                <w:sz w:val="22"/>
                <w:szCs w:val="22"/>
              </w:rPr>
            </w:pPr>
            <w:r>
              <w:rPr>
                <w:rFonts w:cs="Arial"/>
                <w:sz w:val="22"/>
                <w:szCs w:val="22"/>
              </w:rPr>
              <w:t>Beach Office Lettable unit business case</w:t>
            </w:r>
          </w:p>
          <w:p w14:paraId="737D14B4" w14:textId="77777777" w:rsidR="001B4761" w:rsidRDefault="001B4761" w:rsidP="00BD420E">
            <w:pPr>
              <w:ind w:right="-999"/>
              <w:rPr>
                <w:rFonts w:cs="Arial"/>
                <w:sz w:val="22"/>
                <w:szCs w:val="22"/>
              </w:rPr>
            </w:pPr>
            <w:r>
              <w:rPr>
                <w:rFonts w:cs="Arial"/>
                <w:sz w:val="22"/>
                <w:szCs w:val="22"/>
              </w:rPr>
              <w:t>Town Councillor Vacancy Procedure</w:t>
            </w:r>
          </w:p>
          <w:p w14:paraId="20902757" w14:textId="77777777" w:rsidR="001B4761" w:rsidRPr="00413F22" w:rsidRDefault="001B4761" w:rsidP="00BD420E">
            <w:pPr>
              <w:ind w:right="-999"/>
              <w:rPr>
                <w:rFonts w:cs="Arial"/>
                <w:sz w:val="22"/>
                <w:szCs w:val="22"/>
              </w:rPr>
            </w:pPr>
            <w:r>
              <w:rPr>
                <w:rFonts w:cs="Arial"/>
                <w:sz w:val="22"/>
                <w:szCs w:val="22"/>
              </w:rPr>
              <w:t>Policy Review</w:t>
            </w:r>
          </w:p>
        </w:tc>
      </w:tr>
      <w:tr w:rsidR="001B4761" w:rsidRPr="00413F22" w14:paraId="53DD839B" w14:textId="77777777" w:rsidTr="00056248">
        <w:tc>
          <w:tcPr>
            <w:tcW w:w="1419" w:type="dxa"/>
          </w:tcPr>
          <w:p w14:paraId="614B076E" w14:textId="77777777" w:rsidR="001B4761" w:rsidRPr="00413F22" w:rsidRDefault="001B4761" w:rsidP="00BD420E">
            <w:pPr>
              <w:ind w:right="-999"/>
              <w:rPr>
                <w:rFonts w:cs="Arial"/>
                <w:sz w:val="22"/>
                <w:szCs w:val="22"/>
              </w:rPr>
            </w:pPr>
            <w:r w:rsidRPr="00413F22">
              <w:rPr>
                <w:rFonts w:cs="Arial"/>
                <w:sz w:val="22"/>
                <w:szCs w:val="22"/>
              </w:rPr>
              <w:t>25/03/</w:t>
            </w:r>
            <w:r>
              <w:rPr>
                <w:rFonts w:cs="Arial"/>
                <w:sz w:val="22"/>
                <w:szCs w:val="22"/>
              </w:rPr>
              <w:t>20</w:t>
            </w:r>
          </w:p>
        </w:tc>
        <w:tc>
          <w:tcPr>
            <w:tcW w:w="9072" w:type="dxa"/>
            <w:gridSpan w:val="2"/>
            <w:shd w:val="clear" w:color="auto" w:fill="CCC0D9" w:themeFill="accent4" w:themeFillTint="66"/>
          </w:tcPr>
          <w:p w14:paraId="1668F722" w14:textId="77777777" w:rsidR="001B4761" w:rsidRPr="00413F22" w:rsidRDefault="001B4761" w:rsidP="00BD420E">
            <w:pPr>
              <w:ind w:right="-999"/>
              <w:rPr>
                <w:rFonts w:cs="Arial"/>
                <w:sz w:val="22"/>
                <w:szCs w:val="22"/>
              </w:rPr>
            </w:pPr>
            <w:r w:rsidRPr="00413F22">
              <w:rPr>
                <w:rFonts w:cs="Arial"/>
                <w:sz w:val="22"/>
                <w:szCs w:val="22"/>
              </w:rPr>
              <w:t xml:space="preserve">Annual </w:t>
            </w:r>
            <w:r>
              <w:rPr>
                <w:rFonts w:cs="Arial"/>
                <w:sz w:val="22"/>
                <w:szCs w:val="22"/>
              </w:rPr>
              <w:t>Town Assembly</w:t>
            </w:r>
          </w:p>
        </w:tc>
      </w:tr>
      <w:tr w:rsidR="001B4761" w:rsidRPr="00413F22" w14:paraId="001774F8" w14:textId="77777777" w:rsidTr="00056248">
        <w:tc>
          <w:tcPr>
            <w:tcW w:w="1419" w:type="dxa"/>
          </w:tcPr>
          <w:p w14:paraId="740EAA3F" w14:textId="77777777" w:rsidR="001B4761" w:rsidRPr="00413F22" w:rsidRDefault="001B4761" w:rsidP="00BD420E">
            <w:pPr>
              <w:ind w:right="-999"/>
              <w:rPr>
                <w:rFonts w:cs="Arial"/>
                <w:sz w:val="22"/>
                <w:szCs w:val="22"/>
              </w:rPr>
            </w:pPr>
            <w:r w:rsidRPr="00413F22">
              <w:rPr>
                <w:rFonts w:cs="Arial"/>
                <w:sz w:val="22"/>
                <w:szCs w:val="22"/>
              </w:rPr>
              <w:t>0</w:t>
            </w:r>
            <w:r>
              <w:rPr>
                <w:rFonts w:cs="Arial"/>
                <w:sz w:val="22"/>
                <w:szCs w:val="22"/>
              </w:rPr>
              <w:t>8</w:t>
            </w:r>
            <w:r w:rsidRPr="00413F22">
              <w:rPr>
                <w:rFonts w:cs="Arial"/>
                <w:sz w:val="22"/>
                <w:szCs w:val="22"/>
              </w:rPr>
              <w:t>/04/</w:t>
            </w:r>
            <w:r>
              <w:rPr>
                <w:rFonts w:cs="Arial"/>
                <w:sz w:val="22"/>
                <w:szCs w:val="22"/>
              </w:rPr>
              <w:t>20</w:t>
            </w:r>
          </w:p>
        </w:tc>
        <w:tc>
          <w:tcPr>
            <w:tcW w:w="1440" w:type="dxa"/>
            <w:shd w:val="clear" w:color="auto" w:fill="DAEEF3" w:themeFill="accent5" w:themeFillTint="33"/>
          </w:tcPr>
          <w:p w14:paraId="71A62407" w14:textId="77777777" w:rsidR="001B4761" w:rsidRPr="00413F22" w:rsidRDefault="001B4761" w:rsidP="00BD420E">
            <w:pPr>
              <w:ind w:right="-999"/>
              <w:rPr>
                <w:rFonts w:cs="Arial"/>
                <w:sz w:val="22"/>
                <w:szCs w:val="22"/>
              </w:rPr>
            </w:pPr>
            <w:r w:rsidRPr="00413F22">
              <w:rPr>
                <w:rFonts w:cs="Arial"/>
                <w:sz w:val="22"/>
                <w:szCs w:val="22"/>
              </w:rPr>
              <w:t>Full Council</w:t>
            </w:r>
          </w:p>
        </w:tc>
        <w:tc>
          <w:tcPr>
            <w:tcW w:w="7632" w:type="dxa"/>
          </w:tcPr>
          <w:p w14:paraId="0DC1052D" w14:textId="77777777" w:rsidR="001B4761" w:rsidRDefault="001B4761" w:rsidP="00BD420E">
            <w:pPr>
              <w:ind w:right="-999"/>
              <w:rPr>
                <w:rFonts w:cs="Arial"/>
                <w:sz w:val="22"/>
                <w:szCs w:val="22"/>
              </w:rPr>
            </w:pPr>
            <w:r>
              <w:rPr>
                <w:rFonts w:cs="Arial"/>
                <w:sz w:val="22"/>
                <w:szCs w:val="22"/>
              </w:rPr>
              <w:t>Policy Review</w:t>
            </w:r>
          </w:p>
          <w:p w14:paraId="40F040BA" w14:textId="77777777" w:rsidR="001B4761" w:rsidRDefault="001B4761" w:rsidP="00BD420E">
            <w:pPr>
              <w:ind w:right="-999"/>
              <w:rPr>
                <w:rFonts w:cs="Arial"/>
                <w:sz w:val="22"/>
                <w:szCs w:val="22"/>
              </w:rPr>
            </w:pPr>
            <w:r>
              <w:rPr>
                <w:rFonts w:cs="Arial"/>
                <w:sz w:val="22"/>
                <w:szCs w:val="22"/>
              </w:rPr>
              <w:t>Town Councillor Vacancy Policy</w:t>
            </w:r>
          </w:p>
          <w:p w14:paraId="5BEFEDF2" w14:textId="77777777" w:rsidR="001B4761" w:rsidRDefault="001B4761" w:rsidP="00BD420E">
            <w:pPr>
              <w:ind w:right="-999"/>
              <w:rPr>
                <w:rFonts w:cs="Arial"/>
                <w:sz w:val="22"/>
                <w:szCs w:val="22"/>
              </w:rPr>
            </w:pPr>
            <w:r>
              <w:rPr>
                <w:rFonts w:cs="Arial"/>
                <w:sz w:val="22"/>
                <w:szCs w:val="22"/>
              </w:rPr>
              <w:t>Annual Town Assembly feedback</w:t>
            </w:r>
          </w:p>
          <w:p w14:paraId="1E88369B" w14:textId="77777777" w:rsidR="001B4761" w:rsidRDefault="001B4761" w:rsidP="00BD420E">
            <w:pPr>
              <w:ind w:right="-999"/>
              <w:rPr>
                <w:rFonts w:cs="Arial"/>
                <w:sz w:val="22"/>
                <w:szCs w:val="22"/>
              </w:rPr>
            </w:pPr>
            <w:proofErr w:type="spellStart"/>
            <w:r>
              <w:rPr>
                <w:rFonts w:cs="Arial"/>
                <w:sz w:val="22"/>
                <w:szCs w:val="22"/>
              </w:rPr>
              <w:t>Crookhill</w:t>
            </w:r>
            <w:proofErr w:type="spellEnd"/>
            <w:r>
              <w:rPr>
                <w:rFonts w:cs="Arial"/>
                <w:sz w:val="22"/>
                <w:szCs w:val="22"/>
              </w:rPr>
              <w:t xml:space="preserve"> lease and Commercial road – Council offices lease</w:t>
            </w:r>
          </w:p>
          <w:p w14:paraId="6AA39C0B" w14:textId="77777777" w:rsidR="001B4761" w:rsidRDefault="001B4761" w:rsidP="00BD420E">
            <w:pPr>
              <w:ind w:right="-999"/>
              <w:rPr>
                <w:rFonts w:cs="Arial"/>
                <w:sz w:val="22"/>
                <w:szCs w:val="22"/>
              </w:rPr>
            </w:pPr>
            <w:r>
              <w:rPr>
                <w:rFonts w:cs="Arial"/>
                <w:sz w:val="22"/>
                <w:szCs w:val="22"/>
              </w:rPr>
              <w:t>Play Area leases</w:t>
            </w:r>
          </w:p>
          <w:p w14:paraId="21A633A1" w14:textId="77777777" w:rsidR="001B4761" w:rsidRPr="00413F22" w:rsidRDefault="001B4761" w:rsidP="00BD420E">
            <w:pPr>
              <w:ind w:right="-999"/>
              <w:rPr>
                <w:rFonts w:cs="Arial"/>
                <w:sz w:val="22"/>
                <w:szCs w:val="22"/>
              </w:rPr>
            </w:pPr>
            <w:r>
              <w:rPr>
                <w:rFonts w:cs="Arial"/>
                <w:sz w:val="22"/>
                <w:szCs w:val="22"/>
              </w:rPr>
              <w:t>Budget allocations and project monitoring</w:t>
            </w:r>
          </w:p>
        </w:tc>
      </w:tr>
      <w:tr w:rsidR="001B4761" w:rsidRPr="00413F22" w14:paraId="54170C3B" w14:textId="77777777" w:rsidTr="00056248">
        <w:tc>
          <w:tcPr>
            <w:tcW w:w="1419" w:type="dxa"/>
          </w:tcPr>
          <w:p w14:paraId="1EEEFA87" w14:textId="77777777" w:rsidR="001B4761" w:rsidRPr="00413F22" w:rsidRDefault="001B4761" w:rsidP="00BD420E">
            <w:pPr>
              <w:ind w:right="-999"/>
              <w:rPr>
                <w:rFonts w:cs="Arial"/>
                <w:sz w:val="22"/>
                <w:szCs w:val="22"/>
              </w:rPr>
            </w:pPr>
            <w:r w:rsidRPr="00413F22">
              <w:rPr>
                <w:rFonts w:cs="Arial"/>
                <w:sz w:val="22"/>
                <w:szCs w:val="22"/>
              </w:rPr>
              <w:t>15/04/20</w:t>
            </w:r>
          </w:p>
        </w:tc>
        <w:tc>
          <w:tcPr>
            <w:tcW w:w="1440" w:type="dxa"/>
            <w:shd w:val="clear" w:color="auto" w:fill="EAF1DD" w:themeFill="accent3" w:themeFillTint="33"/>
          </w:tcPr>
          <w:p w14:paraId="510DDBDE" w14:textId="77777777" w:rsidR="001B4761" w:rsidRPr="00413F22" w:rsidRDefault="001B4761" w:rsidP="00BD420E">
            <w:pPr>
              <w:ind w:right="-999"/>
              <w:rPr>
                <w:rFonts w:cs="Arial"/>
                <w:sz w:val="22"/>
                <w:szCs w:val="22"/>
              </w:rPr>
            </w:pPr>
            <w:r w:rsidRPr="00413F22">
              <w:rPr>
                <w:rFonts w:cs="Arial"/>
                <w:sz w:val="22"/>
                <w:szCs w:val="22"/>
              </w:rPr>
              <w:t>Services</w:t>
            </w:r>
          </w:p>
        </w:tc>
        <w:tc>
          <w:tcPr>
            <w:tcW w:w="7632" w:type="dxa"/>
          </w:tcPr>
          <w:p w14:paraId="1BB8BE6C" w14:textId="77777777" w:rsidR="001B4761" w:rsidRPr="00413F22" w:rsidRDefault="001B4761" w:rsidP="00BD420E">
            <w:pPr>
              <w:ind w:right="-999"/>
              <w:rPr>
                <w:rFonts w:cs="Arial"/>
                <w:sz w:val="22"/>
                <w:szCs w:val="22"/>
              </w:rPr>
            </w:pPr>
            <w:r w:rsidRPr="4700F3A9">
              <w:rPr>
                <w:rFonts w:cs="Arial"/>
                <w:sz w:val="22"/>
                <w:szCs w:val="22"/>
              </w:rPr>
              <w:t>Tumbledown Farm update</w:t>
            </w:r>
          </w:p>
          <w:p w14:paraId="196E08DB" w14:textId="77777777" w:rsidR="001B4761" w:rsidRPr="00413F22" w:rsidRDefault="001B4761" w:rsidP="00BD420E">
            <w:pPr>
              <w:ind w:right="-999"/>
              <w:rPr>
                <w:rFonts w:cs="Arial"/>
                <w:sz w:val="22"/>
                <w:szCs w:val="22"/>
              </w:rPr>
            </w:pPr>
            <w:r w:rsidRPr="4700F3A9">
              <w:rPr>
                <w:rFonts w:cs="Arial"/>
                <w:sz w:val="22"/>
                <w:szCs w:val="22"/>
              </w:rPr>
              <w:t>Town Centre Decorative and Christmas Lighting</w:t>
            </w:r>
          </w:p>
          <w:p w14:paraId="2D56884F" w14:textId="77777777" w:rsidR="001B4761" w:rsidRDefault="001B4761" w:rsidP="00BD420E">
            <w:pPr>
              <w:ind w:right="-999"/>
              <w:rPr>
                <w:rFonts w:cs="Arial"/>
                <w:sz w:val="22"/>
                <w:szCs w:val="22"/>
              </w:rPr>
            </w:pPr>
            <w:r w:rsidRPr="4700F3A9">
              <w:rPr>
                <w:rFonts w:cs="Arial"/>
                <w:sz w:val="22"/>
                <w:szCs w:val="22"/>
              </w:rPr>
              <w:t>Brunswick Catering Kiosk</w:t>
            </w:r>
          </w:p>
          <w:p w14:paraId="6BB814DD" w14:textId="77777777" w:rsidR="001B4761" w:rsidRDefault="001B4761" w:rsidP="00BD420E">
            <w:pPr>
              <w:ind w:right="-999"/>
              <w:rPr>
                <w:rFonts w:cs="Arial"/>
                <w:sz w:val="22"/>
                <w:szCs w:val="22"/>
              </w:rPr>
            </w:pPr>
            <w:r w:rsidRPr="008119BF">
              <w:rPr>
                <w:rFonts w:cs="Arial"/>
                <w:sz w:val="22"/>
                <w:szCs w:val="22"/>
              </w:rPr>
              <w:t>Town Centre – Street Furniture and Licensing</w:t>
            </w:r>
          </w:p>
          <w:p w14:paraId="10055E25" w14:textId="77777777" w:rsidR="001B4761" w:rsidRPr="00413F22" w:rsidRDefault="001B4761" w:rsidP="00BD420E">
            <w:pPr>
              <w:ind w:right="-999"/>
              <w:rPr>
                <w:rFonts w:cs="Arial"/>
                <w:sz w:val="22"/>
                <w:szCs w:val="22"/>
              </w:rPr>
            </w:pPr>
            <w:r w:rsidRPr="3032E113">
              <w:rPr>
                <w:rFonts w:cs="Arial"/>
                <w:sz w:val="22"/>
                <w:szCs w:val="22"/>
              </w:rPr>
              <w:t>Balloon and Sky Lantern Release Policy</w:t>
            </w:r>
          </w:p>
          <w:p w14:paraId="38F96EA9" w14:textId="77777777" w:rsidR="001B4761" w:rsidRPr="00413F22" w:rsidRDefault="001B4761" w:rsidP="00BD420E">
            <w:pPr>
              <w:ind w:right="-999"/>
              <w:rPr>
                <w:rFonts w:eastAsia="Arial" w:cs="Arial"/>
                <w:sz w:val="22"/>
                <w:szCs w:val="22"/>
              </w:rPr>
            </w:pPr>
            <w:r w:rsidRPr="3032E113">
              <w:rPr>
                <w:rFonts w:eastAsia="Arial" w:cs="Arial"/>
                <w:sz w:val="22"/>
                <w:szCs w:val="22"/>
              </w:rPr>
              <w:t>Amendments to the Allotment Tenancy Agreement</w:t>
            </w:r>
          </w:p>
        </w:tc>
      </w:tr>
      <w:tr w:rsidR="001B4761" w:rsidRPr="00413F22" w14:paraId="22C6F93A" w14:textId="77777777" w:rsidTr="00056248">
        <w:tc>
          <w:tcPr>
            <w:tcW w:w="1419" w:type="dxa"/>
          </w:tcPr>
          <w:p w14:paraId="133D0E2D" w14:textId="77777777" w:rsidR="001B4761" w:rsidRPr="00413F22" w:rsidRDefault="001B4761" w:rsidP="00BD420E">
            <w:pPr>
              <w:ind w:right="-999"/>
              <w:rPr>
                <w:rFonts w:cs="Arial"/>
                <w:sz w:val="22"/>
                <w:szCs w:val="22"/>
              </w:rPr>
            </w:pPr>
            <w:r w:rsidRPr="00413F22">
              <w:rPr>
                <w:rFonts w:cs="Arial"/>
                <w:sz w:val="22"/>
                <w:szCs w:val="22"/>
              </w:rPr>
              <w:lastRenderedPageBreak/>
              <w:t>29/04/20</w:t>
            </w:r>
          </w:p>
        </w:tc>
        <w:tc>
          <w:tcPr>
            <w:tcW w:w="1440" w:type="dxa"/>
            <w:shd w:val="clear" w:color="auto" w:fill="F2DBDB" w:themeFill="accent2" w:themeFillTint="33"/>
          </w:tcPr>
          <w:p w14:paraId="2855868D" w14:textId="77777777" w:rsidR="001B4761" w:rsidRPr="00413F22" w:rsidRDefault="001B4761" w:rsidP="00BD420E">
            <w:pPr>
              <w:ind w:right="-999"/>
              <w:rPr>
                <w:rFonts w:cs="Arial"/>
                <w:sz w:val="22"/>
                <w:szCs w:val="22"/>
              </w:rPr>
            </w:pPr>
            <w:r w:rsidRPr="00413F22">
              <w:rPr>
                <w:rFonts w:cs="Arial"/>
                <w:sz w:val="22"/>
                <w:szCs w:val="22"/>
              </w:rPr>
              <w:t>F&amp;G</w:t>
            </w:r>
          </w:p>
        </w:tc>
        <w:tc>
          <w:tcPr>
            <w:tcW w:w="7632" w:type="dxa"/>
          </w:tcPr>
          <w:p w14:paraId="74179D85" w14:textId="77777777" w:rsidR="001B4761" w:rsidRDefault="001B4761" w:rsidP="00BD420E">
            <w:pPr>
              <w:ind w:right="-999"/>
              <w:rPr>
                <w:rFonts w:cs="Arial"/>
                <w:sz w:val="22"/>
                <w:szCs w:val="22"/>
              </w:rPr>
            </w:pPr>
            <w:r>
              <w:rPr>
                <w:rFonts w:cs="Arial"/>
                <w:sz w:val="22"/>
                <w:szCs w:val="22"/>
              </w:rPr>
              <w:t xml:space="preserve">Grant applications </w:t>
            </w:r>
          </w:p>
          <w:p w14:paraId="4902F066" w14:textId="77777777" w:rsidR="001B4761" w:rsidRPr="00413F22" w:rsidRDefault="001B4761" w:rsidP="00BD420E">
            <w:pPr>
              <w:ind w:right="-999"/>
              <w:rPr>
                <w:rFonts w:cs="Arial"/>
                <w:sz w:val="22"/>
                <w:szCs w:val="22"/>
              </w:rPr>
            </w:pPr>
            <w:r w:rsidRPr="4700F3A9">
              <w:rPr>
                <w:rFonts w:cs="Arial"/>
                <w:sz w:val="22"/>
                <w:szCs w:val="22"/>
              </w:rPr>
              <w:t>End of year Financial report</w:t>
            </w:r>
          </w:p>
          <w:p w14:paraId="10CD6747" w14:textId="77777777" w:rsidR="001B4761" w:rsidRDefault="001B4761" w:rsidP="00BD420E">
            <w:pPr>
              <w:ind w:right="-999"/>
              <w:rPr>
                <w:rFonts w:cs="Arial"/>
                <w:sz w:val="22"/>
                <w:szCs w:val="22"/>
              </w:rPr>
            </w:pPr>
            <w:r w:rsidRPr="4700F3A9">
              <w:rPr>
                <w:rFonts w:cs="Arial"/>
                <w:sz w:val="22"/>
                <w:szCs w:val="22"/>
              </w:rPr>
              <w:t>Climate Emergency impact and mitigation report</w:t>
            </w:r>
          </w:p>
          <w:p w14:paraId="32FFC9B0" w14:textId="77777777" w:rsidR="001B4761" w:rsidRDefault="001B4761" w:rsidP="00BD420E">
            <w:pPr>
              <w:ind w:right="-999"/>
              <w:rPr>
                <w:rFonts w:cs="Arial"/>
                <w:sz w:val="22"/>
                <w:szCs w:val="22"/>
              </w:rPr>
            </w:pPr>
            <w:r w:rsidRPr="00021D18">
              <w:rPr>
                <w:rFonts w:cs="Arial"/>
                <w:sz w:val="22"/>
                <w:szCs w:val="22"/>
              </w:rPr>
              <w:t>Community Artwork Project – Gable end of 101 the Esplanade</w:t>
            </w:r>
          </w:p>
          <w:p w14:paraId="19E935F0" w14:textId="77777777" w:rsidR="001B4761" w:rsidRPr="00413F22" w:rsidRDefault="001B4761" w:rsidP="00BD420E">
            <w:pPr>
              <w:ind w:right="-999"/>
              <w:rPr>
                <w:rFonts w:cs="Arial"/>
                <w:sz w:val="22"/>
                <w:szCs w:val="22"/>
              </w:rPr>
            </w:pPr>
            <w:r>
              <w:rPr>
                <w:rFonts w:cs="Arial"/>
                <w:sz w:val="22"/>
                <w:szCs w:val="22"/>
              </w:rPr>
              <w:t>Investment Proposal</w:t>
            </w:r>
          </w:p>
        </w:tc>
      </w:tr>
      <w:tr w:rsidR="001B4761" w:rsidRPr="00413F22" w14:paraId="2C6E4774" w14:textId="77777777" w:rsidTr="00056248">
        <w:tc>
          <w:tcPr>
            <w:tcW w:w="1419" w:type="dxa"/>
          </w:tcPr>
          <w:p w14:paraId="4653F306" w14:textId="77777777" w:rsidR="001B4761" w:rsidRPr="00413F22" w:rsidRDefault="001B4761" w:rsidP="00BD420E">
            <w:pPr>
              <w:ind w:right="-999"/>
              <w:rPr>
                <w:rFonts w:cs="Arial"/>
                <w:sz w:val="22"/>
                <w:szCs w:val="22"/>
              </w:rPr>
            </w:pPr>
            <w:r w:rsidRPr="00413F22">
              <w:rPr>
                <w:rFonts w:cs="Arial"/>
                <w:sz w:val="22"/>
                <w:szCs w:val="22"/>
              </w:rPr>
              <w:t>13/05/20</w:t>
            </w:r>
          </w:p>
        </w:tc>
        <w:tc>
          <w:tcPr>
            <w:tcW w:w="1440" w:type="dxa"/>
            <w:shd w:val="clear" w:color="auto" w:fill="DAEEF3" w:themeFill="accent5" w:themeFillTint="33"/>
          </w:tcPr>
          <w:p w14:paraId="1D9EF590" w14:textId="77777777" w:rsidR="001B4761" w:rsidRPr="00413F22" w:rsidRDefault="001B4761" w:rsidP="00BD420E">
            <w:pPr>
              <w:ind w:right="-999"/>
              <w:rPr>
                <w:rFonts w:cs="Arial"/>
                <w:sz w:val="22"/>
                <w:szCs w:val="22"/>
              </w:rPr>
            </w:pPr>
            <w:r w:rsidRPr="00413F22">
              <w:rPr>
                <w:rFonts w:cs="Arial"/>
                <w:sz w:val="22"/>
                <w:szCs w:val="22"/>
              </w:rPr>
              <w:t>Full Council</w:t>
            </w:r>
          </w:p>
        </w:tc>
        <w:tc>
          <w:tcPr>
            <w:tcW w:w="7632" w:type="dxa"/>
          </w:tcPr>
          <w:p w14:paraId="763F5A9E" w14:textId="77777777" w:rsidR="001B4761" w:rsidRPr="00413F22" w:rsidRDefault="001B4761" w:rsidP="00BD420E">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Annual Meeting</w:t>
            </w:r>
          </w:p>
          <w:p w14:paraId="77846046" w14:textId="77777777" w:rsidR="001B4761" w:rsidRPr="00413F22" w:rsidRDefault="001B4761" w:rsidP="00BD420E">
            <w:pPr>
              <w:ind w:right="-999"/>
              <w:rPr>
                <w:rFonts w:cs="Arial"/>
                <w:sz w:val="22"/>
                <w:szCs w:val="22"/>
              </w:rPr>
            </w:pPr>
            <w:r w:rsidRPr="00413F22">
              <w:rPr>
                <w:rFonts w:cs="Arial"/>
                <w:sz w:val="22"/>
                <w:szCs w:val="22"/>
                <w:lang w:val="en-US"/>
              </w:rPr>
              <w:t>Nominations to Committees and outside bodies</w:t>
            </w:r>
          </w:p>
        </w:tc>
      </w:tr>
      <w:tr w:rsidR="001B4761" w:rsidRPr="00413F22" w14:paraId="643FE240" w14:textId="77777777" w:rsidTr="00056248">
        <w:tc>
          <w:tcPr>
            <w:tcW w:w="1419" w:type="dxa"/>
          </w:tcPr>
          <w:p w14:paraId="1DB807E2" w14:textId="77777777" w:rsidR="001B4761" w:rsidRPr="00413F22" w:rsidRDefault="001B4761" w:rsidP="00BD420E">
            <w:pPr>
              <w:ind w:right="-999"/>
              <w:rPr>
                <w:rFonts w:cs="Arial"/>
                <w:sz w:val="22"/>
                <w:szCs w:val="22"/>
              </w:rPr>
            </w:pPr>
            <w:r w:rsidRPr="00413F22">
              <w:rPr>
                <w:rFonts w:cs="Arial"/>
                <w:sz w:val="22"/>
                <w:szCs w:val="22"/>
              </w:rPr>
              <w:t>27/05/20</w:t>
            </w:r>
          </w:p>
        </w:tc>
        <w:tc>
          <w:tcPr>
            <w:tcW w:w="1440" w:type="dxa"/>
            <w:shd w:val="clear" w:color="auto" w:fill="EAF1DD" w:themeFill="accent3" w:themeFillTint="33"/>
          </w:tcPr>
          <w:p w14:paraId="38131B4E" w14:textId="77777777" w:rsidR="001B4761" w:rsidRPr="00413F22" w:rsidRDefault="001B4761" w:rsidP="00BD420E">
            <w:pPr>
              <w:ind w:right="-999"/>
              <w:rPr>
                <w:rFonts w:cs="Arial"/>
                <w:sz w:val="22"/>
                <w:szCs w:val="22"/>
              </w:rPr>
            </w:pPr>
            <w:r w:rsidRPr="00413F22">
              <w:rPr>
                <w:rFonts w:cs="Arial"/>
                <w:sz w:val="22"/>
                <w:szCs w:val="22"/>
              </w:rPr>
              <w:t>Services</w:t>
            </w:r>
          </w:p>
        </w:tc>
        <w:tc>
          <w:tcPr>
            <w:tcW w:w="7632" w:type="dxa"/>
          </w:tcPr>
          <w:p w14:paraId="500B4DA3" w14:textId="77777777" w:rsidR="001B4761" w:rsidRPr="00413F22" w:rsidRDefault="001B4761" w:rsidP="00BD420E">
            <w:pPr>
              <w:ind w:right="-999"/>
              <w:rPr>
                <w:rFonts w:cs="Arial"/>
                <w:sz w:val="22"/>
                <w:szCs w:val="22"/>
              </w:rPr>
            </w:pPr>
            <w:r w:rsidRPr="4700F3A9">
              <w:rPr>
                <w:rFonts w:cs="Arial"/>
                <w:sz w:val="22"/>
                <w:szCs w:val="22"/>
              </w:rPr>
              <w:t>Community Emergency Plan</w:t>
            </w:r>
          </w:p>
          <w:p w14:paraId="5CAE38EF" w14:textId="77777777" w:rsidR="001B4761" w:rsidRPr="00413F22" w:rsidRDefault="001B4761" w:rsidP="00BD420E">
            <w:pPr>
              <w:ind w:right="-999"/>
              <w:rPr>
                <w:rFonts w:cs="Arial"/>
                <w:sz w:val="22"/>
                <w:szCs w:val="22"/>
              </w:rPr>
            </w:pPr>
            <w:r w:rsidRPr="0086683D">
              <w:rPr>
                <w:rFonts w:cs="Arial"/>
                <w:sz w:val="22"/>
                <w:szCs w:val="22"/>
              </w:rPr>
              <w:t>Laser lighting options</w:t>
            </w:r>
          </w:p>
          <w:p w14:paraId="22CB170C" w14:textId="77777777" w:rsidR="001B4761" w:rsidRPr="00413F22" w:rsidRDefault="001B4761" w:rsidP="00BD420E">
            <w:pPr>
              <w:ind w:right="-999"/>
              <w:rPr>
                <w:rFonts w:cs="Arial"/>
                <w:sz w:val="22"/>
                <w:szCs w:val="22"/>
              </w:rPr>
            </w:pPr>
            <w:r w:rsidRPr="4700F3A9">
              <w:rPr>
                <w:rFonts w:cs="Arial"/>
                <w:sz w:val="22"/>
                <w:szCs w:val="22"/>
              </w:rPr>
              <w:t>Tumbledown Farm update</w:t>
            </w:r>
          </w:p>
        </w:tc>
      </w:tr>
      <w:tr w:rsidR="001B4761" w:rsidRPr="00413F22" w14:paraId="380D1947" w14:textId="77777777" w:rsidTr="00056248">
        <w:tc>
          <w:tcPr>
            <w:tcW w:w="1419" w:type="dxa"/>
          </w:tcPr>
          <w:p w14:paraId="01D7A89D" w14:textId="77777777" w:rsidR="001B4761" w:rsidRPr="00413F22" w:rsidRDefault="001B4761" w:rsidP="00BD420E">
            <w:pPr>
              <w:ind w:right="-999"/>
              <w:rPr>
                <w:rFonts w:cs="Arial"/>
                <w:sz w:val="22"/>
                <w:szCs w:val="22"/>
              </w:rPr>
            </w:pPr>
            <w:r w:rsidRPr="00413F22">
              <w:rPr>
                <w:rFonts w:cs="Arial"/>
                <w:sz w:val="22"/>
                <w:szCs w:val="22"/>
              </w:rPr>
              <w:t>10/06/20</w:t>
            </w:r>
          </w:p>
        </w:tc>
        <w:tc>
          <w:tcPr>
            <w:tcW w:w="1440" w:type="dxa"/>
            <w:shd w:val="clear" w:color="auto" w:fill="F2DBDB" w:themeFill="accent2" w:themeFillTint="33"/>
          </w:tcPr>
          <w:p w14:paraId="496C5013" w14:textId="77777777" w:rsidR="001B4761" w:rsidRPr="00413F22" w:rsidRDefault="001B4761" w:rsidP="00BD420E">
            <w:pPr>
              <w:ind w:right="-999"/>
              <w:rPr>
                <w:rFonts w:cs="Arial"/>
                <w:sz w:val="22"/>
                <w:szCs w:val="22"/>
              </w:rPr>
            </w:pPr>
            <w:r w:rsidRPr="00413F22">
              <w:rPr>
                <w:rFonts w:cs="Arial"/>
                <w:sz w:val="22"/>
                <w:szCs w:val="22"/>
              </w:rPr>
              <w:t>F&amp;G</w:t>
            </w:r>
          </w:p>
        </w:tc>
        <w:tc>
          <w:tcPr>
            <w:tcW w:w="7632" w:type="dxa"/>
          </w:tcPr>
          <w:p w14:paraId="5B48B5DB" w14:textId="77777777" w:rsidR="001B4761" w:rsidRDefault="001B4761" w:rsidP="00BD420E">
            <w:pPr>
              <w:pStyle w:val="NormalWeb"/>
              <w:spacing w:before="0" w:beforeAutospacing="0" w:after="0" w:afterAutospacing="0"/>
              <w:ind w:right="-999"/>
              <w:rPr>
                <w:rFonts w:ascii="Arial" w:hAnsi="Arial" w:cs="Arial"/>
                <w:sz w:val="22"/>
                <w:szCs w:val="22"/>
                <w:lang w:val="en-US"/>
              </w:rPr>
            </w:pPr>
            <w:r w:rsidRPr="4700F3A9">
              <w:rPr>
                <w:rFonts w:ascii="Arial" w:hAnsi="Arial" w:cs="Arial"/>
                <w:sz w:val="22"/>
                <w:szCs w:val="22"/>
              </w:rPr>
              <w:t>Grant applications</w:t>
            </w:r>
          </w:p>
          <w:p w14:paraId="0F7571F2" w14:textId="77777777" w:rsidR="001B4761" w:rsidRPr="00413F22" w:rsidRDefault="001B4761" w:rsidP="00BD420E">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Approve Governance Statement</w:t>
            </w:r>
          </w:p>
          <w:p w14:paraId="27A10D29" w14:textId="77777777" w:rsidR="001B4761" w:rsidRDefault="001B4761" w:rsidP="00BD420E">
            <w:pPr>
              <w:pStyle w:val="NormalWeb"/>
              <w:spacing w:before="0" w:beforeAutospacing="0" w:after="0" w:afterAutospacing="0"/>
              <w:ind w:right="-999"/>
              <w:rPr>
                <w:rFonts w:ascii="Arial" w:hAnsi="Arial" w:cs="Arial"/>
                <w:sz w:val="22"/>
                <w:szCs w:val="22"/>
                <w:lang w:val="en-US"/>
              </w:rPr>
            </w:pPr>
            <w:r w:rsidRPr="4700F3A9">
              <w:rPr>
                <w:rFonts w:ascii="Arial" w:hAnsi="Arial" w:cs="Arial"/>
                <w:sz w:val="22"/>
                <w:szCs w:val="22"/>
                <w:lang w:val="en-US"/>
              </w:rPr>
              <w:t>Financial outturn 19/20</w:t>
            </w:r>
          </w:p>
          <w:p w14:paraId="688292DE" w14:textId="77777777" w:rsidR="001B4761" w:rsidRPr="00413F22" w:rsidRDefault="001B4761" w:rsidP="00BD420E">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Updated Standing Orders</w:t>
            </w:r>
          </w:p>
          <w:p w14:paraId="74493898" w14:textId="77777777" w:rsidR="001B4761" w:rsidRPr="00413F22" w:rsidRDefault="001B4761" w:rsidP="00BD420E">
            <w:pPr>
              <w:ind w:right="-999"/>
              <w:rPr>
                <w:rFonts w:cs="Arial"/>
                <w:sz w:val="22"/>
                <w:szCs w:val="22"/>
              </w:rPr>
            </w:pPr>
            <w:r w:rsidRPr="00413F22">
              <w:rPr>
                <w:rFonts w:cs="Arial"/>
                <w:sz w:val="22"/>
                <w:szCs w:val="22"/>
                <w:lang w:val="en-US"/>
              </w:rPr>
              <w:t>Updated Financial Regulations</w:t>
            </w:r>
          </w:p>
        </w:tc>
      </w:tr>
      <w:tr w:rsidR="001B4761" w:rsidRPr="00413F22" w14:paraId="01DCC509" w14:textId="77777777" w:rsidTr="00056248">
        <w:tc>
          <w:tcPr>
            <w:tcW w:w="1419" w:type="dxa"/>
          </w:tcPr>
          <w:p w14:paraId="698F8E95" w14:textId="77777777" w:rsidR="001B4761" w:rsidRPr="00413F22" w:rsidRDefault="001B4761" w:rsidP="00BD420E">
            <w:pPr>
              <w:ind w:right="-999"/>
              <w:rPr>
                <w:rFonts w:cs="Arial"/>
                <w:sz w:val="22"/>
                <w:szCs w:val="22"/>
              </w:rPr>
            </w:pPr>
            <w:r w:rsidRPr="00413F22">
              <w:rPr>
                <w:rFonts w:cs="Arial"/>
                <w:sz w:val="22"/>
                <w:szCs w:val="22"/>
              </w:rPr>
              <w:t>17/06/20</w:t>
            </w:r>
          </w:p>
        </w:tc>
        <w:tc>
          <w:tcPr>
            <w:tcW w:w="1440" w:type="dxa"/>
            <w:shd w:val="clear" w:color="auto" w:fill="FDE9D9" w:themeFill="accent6" w:themeFillTint="33"/>
          </w:tcPr>
          <w:p w14:paraId="435DE982" w14:textId="77777777" w:rsidR="001B4761" w:rsidRPr="00413F22" w:rsidRDefault="001B4761" w:rsidP="00BD420E">
            <w:pPr>
              <w:ind w:right="-999"/>
              <w:rPr>
                <w:rFonts w:cs="Arial"/>
                <w:sz w:val="22"/>
                <w:szCs w:val="22"/>
              </w:rPr>
            </w:pPr>
            <w:r w:rsidRPr="00413F22">
              <w:rPr>
                <w:rFonts w:cs="Arial"/>
                <w:sz w:val="22"/>
                <w:szCs w:val="22"/>
              </w:rPr>
              <w:t>HR</w:t>
            </w:r>
          </w:p>
        </w:tc>
        <w:tc>
          <w:tcPr>
            <w:tcW w:w="7632" w:type="dxa"/>
          </w:tcPr>
          <w:p w14:paraId="04D3F1FA" w14:textId="77777777" w:rsidR="001B4761" w:rsidRDefault="001B4761" w:rsidP="00BD420E">
            <w:pPr>
              <w:ind w:right="-999"/>
              <w:rPr>
                <w:rFonts w:cs="Arial"/>
                <w:sz w:val="22"/>
                <w:szCs w:val="22"/>
              </w:rPr>
            </w:pPr>
            <w:r>
              <w:rPr>
                <w:rFonts w:cs="Arial"/>
                <w:sz w:val="22"/>
                <w:szCs w:val="22"/>
              </w:rPr>
              <w:t>Job evaluations</w:t>
            </w:r>
          </w:p>
          <w:p w14:paraId="51F6BDD0" w14:textId="77777777" w:rsidR="001B4761" w:rsidRPr="00413F22" w:rsidRDefault="001B4761" w:rsidP="00BD420E">
            <w:pPr>
              <w:ind w:right="-999"/>
              <w:rPr>
                <w:rFonts w:cs="Arial"/>
                <w:sz w:val="22"/>
                <w:szCs w:val="22"/>
              </w:rPr>
            </w:pPr>
            <w:r>
              <w:rPr>
                <w:rFonts w:cs="Arial"/>
                <w:sz w:val="22"/>
                <w:szCs w:val="22"/>
              </w:rPr>
              <w:t>Union recognition</w:t>
            </w:r>
          </w:p>
        </w:tc>
      </w:tr>
      <w:tr w:rsidR="001B4761" w:rsidRPr="00413F22" w14:paraId="5008DA31" w14:textId="77777777" w:rsidTr="00056248">
        <w:tc>
          <w:tcPr>
            <w:tcW w:w="1419" w:type="dxa"/>
          </w:tcPr>
          <w:p w14:paraId="0D7F9009" w14:textId="77777777" w:rsidR="001B4761" w:rsidRPr="00413F22" w:rsidRDefault="001B4761" w:rsidP="00BD420E">
            <w:pPr>
              <w:ind w:right="-999"/>
              <w:rPr>
                <w:rFonts w:cs="Arial"/>
                <w:sz w:val="22"/>
                <w:szCs w:val="22"/>
              </w:rPr>
            </w:pPr>
            <w:r w:rsidRPr="00413F22">
              <w:rPr>
                <w:rFonts w:cs="Arial"/>
                <w:sz w:val="22"/>
                <w:szCs w:val="22"/>
              </w:rPr>
              <w:t>24/06/20</w:t>
            </w:r>
          </w:p>
        </w:tc>
        <w:tc>
          <w:tcPr>
            <w:tcW w:w="1440" w:type="dxa"/>
            <w:shd w:val="clear" w:color="auto" w:fill="DAEEF3" w:themeFill="accent5" w:themeFillTint="33"/>
          </w:tcPr>
          <w:p w14:paraId="71C571BA" w14:textId="77777777" w:rsidR="001B4761" w:rsidRPr="00413F22" w:rsidRDefault="001B4761" w:rsidP="00BD420E">
            <w:pPr>
              <w:ind w:right="-999"/>
              <w:rPr>
                <w:rFonts w:cs="Arial"/>
                <w:sz w:val="22"/>
                <w:szCs w:val="22"/>
              </w:rPr>
            </w:pPr>
            <w:r w:rsidRPr="00413F22">
              <w:rPr>
                <w:rFonts w:cs="Arial"/>
                <w:sz w:val="22"/>
                <w:szCs w:val="22"/>
              </w:rPr>
              <w:t>Full Council</w:t>
            </w:r>
          </w:p>
        </w:tc>
        <w:tc>
          <w:tcPr>
            <w:tcW w:w="7632" w:type="dxa"/>
          </w:tcPr>
          <w:p w14:paraId="3EA8CFDA" w14:textId="77777777" w:rsidR="001B4761" w:rsidRPr="00413F22" w:rsidRDefault="001B4761" w:rsidP="00BD420E">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Sign off Governance statements and accounts</w:t>
            </w:r>
          </w:p>
          <w:p w14:paraId="6D3AAB98" w14:textId="77777777" w:rsidR="001B4761" w:rsidRPr="00413F22" w:rsidRDefault="001B4761" w:rsidP="00BD420E">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Updated Standing Orders</w:t>
            </w:r>
          </w:p>
          <w:p w14:paraId="7ED5D868" w14:textId="77777777" w:rsidR="001B4761" w:rsidRDefault="001B4761" w:rsidP="00BD420E">
            <w:pPr>
              <w:ind w:right="-999"/>
              <w:rPr>
                <w:rFonts w:cs="Arial"/>
                <w:sz w:val="22"/>
                <w:szCs w:val="22"/>
                <w:lang w:val="en-US"/>
              </w:rPr>
            </w:pPr>
            <w:r w:rsidRPr="00413F22">
              <w:rPr>
                <w:rFonts w:cs="Arial"/>
                <w:sz w:val="22"/>
                <w:szCs w:val="22"/>
                <w:lang w:val="en-US"/>
              </w:rPr>
              <w:t>Updated Financial Regulations</w:t>
            </w:r>
          </w:p>
          <w:p w14:paraId="6CDC0716" w14:textId="77777777" w:rsidR="001B4761" w:rsidRPr="00413F22" w:rsidRDefault="001B4761" w:rsidP="00BD420E">
            <w:pPr>
              <w:ind w:right="-999"/>
              <w:rPr>
                <w:rFonts w:cs="Arial"/>
                <w:sz w:val="22"/>
                <w:szCs w:val="22"/>
              </w:rPr>
            </w:pPr>
            <w:r>
              <w:rPr>
                <w:rFonts w:cs="Arial"/>
                <w:sz w:val="22"/>
                <w:szCs w:val="22"/>
              </w:rPr>
              <w:t>Councillor Training</w:t>
            </w:r>
          </w:p>
        </w:tc>
      </w:tr>
      <w:tr w:rsidR="001B4761" w:rsidRPr="00413F22" w14:paraId="41D4D34C" w14:textId="77777777" w:rsidTr="00056248">
        <w:tc>
          <w:tcPr>
            <w:tcW w:w="1419" w:type="dxa"/>
          </w:tcPr>
          <w:p w14:paraId="7EA765BC" w14:textId="77777777" w:rsidR="001B4761" w:rsidRPr="00413F22" w:rsidRDefault="001B4761" w:rsidP="00BD420E">
            <w:pPr>
              <w:ind w:right="-999"/>
              <w:rPr>
                <w:rFonts w:cs="Arial"/>
                <w:sz w:val="22"/>
                <w:szCs w:val="22"/>
              </w:rPr>
            </w:pPr>
            <w:r w:rsidRPr="00413F22">
              <w:rPr>
                <w:rFonts w:cs="Arial"/>
                <w:sz w:val="22"/>
                <w:szCs w:val="22"/>
              </w:rPr>
              <w:t>08/07/20</w:t>
            </w:r>
          </w:p>
        </w:tc>
        <w:tc>
          <w:tcPr>
            <w:tcW w:w="1440" w:type="dxa"/>
            <w:shd w:val="clear" w:color="auto" w:fill="EAF1DD" w:themeFill="accent3" w:themeFillTint="33"/>
          </w:tcPr>
          <w:p w14:paraId="76F6D8A0" w14:textId="77777777" w:rsidR="001B4761" w:rsidRPr="00413F22" w:rsidRDefault="001B4761" w:rsidP="00BD420E">
            <w:pPr>
              <w:ind w:right="-999"/>
              <w:rPr>
                <w:rFonts w:cs="Arial"/>
                <w:sz w:val="22"/>
                <w:szCs w:val="22"/>
              </w:rPr>
            </w:pPr>
            <w:r w:rsidRPr="00413F22">
              <w:rPr>
                <w:rFonts w:cs="Arial"/>
                <w:sz w:val="22"/>
                <w:szCs w:val="22"/>
              </w:rPr>
              <w:t>Services</w:t>
            </w:r>
          </w:p>
        </w:tc>
        <w:tc>
          <w:tcPr>
            <w:tcW w:w="7632" w:type="dxa"/>
          </w:tcPr>
          <w:p w14:paraId="76E171BA" w14:textId="77777777" w:rsidR="001B4761" w:rsidRPr="00413F22" w:rsidRDefault="001B4761" w:rsidP="00BD420E">
            <w:pPr>
              <w:ind w:right="-999"/>
              <w:rPr>
                <w:rFonts w:cs="Arial"/>
                <w:sz w:val="22"/>
                <w:szCs w:val="22"/>
              </w:rPr>
            </w:pPr>
            <w:r w:rsidRPr="6D5DA269">
              <w:rPr>
                <w:rFonts w:cs="Arial"/>
                <w:sz w:val="22"/>
                <w:szCs w:val="22"/>
              </w:rPr>
              <w:t>Tumbledown Farm update</w:t>
            </w:r>
          </w:p>
        </w:tc>
      </w:tr>
      <w:tr w:rsidR="001B4761" w:rsidRPr="00413F22" w14:paraId="40C08B7D" w14:textId="77777777" w:rsidTr="00056248">
        <w:tc>
          <w:tcPr>
            <w:tcW w:w="1419" w:type="dxa"/>
          </w:tcPr>
          <w:p w14:paraId="1CBAE5A6" w14:textId="77777777" w:rsidR="001B4761" w:rsidRPr="00413F22" w:rsidRDefault="001B4761" w:rsidP="00BD420E">
            <w:pPr>
              <w:ind w:right="-999"/>
              <w:rPr>
                <w:rFonts w:cs="Arial"/>
                <w:sz w:val="22"/>
                <w:szCs w:val="22"/>
              </w:rPr>
            </w:pPr>
            <w:r w:rsidRPr="00413F22">
              <w:rPr>
                <w:rFonts w:cs="Arial"/>
                <w:sz w:val="22"/>
                <w:szCs w:val="22"/>
              </w:rPr>
              <w:t>22/07/20</w:t>
            </w:r>
          </w:p>
        </w:tc>
        <w:tc>
          <w:tcPr>
            <w:tcW w:w="1440" w:type="dxa"/>
            <w:shd w:val="clear" w:color="auto" w:fill="F2DBDB" w:themeFill="accent2" w:themeFillTint="33"/>
          </w:tcPr>
          <w:p w14:paraId="4908DF61" w14:textId="77777777" w:rsidR="001B4761" w:rsidRPr="00413F22" w:rsidRDefault="001B4761" w:rsidP="00BD420E">
            <w:pPr>
              <w:ind w:right="-999"/>
              <w:rPr>
                <w:rFonts w:cs="Arial"/>
                <w:sz w:val="22"/>
                <w:szCs w:val="22"/>
              </w:rPr>
            </w:pPr>
            <w:r w:rsidRPr="00413F22">
              <w:rPr>
                <w:rFonts w:cs="Arial"/>
                <w:sz w:val="22"/>
                <w:szCs w:val="22"/>
              </w:rPr>
              <w:t>F&amp;G</w:t>
            </w:r>
          </w:p>
        </w:tc>
        <w:tc>
          <w:tcPr>
            <w:tcW w:w="7632" w:type="dxa"/>
          </w:tcPr>
          <w:p w14:paraId="746E706A" w14:textId="77777777" w:rsidR="001B4761" w:rsidRDefault="001B4761" w:rsidP="00BD420E">
            <w:pPr>
              <w:ind w:right="-999"/>
              <w:rPr>
                <w:rFonts w:cs="Arial"/>
                <w:sz w:val="22"/>
                <w:szCs w:val="22"/>
              </w:rPr>
            </w:pPr>
            <w:r>
              <w:rPr>
                <w:rFonts w:cs="Arial"/>
                <w:sz w:val="22"/>
                <w:szCs w:val="22"/>
              </w:rPr>
              <w:t>Investment Policy</w:t>
            </w:r>
          </w:p>
          <w:p w14:paraId="4BDB8D17" w14:textId="77777777" w:rsidR="001B4761" w:rsidRPr="00413F22" w:rsidRDefault="001B4761" w:rsidP="00BD420E">
            <w:pPr>
              <w:ind w:right="-999"/>
              <w:rPr>
                <w:rFonts w:cs="Arial"/>
                <w:sz w:val="22"/>
                <w:szCs w:val="22"/>
              </w:rPr>
            </w:pPr>
            <w:r>
              <w:rPr>
                <w:rFonts w:cs="Arial"/>
                <w:sz w:val="22"/>
                <w:szCs w:val="22"/>
              </w:rPr>
              <w:t>Grant applications</w:t>
            </w:r>
          </w:p>
        </w:tc>
      </w:tr>
    </w:tbl>
    <w:p w14:paraId="282B2FB8" w14:textId="77777777" w:rsidR="004631E8" w:rsidRDefault="004631E8" w:rsidP="00BD420E">
      <w:pPr>
        <w:ind w:left="-567" w:right="-999"/>
        <w:rPr>
          <w:b/>
        </w:rPr>
      </w:pPr>
    </w:p>
    <w:p w14:paraId="6220DEF2" w14:textId="458205F4" w:rsidR="00D11E07" w:rsidRPr="003252F3" w:rsidRDefault="00D11E07" w:rsidP="005A6C04">
      <w:pPr>
        <w:ind w:left="-567" w:right="-999"/>
        <w:rPr>
          <w:b/>
          <w:bCs/>
        </w:rPr>
      </w:pPr>
      <w:r w:rsidRPr="003252F3">
        <w:rPr>
          <w:b/>
          <w:bCs/>
        </w:rPr>
        <w:t>Recommendation:</w:t>
      </w:r>
    </w:p>
    <w:p w14:paraId="43CDCF1B" w14:textId="725EF8D4" w:rsidR="0013389B" w:rsidRDefault="00D11E07" w:rsidP="005A6C04">
      <w:pPr>
        <w:ind w:left="-567" w:right="-999"/>
      </w:pPr>
      <w:r>
        <w:t xml:space="preserve">That Members note the </w:t>
      </w:r>
      <w:r w:rsidR="0007407F">
        <w:t>information items</w:t>
      </w:r>
      <w:r w:rsidR="005D3BBF">
        <w:t>.</w:t>
      </w:r>
    </w:p>
    <w:p w14:paraId="407CDDD1" w14:textId="11567E0F" w:rsidR="00D37C97" w:rsidRDefault="00D37C97" w:rsidP="005A6C04">
      <w:pPr>
        <w:ind w:left="-567" w:right="-999"/>
      </w:pPr>
    </w:p>
    <w:p w14:paraId="44481DA5" w14:textId="77777777" w:rsidR="00BD420E" w:rsidRDefault="00BD420E">
      <w:pPr>
        <w:rPr>
          <w:b/>
          <w:bCs/>
        </w:rPr>
      </w:pPr>
      <w:r>
        <w:rPr>
          <w:b/>
          <w:bCs/>
        </w:rPr>
        <w:br w:type="page"/>
      </w:r>
    </w:p>
    <w:p w14:paraId="3E2EC4D7" w14:textId="67E7D7A1" w:rsidR="00D37C97" w:rsidRPr="00841104" w:rsidRDefault="00D37C97" w:rsidP="00D37C97">
      <w:pPr>
        <w:pStyle w:val="ListParagraph"/>
        <w:numPr>
          <w:ilvl w:val="3"/>
          <w:numId w:val="37"/>
        </w:numPr>
        <w:ind w:left="-570" w:right="-999"/>
        <w:rPr>
          <w:b/>
          <w:bCs/>
        </w:rPr>
      </w:pPr>
      <w:r w:rsidRPr="00841104">
        <w:rPr>
          <w:b/>
          <w:bCs/>
        </w:rPr>
        <w:lastRenderedPageBreak/>
        <w:t>Exclusion of the press and public</w:t>
      </w:r>
    </w:p>
    <w:p w14:paraId="3A02AEF4" w14:textId="0DB56365" w:rsidR="00841104" w:rsidRDefault="00841104" w:rsidP="00841104">
      <w:pPr>
        <w:ind w:left="-567" w:right="-999"/>
      </w:pPr>
      <w:r>
        <w:t>Under the Public Bodies (Admissions to Meetings) Act 1960 members of the public and press are required to leave the meeting due to the sensitive nature of the item next to be considered relating to commercial sensitivity.</w:t>
      </w:r>
    </w:p>
    <w:p w14:paraId="02B2D7F6" w14:textId="2213A9AC" w:rsidR="0050733F" w:rsidRDefault="0050733F" w:rsidP="00841104">
      <w:pPr>
        <w:ind w:left="-567" w:right="-999"/>
      </w:pPr>
    </w:p>
    <w:p w14:paraId="1221AA47" w14:textId="77777777" w:rsidR="00E52458" w:rsidRPr="00EA7672" w:rsidRDefault="00E52458" w:rsidP="00BD420E">
      <w:pPr>
        <w:ind w:left="-567" w:right="-999"/>
        <w:rPr>
          <w:rFonts w:ascii="Calibri" w:hAnsi="Calibri"/>
          <w:b/>
          <w:bCs/>
          <w:sz w:val="22"/>
          <w:szCs w:val="22"/>
        </w:rPr>
      </w:pPr>
      <w:r w:rsidRPr="00EA7672">
        <w:rPr>
          <w:b/>
          <w:bCs/>
        </w:rPr>
        <w:t>Recommendation:</w:t>
      </w:r>
    </w:p>
    <w:p w14:paraId="308E2496" w14:textId="4E574DC2" w:rsidR="00E52458" w:rsidRDefault="00E52458" w:rsidP="00BD420E">
      <w:pPr>
        <w:ind w:left="-567" w:right="-999"/>
      </w:pPr>
      <w:r>
        <w:t>That Councillors agree to exclude the public and press to consider confidential item</w:t>
      </w:r>
      <w:r w:rsidR="002E7614">
        <w:t xml:space="preserve"> Beach Office Lettable Units Business Case</w:t>
      </w:r>
      <w:r>
        <w:t xml:space="preserve">. </w:t>
      </w:r>
    </w:p>
    <w:p w14:paraId="68C9ECFF" w14:textId="39991FA9" w:rsidR="00841104" w:rsidRDefault="00841104" w:rsidP="00567786">
      <w:pPr>
        <w:ind w:right="-999"/>
      </w:pPr>
    </w:p>
    <w:p w14:paraId="543CDAE1" w14:textId="529B315C" w:rsidR="0013389B" w:rsidRDefault="00567786" w:rsidP="005A6C04">
      <w:pPr>
        <w:pStyle w:val="ListParagraph"/>
        <w:numPr>
          <w:ilvl w:val="3"/>
          <w:numId w:val="37"/>
        </w:numPr>
        <w:ind w:left="-570" w:right="-999"/>
        <w:rPr>
          <w:b/>
          <w:bCs/>
        </w:rPr>
      </w:pPr>
      <w:r w:rsidRPr="00567786">
        <w:rPr>
          <w:b/>
          <w:bCs/>
        </w:rPr>
        <w:t>CONFIDENTIAL – Beach Office Lettable Unit</w:t>
      </w:r>
    </w:p>
    <w:p w14:paraId="60FB5C54" w14:textId="2A935965" w:rsidR="00567786" w:rsidRDefault="00567786" w:rsidP="00567786">
      <w:pPr>
        <w:pStyle w:val="ListParagraph"/>
        <w:ind w:left="-570" w:right="-999"/>
      </w:pPr>
    </w:p>
    <w:p w14:paraId="403D6E14" w14:textId="77777777" w:rsidR="00C162FD" w:rsidRPr="00C162FD" w:rsidRDefault="00C162FD" w:rsidP="00C162FD">
      <w:pPr>
        <w:ind w:left="-567" w:right="-999"/>
        <w:rPr>
          <w:rFonts w:cs="Arial"/>
          <w:b/>
          <w:bCs/>
        </w:rPr>
      </w:pPr>
      <w:r w:rsidRPr="00C162FD">
        <w:rPr>
          <w:rFonts w:cs="Arial"/>
          <w:b/>
          <w:bCs/>
        </w:rPr>
        <w:t>Purpose of Report</w:t>
      </w:r>
    </w:p>
    <w:p w14:paraId="0FB4CDE9" w14:textId="77777777" w:rsidR="00C162FD" w:rsidRPr="00C162FD" w:rsidRDefault="00C162FD" w:rsidP="00C162FD">
      <w:pPr>
        <w:ind w:left="-567" w:right="-999"/>
        <w:rPr>
          <w:rFonts w:cs="Arial"/>
        </w:rPr>
      </w:pPr>
      <w:r w:rsidRPr="00C162FD">
        <w:rPr>
          <w:rFonts w:cs="Arial"/>
        </w:rPr>
        <w:t>To consider the in-house delivery of a catering outlet as detailed in the business case and risk register supplied in confidential</w:t>
      </w:r>
      <w:r w:rsidRPr="00C162FD">
        <w:rPr>
          <w:rFonts w:cs="Arial"/>
          <w:color w:val="FF0000"/>
        </w:rPr>
        <w:t xml:space="preserve"> </w:t>
      </w:r>
      <w:r w:rsidRPr="00C162FD">
        <w:rPr>
          <w:rFonts w:cs="Arial"/>
        </w:rPr>
        <w:t>appendices A and C.</w:t>
      </w:r>
    </w:p>
    <w:p w14:paraId="264C128D" w14:textId="77777777" w:rsidR="00C162FD" w:rsidRPr="00C162FD" w:rsidRDefault="00C162FD" w:rsidP="00C162FD">
      <w:pPr>
        <w:ind w:left="-567" w:right="-999"/>
        <w:rPr>
          <w:rFonts w:cs="Arial"/>
          <w:b/>
          <w:bCs/>
        </w:rPr>
      </w:pPr>
    </w:p>
    <w:p w14:paraId="4F7079D2" w14:textId="77777777" w:rsidR="00C162FD" w:rsidRPr="00C162FD" w:rsidRDefault="00C162FD" w:rsidP="00C162FD">
      <w:pPr>
        <w:ind w:left="-567" w:right="-999"/>
        <w:rPr>
          <w:rFonts w:cs="Arial"/>
          <w:b/>
          <w:bCs/>
        </w:rPr>
      </w:pPr>
      <w:r w:rsidRPr="00C162FD">
        <w:rPr>
          <w:rFonts w:cs="Arial"/>
          <w:b/>
          <w:bCs/>
        </w:rPr>
        <w:t>Background</w:t>
      </w:r>
    </w:p>
    <w:p w14:paraId="28FE5BE3" w14:textId="77777777" w:rsidR="00C162FD" w:rsidRPr="00C162FD" w:rsidRDefault="00C162FD" w:rsidP="00C162FD">
      <w:pPr>
        <w:ind w:left="-567" w:right="-999"/>
        <w:rPr>
          <w:rFonts w:cs="Arial"/>
        </w:rPr>
      </w:pPr>
    </w:p>
    <w:p w14:paraId="4117CAD6" w14:textId="77777777" w:rsidR="00C162FD" w:rsidRPr="00C162FD" w:rsidRDefault="00C162FD" w:rsidP="00C162FD">
      <w:pPr>
        <w:ind w:left="-567" w:right="-999"/>
        <w:rPr>
          <w:rFonts w:cs="Arial"/>
        </w:rPr>
      </w:pPr>
      <w:r w:rsidRPr="00C162FD">
        <w:rPr>
          <w:rFonts w:cs="Arial"/>
        </w:rPr>
        <w:t>At the July 2019 meeting of the Town Council members agreed to fund £120,000 in support of the Beach office development.</w:t>
      </w:r>
    </w:p>
    <w:p w14:paraId="48CD567F" w14:textId="77777777" w:rsidR="00C162FD" w:rsidRPr="00C162FD" w:rsidRDefault="00C162FD" w:rsidP="00C162FD">
      <w:pPr>
        <w:ind w:left="-567" w:right="-999"/>
        <w:rPr>
          <w:rFonts w:cs="Arial"/>
        </w:rPr>
      </w:pPr>
    </w:p>
    <w:p w14:paraId="087C2F6A" w14:textId="77777777" w:rsidR="00C162FD" w:rsidRPr="00C162FD" w:rsidRDefault="00C162FD" w:rsidP="00C162FD">
      <w:pPr>
        <w:ind w:left="-567" w:right="-999"/>
        <w:rPr>
          <w:rFonts w:cs="Arial"/>
        </w:rPr>
      </w:pPr>
      <w:r w:rsidRPr="00C162FD">
        <w:rPr>
          <w:rFonts w:cs="Arial"/>
        </w:rPr>
        <w:t xml:space="preserve">As part of the development project, being carried out by Dorset Council, there are two lettable spaces - one measuring 17m2 (including store/preparation area of 5m2) and a second measuring 5m2. The main lettable space has been designed with retail purposes in mind whilst the smaller unit was originally identified for the potential of visitor information.  </w:t>
      </w:r>
    </w:p>
    <w:p w14:paraId="1F33B0DA" w14:textId="77777777" w:rsidR="00C162FD" w:rsidRPr="00C162FD" w:rsidRDefault="00C162FD" w:rsidP="00C162FD">
      <w:pPr>
        <w:ind w:left="-567" w:right="-999"/>
        <w:rPr>
          <w:rFonts w:cs="Arial"/>
        </w:rPr>
      </w:pPr>
    </w:p>
    <w:p w14:paraId="1D146FA4" w14:textId="77777777" w:rsidR="00C162FD" w:rsidRPr="00C162FD" w:rsidRDefault="00C162FD" w:rsidP="00C162FD">
      <w:pPr>
        <w:ind w:left="-567" w:right="-999"/>
        <w:rPr>
          <w:rFonts w:cs="Arial"/>
        </w:rPr>
      </w:pPr>
      <w:r w:rsidRPr="00C162FD">
        <w:rPr>
          <w:rFonts w:cs="Arial"/>
        </w:rPr>
        <w:t>On completion</w:t>
      </w:r>
      <w:r w:rsidRPr="00C162FD">
        <w:t xml:space="preserve"> </w:t>
      </w:r>
      <w:r w:rsidRPr="00C162FD">
        <w:rPr>
          <w:rFonts w:cs="Arial"/>
        </w:rPr>
        <w:t>of the project, expected to be early Summer 2020 the units will be of a basic shell finish i.e. no furnishings, counter tops, second fix services, extraction nor specialist equipment is included.</w:t>
      </w:r>
    </w:p>
    <w:p w14:paraId="340BB541" w14:textId="77777777" w:rsidR="00C162FD" w:rsidRPr="00C162FD" w:rsidRDefault="00C162FD" w:rsidP="00C162FD">
      <w:pPr>
        <w:ind w:left="-567" w:right="-999"/>
        <w:rPr>
          <w:rFonts w:cs="Arial"/>
        </w:rPr>
      </w:pPr>
    </w:p>
    <w:p w14:paraId="40354DD0" w14:textId="77777777" w:rsidR="00C162FD" w:rsidRPr="00C162FD" w:rsidRDefault="00C162FD" w:rsidP="00C162FD">
      <w:pPr>
        <w:ind w:left="-567" w:right="-999"/>
        <w:rPr>
          <w:rFonts w:cs="Arial"/>
        </w:rPr>
      </w:pPr>
      <w:r w:rsidRPr="00C162FD">
        <w:rPr>
          <w:rFonts w:cs="Arial"/>
        </w:rPr>
        <w:t>The Beach office building has previously incorporated a larger catering space housing a café and sitting out area.</w:t>
      </w:r>
      <w:r w:rsidRPr="00C162FD">
        <w:t xml:space="preserve"> </w:t>
      </w:r>
      <w:r w:rsidRPr="00C162FD">
        <w:rPr>
          <w:rFonts w:cs="Arial"/>
        </w:rPr>
        <w:t>Historically, all retail and catering opportunities would be offered to tender.</w:t>
      </w:r>
    </w:p>
    <w:p w14:paraId="57F6FE2D" w14:textId="77777777" w:rsidR="00C162FD" w:rsidRPr="00C162FD" w:rsidRDefault="00C162FD" w:rsidP="00C162FD">
      <w:pPr>
        <w:ind w:left="-567" w:right="-999"/>
        <w:rPr>
          <w:rFonts w:cs="Arial"/>
        </w:rPr>
      </w:pPr>
    </w:p>
    <w:p w14:paraId="3981E77A" w14:textId="77777777" w:rsidR="00C162FD" w:rsidRPr="00C162FD" w:rsidRDefault="00C162FD" w:rsidP="00C162FD">
      <w:pPr>
        <w:ind w:left="-567" w:right="-999"/>
        <w:rPr>
          <w:rFonts w:cs="Arial"/>
        </w:rPr>
      </w:pPr>
      <w:r w:rsidRPr="00C162FD">
        <w:rPr>
          <w:rFonts w:cs="Arial"/>
        </w:rPr>
        <w:t>An options report was presented to Finance and Governance Committee of 5th February to consider the tendering of the lettable spaces or that Weymouth Town Council run the spaces themselves.</w:t>
      </w:r>
    </w:p>
    <w:p w14:paraId="479A1913" w14:textId="77777777" w:rsidR="00C162FD" w:rsidRPr="00C162FD" w:rsidRDefault="00C162FD" w:rsidP="00C162FD">
      <w:pPr>
        <w:ind w:left="-567" w:right="-999"/>
        <w:rPr>
          <w:rFonts w:cs="Arial"/>
        </w:rPr>
      </w:pPr>
    </w:p>
    <w:p w14:paraId="7DC0BB00" w14:textId="77777777" w:rsidR="00C162FD" w:rsidRPr="00C162FD" w:rsidRDefault="00C162FD" w:rsidP="00C162FD">
      <w:pPr>
        <w:ind w:left="-567" w:right="-999"/>
        <w:rPr>
          <w:rFonts w:cs="Arial"/>
        </w:rPr>
      </w:pPr>
      <w:r w:rsidRPr="00C162FD">
        <w:rPr>
          <w:rFonts w:cs="Arial"/>
        </w:rPr>
        <w:t xml:space="preserve">At that Committee members resolved that </w:t>
      </w:r>
    </w:p>
    <w:p w14:paraId="65D2EBAE" w14:textId="77777777" w:rsidR="00C162FD" w:rsidRPr="00C162FD" w:rsidRDefault="00C162FD" w:rsidP="00C162FD">
      <w:pPr>
        <w:ind w:left="-567" w:right="-999"/>
        <w:rPr>
          <w:rFonts w:cs="Arial"/>
        </w:rPr>
      </w:pPr>
    </w:p>
    <w:p w14:paraId="67A855A4" w14:textId="77777777" w:rsidR="00C162FD" w:rsidRPr="00C162FD" w:rsidRDefault="00C162FD" w:rsidP="00C162FD">
      <w:pPr>
        <w:numPr>
          <w:ilvl w:val="0"/>
          <w:numId w:val="45"/>
        </w:numPr>
        <w:ind w:right="-999"/>
        <w:contextualSpacing/>
        <w:rPr>
          <w:rFonts w:eastAsia="Calibri" w:cs="Arial"/>
        </w:rPr>
      </w:pPr>
      <w:r w:rsidRPr="00C162FD">
        <w:rPr>
          <w:rFonts w:eastAsia="Calibri" w:cs="Arial"/>
        </w:rPr>
        <w:t>Officers be instructed to produce a business plan, relating to the main lettable space being run directly by Weymouth Town Council, for consideration at this meeting.</w:t>
      </w:r>
    </w:p>
    <w:p w14:paraId="3FEA4FD7" w14:textId="77777777" w:rsidR="00C162FD" w:rsidRPr="00C162FD" w:rsidRDefault="00C162FD" w:rsidP="00C162FD">
      <w:pPr>
        <w:ind w:left="-567" w:right="-999"/>
        <w:rPr>
          <w:rFonts w:cs="Arial"/>
        </w:rPr>
      </w:pPr>
    </w:p>
    <w:p w14:paraId="1B05CE17" w14:textId="05CD642E" w:rsidR="00C162FD" w:rsidRPr="00C162FD" w:rsidRDefault="00FD79CC" w:rsidP="00C162FD">
      <w:pPr>
        <w:numPr>
          <w:ilvl w:val="0"/>
          <w:numId w:val="45"/>
        </w:numPr>
        <w:ind w:right="-999"/>
        <w:contextualSpacing/>
        <w:rPr>
          <w:rFonts w:eastAsia="Calibri" w:cs="Arial"/>
        </w:rPr>
      </w:pPr>
      <w:r>
        <w:rPr>
          <w:rFonts w:eastAsia="Calibri" w:cs="Arial"/>
        </w:rPr>
        <w:t>T</w:t>
      </w:r>
      <w:r w:rsidR="00C162FD" w:rsidRPr="00C162FD">
        <w:rPr>
          <w:rFonts w:eastAsia="Calibri" w:cs="Arial"/>
        </w:rPr>
        <w:t xml:space="preserve">he Committee refers the use of the second smaller lettable unit to the Tourism, Events, Arts and Festivals (TEAF) working group with the views of the group brought to a future meeting of this Committee. </w:t>
      </w:r>
    </w:p>
    <w:p w14:paraId="07DF4F8C" w14:textId="77777777" w:rsidR="00C162FD" w:rsidRPr="00C162FD" w:rsidRDefault="00C162FD" w:rsidP="00C162FD">
      <w:pPr>
        <w:ind w:right="-999"/>
      </w:pPr>
    </w:p>
    <w:p w14:paraId="1CFB5D11" w14:textId="1A105B95" w:rsidR="00C162FD" w:rsidRDefault="00C162FD" w:rsidP="007A67A2">
      <w:pPr>
        <w:ind w:left="-567" w:right="-999"/>
      </w:pPr>
      <w:r w:rsidRPr="00C162FD">
        <w:t>The TEAF group will be considering this unit at their April meeting</w:t>
      </w:r>
      <w:r w:rsidR="007A67A2">
        <w:t>.</w:t>
      </w:r>
    </w:p>
    <w:p w14:paraId="009621FF" w14:textId="77777777" w:rsidR="00B576E6" w:rsidRPr="00C162FD" w:rsidRDefault="00B576E6" w:rsidP="007A67A2">
      <w:pPr>
        <w:ind w:left="-567" w:right="-999"/>
      </w:pPr>
    </w:p>
    <w:p w14:paraId="722E1948" w14:textId="77777777" w:rsidR="00C162FD" w:rsidRPr="00C162FD" w:rsidRDefault="00C162FD" w:rsidP="00C162FD">
      <w:pPr>
        <w:ind w:left="-567" w:right="-999"/>
      </w:pPr>
      <w:r w:rsidRPr="00C162FD">
        <w:rPr>
          <w:rFonts w:cs="Arial"/>
        </w:rPr>
        <w:t>Attached at Appendix B is a plan of the Beach office development showing the location and scale of the lettable unit in question.</w:t>
      </w:r>
    </w:p>
    <w:p w14:paraId="6D8CE3A1" w14:textId="77777777" w:rsidR="00C162FD" w:rsidRPr="00C162FD" w:rsidRDefault="00C162FD" w:rsidP="00C162FD">
      <w:pPr>
        <w:ind w:left="-567" w:right="-999"/>
        <w:rPr>
          <w:rFonts w:cs="Arial"/>
        </w:rPr>
      </w:pPr>
    </w:p>
    <w:p w14:paraId="510576B9" w14:textId="77777777" w:rsidR="00C162FD" w:rsidRPr="00C162FD" w:rsidRDefault="00C162FD" w:rsidP="00C162FD">
      <w:pPr>
        <w:ind w:left="-567" w:right="-999"/>
        <w:rPr>
          <w:rFonts w:cs="Arial"/>
        </w:rPr>
      </w:pPr>
      <w:r w:rsidRPr="00C162FD">
        <w:rPr>
          <w:rFonts w:cs="Arial"/>
        </w:rPr>
        <w:t>This retail space offers an opportunity for the Town Council to operate a commercial catering outlet at a high footfall area of the seafront.</w:t>
      </w:r>
    </w:p>
    <w:p w14:paraId="59A86BF3" w14:textId="77777777" w:rsidR="00C162FD" w:rsidRPr="00C162FD" w:rsidRDefault="00C162FD" w:rsidP="00C162FD">
      <w:pPr>
        <w:ind w:left="-567" w:right="-999"/>
        <w:rPr>
          <w:rFonts w:cs="Arial"/>
        </w:rPr>
      </w:pPr>
    </w:p>
    <w:p w14:paraId="2D4233D4" w14:textId="77777777" w:rsidR="00C162FD" w:rsidRPr="00C162FD" w:rsidRDefault="00C162FD" w:rsidP="00C162FD">
      <w:pPr>
        <w:ind w:left="-567" w:right="-999"/>
        <w:rPr>
          <w:rFonts w:cs="Arial"/>
        </w:rPr>
      </w:pPr>
      <w:r w:rsidRPr="00C162FD">
        <w:rPr>
          <w:rFonts w:cs="Arial"/>
        </w:rPr>
        <w:t xml:space="preserve">Initial information gathering discussions have taken place with our colleagues at Bournemouth, Christchurch and Poole Council who have long standing experience in operating many of their seafront catering outlets “in-house” which have developed into a major part of their income generation streams.  </w:t>
      </w:r>
    </w:p>
    <w:p w14:paraId="5FCB0ABB" w14:textId="77777777" w:rsidR="00C162FD" w:rsidRPr="00C162FD" w:rsidRDefault="00C162FD" w:rsidP="00C162FD">
      <w:pPr>
        <w:ind w:left="-567" w:right="-999"/>
        <w:rPr>
          <w:rFonts w:cs="Arial"/>
        </w:rPr>
      </w:pPr>
    </w:p>
    <w:p w14:paraId="0B67830D" w14:textId="248EC197" w:rsidR="00C162FD" w:rsidRPr="00C162FD" w:rsidRDefault="00C162FD" w:rsidP="00C162FD">
      <w:pPr>
        <w:ind w:left="-567" w:right="-999"/>
        <w:rPr>
          <w:rFonts w:cs="Arial"/>
        </w:rPr>
      </w:pPr>
      <w:r w:rsidRPr="00C162FD">
        <w:rPr>
          <w:rFonts w:cs="Arial"/>
        </w:rPr>
        <w:t xml:space="preserve">Indications are that a quality cold food catering offer is the best way to minimise risk of waste, whilst making the best use of the limited space and (with the lack of any ventilation or extraction) the easiest to deliver without lengthy and expensive alterations. This is not exclusive and could also offer a mix of other retail/seasonal hot food catering variations with low waste.  </w:t>
      </w:r>
    </w:p>
    <w:p w14:paraId="1D1B3868" w14:textId="77777777" w:rsidR="00C162FD" w:rsidRPr="00C162FD" w:rsidRDefault="00C162FD" w:rsidP="00C162FD">
      <w:pPr>
        <w:ind w:left="-567" w:right="-999"/>
        <w:rPr>
          <w:rFonts w:cs="Arial"/>
        </w:rPr>
      </w:pPr>
    </w:p>
    <w:p w14:paraId="384FA77A" w14:textId="77777777" w:rsidR="00C162FD" w:rsidRPr="00C162FD" w:rsidRDefault="00C162FD" w:rsidP="00C162FD">
      <w:pPr>
        <w:ind w:left="-567" w:right="-999"/>
        <w:rPr>
          <w:rFonts w:cs="Arial"/>
        </w:rPr>
      </w:pPr>
      <w:r w:rsidRPr="00C162FD">
        <w:rPr>
          <w:rFonts w:cs="Arial"/>
        </w:rPr>
        <w:t xml:space="preserve">The unit would be counter service only. There is insufficient floor space for customers to enter the premises. </w:t>
      </w:r>
    </w:p>
    <w:p w14:paraId="62D8C7EA" w14:textId="77777777" w:rsidR="00C162FD" w:rsidRPr="00C162FD" w:rsidRDefault="00C162FD" w:rsidP="00C162FD">
      <w:pPr>
        <w:ind w:left="-567" w:right="-999"/>
        <w:rPr>
          <w:rFonts w:cs="Arial"/>
        </w:rPr>
      </w:pPr>
    </w:p>
    <w:p w14:paraId="317A389F" w14:textId="77777777" w:rsidR="00C162FD" w:rsidRPr="00C162FD" w:rsidRDefault="00C162FD" w:rsidP="00C162FD">
      <w:pPr>
        <w:ind w:left="-567" w:right="-999"/>
        <w:rPr>
          <w:rFonts w:cs="Arial"/>
        </w:rPr>
      </w:pPr>
      <w:r w:rsidRPr="00C162FD">
        <w:rPr>
          <w:rFonts w:cs="Arial"/>
        </w:rPr>
        <w:t>The confidential business plan includes details of the</w:t>
      </w:r>
      <w:r w:rsidRPr="00C162FD">
        <w:t xml:space="preserve"> </w:t>
      </w:r>
      <w:r w:rsidRPr="00C162FD">
        <w:rPr>
          <w:rFonts w:cs="Arial"/>
        </w:rPr>
        <w:t>offer, market opportunities and appeal, investment (capital) costs, financial forecasting, adopted sustainability measures and practices, SWOT analysis, staffing arrangements and risk analysis.</w:t>
      </w:r>
    </w:p>
    <w:p w14:paraId="38DAF2B8" w14:textId="77777777" w:rsidR="00C162FD" w:rsidRPr="00C162FD" w:rsidRDefault="00C162FD" w:rsidP="00C162FD">
      <w:pPr>
        <w:ind w:left="-567" w:right="-999"/>
        <w:rPr>
          <w:rFonts w:cs="Arial"/>
        </w:rPr>
      </w:pPr>
    </w:p>
    <w:p w14:paraId="429E5735" w14:textId="77777777" w:rsidR="00C162FD" w:rsidRPr="00C162FD" w:rsidRDefault="00C162FD" w:rsidP="00C162FD">
      <w:pPr>
        <w:ind w:left="-567" w:right="-999"/>
        <w:rPr>
          <w:rFonts w:cs="Arial"/>
        </w:rPr>
      </w:pPr>
      <w:r w:rsidRPr="00C162FD">
        <w:rPr>
          <w:rFonts w:cs="Arial"/>
        </w:rPr>
        <w:t xml:space="preserve">Pursuing this option provides the Town Council with an opportunity to explore the commerciality of operating a seafront business in-house.  Rather than relying on third party operators to deliver the facility, the Council can deliver an offer in keeping with the ethos and aspirations of a dynamic Town Council which holds sustainability and community engagement at its heart. </w:t>
      </w:r>
    </w:p>
    <w:p w14:paraId="4F846857" w14:textId="77777777" w:rsidR="00C162FD" w:rsidRPr="00C162FD" w:rsidRDefault="00C162FD" w:rsidP="00C162FD">
      <w:pPr>
        <w:ind w:left="-567" w:right="-999"/>
        <w:rPr>
          <w:rFonts w:cs="Arial"/>
        </w:rPr>
      </w:pPr>
    </w:p>
    <w:p w14:paraId="25A3B483" w14:textId="77777777" w:rsidR="00C162FD" w:rsidRPr="00C162FD" w:rsidRDefault="00C162FD" w:rsidP="00C162FD">
      <w:pPr>
        <w:ind w:left="-567" w:right="-999"/>
        <w:rPr>
          <w:rFonts w:cs="Arial"/>
        </w:rPr>
      </w:pPr>
      <w:r w:rsidRPr="00C162FD">
        <w:rPr>
          <w:rFonts w:cs="Arial"/>
        </w:rPr>
        <w:t xml:space="preserve">The venue could also become a community resource, providing an outlet for information regarding events, goods and services as well as them potentially becoming a supplier of locally sourced products for sale. </w:t>
      </w:r>
    </w:p>
    <w:p w14:paraId="1450D671" w14:textId="77777777" w:rsidR="00C162FD" w:rsidRPr="00C162FD" w:rsidRDefault="00C162FD" w:rsidP="00C162FD">
      <w:pPr>
        <w:ind w:left="-567" w:right="-999"/>
        <w:rPr>
          <w:rFonts w:cs="Arial"/>
        </w:rPr>
      </w:pPr>
    </w:p>
    <w:p w14:paraId="7C3F6026" w14:textId="030697D1" w:rsidR="00C162FD" w:rsidRPr="00C162FD" w:rsidRDefault="00C162FD" w:rsidP="00C162FD">
      <w:pPr>
        <w:ind w:left="-567" w:right="-999"/>
        <w:rPr>
          <w:rFonts w:cs="Arial"/>
        </w:rPr>
      </w:pPr>
      <w:r w:rsidRPr="00C162FD">
        <w:rPr>
          <w:rFonts w:cs="Arial"/>
        </w:rPr>
        <w:t>As detailed within the business case, the level of sustainability and reduction on “food miles” will directly impact on the overall profitability of the venture however it is felt that these aspects align with the Councils commitments regarding climate change. In addition, the outlet would continuously investigate ways to reduce its own carbon footprint and look to work with other agencies/partners to promote sustainable practices within the community.</w:t>
      </w:r>
    </w:p>
    <w:p w14:paraId="26588D5D" w14:textId="77777777" w:rsidR="00C162FD" w:rsidRPr="00C162FD" w:rsidRDefault="00C162FD" w:rsidP="00C162FD">
      <w:pPr>
        <w:ind w:left="-567" w:right="-999"/>
        <w:rPr>
          <w:rFonts w:cs="Arial"/>
        </w:rPr>
      </w:pPr>
    </w:p>
    <w:p w14:paraId="2E33F07E" w14:textId="77777777" w:rsidR="00C162FD" w:rsidRPr="00C162FD" w:rsidRDefault="00C162FD" w:rsidP="00C162FD">
      <w:pPr>
        <w:ind w:left="-567" w:right="-999"/>
        <w:rPr>
          <w:rFonts w:cs="Arial"/>
        </w:rPr>
      </w:pPr>
      <w:r w:rsidRPr="00C162FD">
        <w:rPr>
          <w:rFonts w:cs="Arial"/>
        </w:rPr>
        <w:t>Further licenses are due to come to an end over the next few years meaning this venture could act primarily as a “test case” for the future.</w:t>
      </w:r>
    </w:p>
    <w:p w14:paraId="199DE519" w14:textId="77777777" w:rsidR="00C162FD" w:rsidRPr="00C162FD" w:rsidRDefault="00C162FD" w:rsidP="00C162FD">
      <w:pPr>
        <w:ind w:left="-567" w:right="-999"/>
        <w:rPr>
          <w:rFonts w:cs="Arial"/>
        </w:rPr>
      </w:pPr>
    </w:p>
    <w:p w14:paraId="596AA2F5" w14:textId="77777777" w:rsidR="00C162FD" w:rsidRPr="00C162FD" w:rsidRDefault="00C162FD" w:rsidP="00C162FD">
      <w:pPr>
        <w:ind w:left="-567" w:right="-999"/>
        <w:rPr>
          <w:rFonts w:cs="Arial"/>
          <w:u w:val="single"/>
        </w:rPr>
      </w:pPr>
      <w:r w:rsidRPr="00C162FD">
        <w:rPr>
          <w:rFonts w:cs="Arial"/>
          <w:u w:val="single"/>
        </w:rPr>
        <w:t>Implementation timeline:</w:t>
      </w:r>
    </w:p>
    <w:p w14:paraId="6AFA77A7" w14:textId="77777777" w:rsidR="00C162FD" w:rsidRPr="00C162FD" w:rsidRDefault="00C162FD" w:rsidP="00C162FD">
      <w:pPr>
        <w:ind w:left="-567" w:right="-999"/>
        <w:rPr>
          <w:rFonts w:cs="Arial"/>
        </w:rPr>
      </w:pPr>
    </w:p>
    <w:p w14:paraId="25CD3C07" w14:textId="77777777" w:rsidR="00C162FD" w:rsidRPr="00C162FD" w:rsidRDefault="00C162FD" w:rsidP="00C162FD">
      <w:pPr>
        <w:ind w:left="-567" w:right="-999"/>
        <w:rPr>
          <w:rFonts w:cs="Arial"/>
        </w:rPr>
      </w:pPr>
      <w:r w:rsidRPr="00C162FD">
        <w:rPr>
          <w:rFonts w:cs="Arial"/>
        </w:rPr>
        <w:t>If approved - fit out and recruitment May/June 2020</w:t>
      </w:r>
    </w:p>
    <w:p w14:paraId="4D84A3D8" w14:textId="77777777" w:rsidR="00C162FD" w:rsidRPr="00C162FD" w:rsidRDefault="00C162FD" w:rsidP="00C162FD">
      <w:pPr>
        <w:ind w:left="-567" w:right="-999"/>
        <w:rPr>
          <w:rFonts w:cs="Arial"/>
        </w:rPr>
      </w:pPr>
    </w:p>
    <w:p w14:paraId="748E845C" w14:textId="77777777" w:rsidR="00C162FD" w:rsidRPr="00C162FD" w:rsidRDefault="00C162FD" w:rsidP="00C162FD">
      <w:pPr>
        <w:ind w:left="-567" w:right="-999"/>
        <w:rPr>
          <w:rFonts w:cs="Arial"/>
        </w:rPr>
      </w:pPr>
      <w:r w:rsidRPr="00C162FD">
        <w:rPr>
          <w:rFonts w:cs="Arial"/>
        </w:rPr>
        <w:t>Kiosk open July 2020</w:t>
      </w:r>
    </w:p>
    <w:p w14:paraId="1A78B708" w14:textId="77777777" w:rsidR="00C162FD" w:rsidRPr="00C162FD" w:rsidRDefault="00C162FD" w:rsidP="00C162FD">
      <w:pPr>
        <w:ind w:left="-567" w:right="-999"/>
        <w:rPr>
          <w:rFonts w:cs="Arial"/>
        </w:rPr>
      </w:pPr>
    </w:p>
    <w:p w14:paraId="24128041" w14:textId="344B75A9" w:rsidR="00C162FD" w:rsidRPr="00C162FD" w:rsidRDefault="00C162FD" w:rsidP="00C162FD">
      <w:pPr>
        <w:ind w:left="-567" w:right="-999"/>
        <w:rPr>
          <w:rFonts w:cs="Arial"/>
        </w:rPr>
      </w:pPr>
      <w:r w:rsidRPr="00C162FD">
        <w:rPr>
          <w:rFonts w:cs="Arial"/>
          <w:u w:val="single"/>
        </w:rPr>
        <w:t xml:space="preserve">Financial Implications - </w:t>
      </w:r>
      <w:r w:rsidRPr="00C162FD">
        <w:rPr>
          <w:rFonts w:cs="Arial"/>
        </w:rPr>
        <w:t xml:space="preserve">These are included within the confidential </w:t>
      </w:r>
      <w:r w:rsidR="001E77B4">
        <w:rPr>
          <w:rFonts w:cs="Arial"/>
        </w:rPr>
        <w:t>A</w:t>
      </w:r>
      <w:r w:rsidRPr="00C162FD">
        <w:rPr>
          <w:rFonts w:cs="Arial"/>
        </w:rPr>
        <w:t>ppendix A</w:t>
      </w:r>
      <w:r w:rsidR="001E77B4">
        <w:rPr>
          <w:rFonts w:cs="Arial"/>
        </w:rPr>
        <w:t>.</w:t>
      </w:r>
    </w:p>
    <w:p w14:paraId="1134C622" w14:textId="77777777" w:rsidR="00C162FD" w:rsidRPr="00C162FD" w:rsidRDefault="00C162FD" w:rsidP="001E77B4">
      <w:pPr>
        <w:ind w:right="-999"/>
        <w:rPr>
          <w:rFonts w:cs="Arial"/>
          <w:color w:val="FF0000"/>
        </w:rPr>
      </w:pPr>
    </w:p>
    <w:p w14:paraId="30A1B99B" w14:textId="77777777" w:rsidR="00C162FD" w:rsidRPr="00C162FD" w:rsidRDefault="00C162FD" w:rsidP="00C162FD">
      <w:pPr>
        <w:ind w:left="-567" w:right="-999"/>
        <w:rPr>
          <w:rFonts w:cs="Arial"/>
        </w:rPr>
      </w:pPr>
      <w:r w:rsidRPr="00C162FD">
        <w:rPr>
          <w:rFonts w:cs="Arial"/>
          <w:b/>
          <w:bCs/>
        </w:rPr>
        <w:t>NB -</w:t>
      </w:r>
      <w:r w:rsidRPr="00C162FD">
        <w:rPr>
          <w:rFonts w:cs="Arial"/>
        </w:rPr>
        <w:t xml:space="preserve"> Current Council staff capacity does not encompass resource to supervise and operate the facility, recruitment would be required for an experienced catering supervisor and casual seasonal staff. </w:t>
      </w:r>
    </w:p>
    <w:p w14:paraId="475A2C13" w14:textId="3462776E" w:rsidR="00C162FD" w:rsidRDefault="00C162FD" w:rsidP="00C162FD">
      <w:pPr>
        <w:ind w:left="-567" w:right="-999"/>
        <w:rPr>
          <w:rFonts w:cs="Arial"/>
        </w:rPr>
      </w:pPr>
    </w:p>
    <w:p w14:paraId="408C9419" w14:textId="6C1A5474" w:rsidR="008F7F98" w:rsidRDefault="008F7F98" w:rsidP="00C162FD">
      <w:pPr>
        <w:ind w:left="-567" w:right="-999"/>
        <w:rPr>
          <w:rFonts w:cs="Arial"/>
        </w:rPr>
      </w:pPr>
    </w:p>
    <w:p w14:paraId="4926CA05" w14:textId="70210099" w:rsidR="008F7F98" w:rsidRDefault="008F7F98" w:rsidP="00C162FD">
      <w:pPr>
        <w:ind w:left="-567" w:right="-999"/>
        <w:rPr>
          <w:rFonts w:cs="Arial"/>
        </w:rPr>
      </w:pPr>
    </w:p>
    <w:p w14:paraId="3D20E52B" w14:textId="32047891" w:rsidR="008F7F98" w:rsidRDefault="008F7F98" w:rsidP="00C162FD">
      <w:pPr>
        <w:ind w:left="-567" w:right="-999"/>
        <w:rPr>
          <w:rFonts w:cs="Arial"/>
        </w:rPr>
      </w:pPr>
    </w:p>
    <w:p w14:paraId="70921343" w14:textId="77777777" w:rsidR="008F7F98" w:rsidRPr="00C162FD" w:rsidRDefault="008F7F98" w:rsidP="00C162FD">
      <w:pPr>
        <w:ind w:left="-567" w:right="-999"/>
        <w:rPr>
          <w:rFonts w:cs="Arial"/>
        </w:rPr>
      </w:pPr>
    </w:p>
    <w:p w14:paraId="6959BAA7" w14:textId="77777777" w:rsidR="00C162FD" w:rsidRPr="00C162FD" w:rsidRDefault="00C162FD" w:rsidP="00C162FD">
      <w:pPr>
        <w:ind w:left="-567" w:right="-999"/>
        <w:rPr>
          <w:rFonts w:cs="Arial"/>
          <w:u w:val="single"/>
        </w:rPr>
      </w:pPr>
      <w:r w:rsidRPr="00C162FD">
        <w:rPr>
          <w:rFonts w:cs="Arial"/>
          <w:b/>
          <w:bCs/>
          <w:u w:val="single"/>
        </w:rPr>
        <w:lastRenderedPageBreak/>
        <w:t>Alternative Option – Tender</w:t>
      </w:r>
    </w:p>
    <w:p w14:paraId="325A8C22" w14:textId="77777777" w:rsidR="00C162FD" w:rsidRPr="00C162FD" w:rsidRDefault="00C162FD" w:rsidP="00C162FD">
      <w:pPr>
        <w:ind w:left="-567" w:right="-999"/>
        <w:rPr>
          <w:rFonts w:cs="Arial"/>
        </w:rPr>
      </w:pPr>
    </w:p>
    <w:p w14:paraId="56BECAAB" w14:textId="10983218" w:rsidR="00C162FD" w:rsidRPr="00C162FD" w:rsidRDefault="00C162FD" w:rsidP="00C162FD">
      <w:pPr>
        <w:ind w:left="-567" w:right="-999"/>
        <w:rPr>
          <w:rFonts w:cs="Arial"/>
        </w:rPr>
      </w:pPr>
      <w:r w:rsidRPr="00C162FD">
        <w:rPr>
          <w:rFonts w:cs="Arial"/>
        </w:rPr>
        <w:t xml:space="preserve">Should </w:t>
      </w:r>
      <w:r w:rsidR="001B04A3">
        <w:rPr>
          <w:rFonts w:cs="Arial"/>
        </w:rPr>
        <w:t>C</w:t>
      </w:r>
      <w:r w:rsidRPr="00C162FD">
        <w:rPr>
          <w:rFonts w:cs="Arial"/>
        </w:rPr>
        <w:t xml:space="preserve">ommittee prefer to undertake the tendering of the opportunity (not prescriptive to food or non-food retail) this will need to be undertaken in accordance with the Town Councils adopted Financial Regulations. </w:t>
      </w:r>
    </w:p>
    <w:p w14:paraId="7071E58C" w14:textId="77777777" w:rsidR="00C162FD" w:rsidRPr="00C162FD" w:rsidRDefault="00C162FD" w:rsidP="00C162FD">
      <w:pPr>
        <w:ind w:left="-567" w:right="-999"/>
        <w:rPr>
          <w:rFonts w:cs="Arial"/>
        </w:rPr>
      </w:pPr>
    </w:p>
    <w:p w14:paraId="5C802D7C" w14:textId="77777777" w:rsidR="00C162FD" w:rsidRPr="00C162FD" w:rsidRDefault="00C162FD" w:rsidP="00C162FD">
      <w:pPr>
        <w:ind w:left="-567" w:right="-999"/>
        <w:rPr>
          <w:rFonts w:cs="Arial"/>
        </w:rPr>
      </w:pPr>
      <w:r w:rsidRPr="00C162FD">
        <w:rPr>
          <w:rFonts w:cs="Arial"/>
        </w:rPr>
        <w:t>The requirements are defined as Concessions contracts, which since April 2016 have been covered by the ‘Concession Contracts Regulations 2016’ (CCR 2016) (as opposed to the Public Contracts Regulations 2015 (PCR 2015) which regulates the procurement of most goods and services purchased by the Council).</w:t>
      </w:r>
    </w:p>
    <w:p w14:paraId="3C5DD12D" w14:textId="77777777" w:rsidR="00C162FD" w:rsidRPr="00C162FD" w:rsidRDefault="00C162FD" w:rsidP="00C162FD">
      <w:pPr>
        <w:ind w:left="-567" w:right="-999"/>
        <w:rPr>
          <w:rFonts w:cs="Arial"/>
        </w:rPr>
      </w:pPr>
    </w:p>
    <w:p w14:paraId="762E9119" w14:textId="77777777" w:rsidR="00C162FD" w:rsidRPr="00C162FD" w:rsidRDefault="00C162FD" w:rsidP="00C162FD">
      <w:pPr>
        <w:ind w:left="-567" w:right="-999"/>
        <w:rPr>
          <w:rFonts w:cs="Arial"/>
        </w:rPr>
      </w:pPr>
      <w:r w:rsidRPr="00C162FD">
        <w:rPr>
          <w:rFonts w:cs="Arial"/>
        </w:rPr>
        <w:t xml:space="preserve">The tender would follow the same procedure, process and specification adopted by the Council for the recent exercise applied to the seasonal beach catering and retail pitches i.e. a three-stage procurement that included the completion of a Supplier questionnaire (SQ) providing details of the standing, capability and suitability of tenderers; a Quality Proposal (Suitability &amp; Quality of Offer, Sustainability Measures &amp; Practices, Health &amp; Safety, Social Value and Trading experience) and a Commercial (financial) Proposal.  </w:t>
      </w:r>
    </w:p>
    <w:p w14:paraId="73815F8B" w14:textId="77777777" w:rsidR="00C162FD" w:rsidRPr="00C162FD" w:rsidRDefault="00C162FD" w:rsidP="00C162FD">
      <w:pPr>
        <w:ind w:left="-567" w:right="-999"/>
        <w:rPr>
          <w:rFonts w:cs="Arial"/>
        </w:rPr>
      </w:pPr>
    </w:p>
    <w:p w14:paraId="453B5440" w14:textId="77777777" w:rsidR="00C162FD" w:rsidRPr="00C162FD" w:rsidRDefault="00C162FD" w:rsidP="00C162FD">
      <w:pPr>
        <w:ind w:left="-567" w:right="-999"/>
        <w:rPr>
          <w:rFonts w:cs="Arial"/>
        </w:rPr>
      </w:pPr>
      <w:r w:rsidRPr="00C162FD">
        <w:rPr>
          <w:rFonts w:cs="Arial"/>
        </w:rPr>
        <w:t>The overall weightings of the tender for Price (Financial offer) and Quality would be tendered on a weighting of 50%: 50% therefore the financial offer has an equal weighting to quality.</w:t>
      </w:r>
    </w:p>
    <w:p w14:paraId="101C05BA" w14:textId="77777777" w:rsidR="00C162FD" w:rsidRPr="00C162FD" w:rsidRDefault="00C162FD" w:rsidP="00C162FD">
      <w:pPr>
        <w:ind w:left="-567" w:right="-999"/>
        <w:rPr>
          <w:rFonts w:cs="Arial"/>
        </w:rPr>
      </w:pPr>
    </w:p>
    <w:p w14:paraId="1E146852" w14:textId="77777777" w:rsidR="00C162FD" w:rsidRPr="00C162FD" w:rsidRDefault="00C162FD" w:rsidP="00C162FD">
      <w:pPr>
        <w:ind w:left="-567" w:right="-999"/>
        <w:rPr>
          <w:rFonts w:cs="Arial"/>
        </w:rPr>
      </w:pPr>
      <w:r w:rsidRPr="00C162FD">
        <w:rPr>
          <w:rFonts w:cs="Arial"/>
        </w:rPr>
        <w:t>The main difference between this tender and the seasonal beach tenders is that this tender does not require the supply of a kiosk. In line with the Councils climate emergency resolution, the successful tenderer will be required to adopt environmental measures and methods of works including materials when implementing the fit out of the lettable unit.</w:t>
      </w:r>
    </w:p>
    <w:p w14:paraId="0FF2CAAA" w14:textId="77777777" w:rsidR="00C162FD" w:rsidRPr="00C162FD" w:rsidRDefault="00C162FD" w:rsidP="00C162FD">
      <w:pPr>
        <w:ind w:left="-567" w:right="-999"/>
        <w:rPr>
          <w:rFonts w:cs="Arial"/>
        </w:rPr>
      </w:pPr>
    </w:p>
    <w:p w14:paraId="70558A10" w14:textId="77777777" w:rsidR="00C162FD" w:rsidRPr="00C162FD" w:rsidRDefault="00C162FD" w:rsidP="00C162FD">
      <w:pPr>
        <w:ind w:left="-567" w:right="-999"/>
        <w:rPr>
          <w:rFonts w:cs="Arial"/>
        </w:rPr>
      </w:pPr>
      <w:r w:rsidRPr="00C162FD">
        <w:rPr>
          <w:rFonts w:cs="Arial"/>
        </w:rPr>
        <w:t>It is envisaged that this opportunity would be offered as a 5-year agreement to allow the Council to consider future options at this time.</w:t>
      </w:r>
    </w:p>
    <w:p w14:paraId="1C9E6B65" w14:textId="77777777" w:rsidR="00C162FD" w:rsidRPr="00C162FD" w:rsidRDefault="00C162FD" w:rsidP="00C162FD">
      <w:pPr>
        <w:ind w:left="-567" w:right="-999"/>
        <w:rPr>
          <w:rFonts w:cs="Arial"/>
        </w:rPr>
      </w:pPr>
    </w:p>
    <w:p w14:paraId="048AC49B" w14:textId="77777777" w:rsidR="00C162FD" w:rsidRPr="00C162FD" w:rsidRDefault="00C162FD" w:rsidP="00C162FD">
      <w:pPr>
        <w:ind w:left="-567" w:right="-999"/>
        <w:rPr>
          <w:rFonts w:cs="Arial"/>
        </w:rPr>
      </w:pPr>
      <w:r w:rsidRPr="00C162FD">
        <w:rPr>
          <w:rFonts w:cs="Arial"/>
        </w:rPr>
        <w:t>Tenderers would be required to submit a financial offer for the first and second years; this enables the tenderer to take account of investments made in the first year. Thereafter it is proposed that the fee is increased by RPI plus 1% per annum, which is no change to historic practices.</w:t>
      </w:r>
    </w:p>
    <w:p w14:paraId="5AA529A7" w14:textId="77777777" w:rsidR="00C162FD" w:rsidRPr="00C162FD" w:rsidRDefault="00C162FD" w:rsidP="00C162FD">
      <w:pPr>
        <w:ind w:left="-567" w:right="-999"/>
        <w:rPr>
          <w:rFonts w:cs="Arial"/>
        </w:rPr>
      </w:pPr>
    </w:p>
    <w:p w14:paraId="0D3BC01E" w14:textId="77777777" w:rsidR="00C162FD" w:rsidRPr="00C162FD" w:rsidRDefault="00C162FD" w:rsidP="00C162FD">
      <w:pPr>
        <w:ind w:left="-567" w:right="-999"/>
        <w:rPr>
          <w:rFonts w:cs="Arial"/>
        </w:rPr>
      </w:pPr>
      <w:r w:rsidRPr="00C162FD">
        <w:rPr>
          <w:rFonts w:cs="Arial"/>
        </w:rPr>
        <w:t xml:space="preserve">This would be an on-line e-tender using the </w:t>
      </w:r>
      <w:proofErr w:type="spellStart"/>
      <w:r w:rsidRPr="00C162FD">
        <w:rPr>
          <w:rFonts w:cs="Arial"/>
        </w:rPr>
        <w:t>myTenders</w:t>
      </w:r>
      <w:proofErr w:type="spellEnd"/>
      <w:r w:rsidRPr="00C162FD">
        <w:rPr>
          <w:rFonts w:cs="Arial"/>
        </w:rPr>
        <w:t xml:space="preserve"> e portal or similar. The opportunity would be advertised locally, County wide and in the Official Journal of the European </w:t>
      </w:r>
      <w:proofErr w:type="gramStart"/>
      <w:r w:rsidRPr="00C162FD">
        <w:rPr>
          <w:rFonts w:cs="Arial"/>
        </w:rPr>
        <w:t>Union;</w:t>
      </w:r>
      <w:proofErr w:type="gramEnd"/>
      <w:r w:rsidRPr="00C162FD">
        <w:rPr>
          <w:rFonts w:cs="Arial"/>
        </w:rPr>
        <w:t xml:space="preserve"> making best use of on-line social media marketing. </w:t>
      </w:r>
    </w:p>
    <w:p w14:paraId="4845E736" w14:textId="77777777" w:rsidR="00C162FD" w:rsidRPr="00C162FD" w:rsidRDefault="00C162FD" w:rsidP="00C162FD">
      <w:pPr>
        <w:ind w:left="-567" w:right="-999"/>
        <w:rPr>
          <w:rFonts w:cs="Arial"/>
        </w:rPr>
      </w:pPr>
    </w:p>
    <w:p w14:paraId="3CC3D1D1" w14:textId="77777777" w:rsidR="00C162FD" w:rsidRPr="00C162FD" w:rsidRDefault="00C162FD" w:rsidP="00C162FD">
      <w:pPr>
        <w:ind w:left="-567" w:right="-999"/>
        <w:rPr>
          <w:rFonts w:cs="Arial"/>
        </w:rPr>
      </w:pPr>
      <w:r w:rsidRPr="00C162FD">
        <w:rPr>
          <w:rFonts w:cs="Arial"/>
        </w:rPr>
        <w:t xml:space="preserve">Any proposed rental offer by tenderers will be market driven. It should be noted that this site now has a reduced capacity for sitting out and requires initial investment into internal fittings/works so previous income levels may not be achievable with the new design. </w:t>
      </w:r>
    </w:p>
    <w:p w14:paraId="3F55188A" w14:textId="77777777" w:rsidR="00C162FD" w:rsidRPr="00C162FD" w:rsidRDefault="00C162FD" w:rsidP="00C162FD">
      <w:pPr>
        <w:ind w:left="-567" w:right="-999"/>
        <w:rPr>
          <w:rFonts w:cs="Arial"/>
        </w:rPr>
      </w:pPr>
    </w:p>
    <w:p w14:paraId="3E9B4943" w14:textId="77777777" w:rsidR="00C162FD" w:rsidRPr="00C162FD" w:rsidRDefault="00C162FD" w:rsidP="00C162FD">
      <w:pPr>
        <w:ind w:left="-567" w:right="-999"/>
        <w:rPr>
          <w:rFonts w:cs="Arial"/>
        </w:rPr>
      </w:pPr>
      <w:r w:rsidRPr="00C162FD">
        <w:rPr>
          <w:rFonts w:cs="Arial"/>
        </w:rPr>
        <w:t>To assist Council officers in this specialised area of tendering and to provide technical capacity, external resources will need to be bought in.</w:t>
      </w:r>
    </w:p>
    <w:p w14:paraId="66567517" w14:textId="77777777" w:rsidR="00C162FD" w:rsidRPr="00C162FD" w:rsidRDefault="00C162FD" w:rsidP="00C162FD">
      <w:pPr>
        <w:ind w:left="-567" w:right="-999"/>
        <w:rPr>
          <w:rFonts w:cs="Arial"/>
        </w:rPr>
      </w:pPr>
    </w:p>
    <w:p w14:paraId="1DD6E6D3" w14:textId="77777777" w:rsidR="00C162FD" w:rsidRPr="00C162FD" w:rsidRDefault="00C162FD" w:rsidP="00C162FD">
      <w:pPr>
        <w:ind w:left="-567" w:right="-999"/>
        <w:rPr>
          <w:rFonts w:cs="Arial"/>
          <w:u w:val="single"/>
        </w:rPr>
      </w:pPr>
    </w:p>
    <w:p w14:paraId="5861DC9B" w14:textId="77777777" w:rsidR="00C162FD" w:rsidRPr="00C162FD" w:rsidRDefault="00C162FD" w:rsidP="00C162FD">
      <w:pPr>
        <w:ind w:left="-567" w:right="-999"/>
        <w:rPr>
          <w:rFonts w:cs="Arial"/>
          <w:u w:val="single"/>
        </w:rPr>
      </w:pPr>
      <w:r w:rsidRPr="00C162FD">
        <w:rPr>
          <w:rFonts w:cs="Arial"/>
          <w:u w:val="single"/>
        </w:rPr>
        <w:t>Implementation Timeline:</w:t>
      </w:r>
    </w:p>
    <w:p w14:paraId="3D5909BD" w14:textId="77777777" w:rsidR="00C162FD" w:rsidRPr="00C162FD" w:rsidRDefault="00C162FD" w:rsidP="00C162FD">
      <w:pPr>
        <w:ind w:left="-567" w:right="-999"/>
        <w:rPr>
          <w:rFonts w:cs="Arial"/>
        </w:rPr>
      </w:pPr>
      <w:r w:rsidRPr="00C162FD">
        <w:rPr>
          <w:rFonts w:cs="Arial"/>
        </w:rPr>
        <w:t>It is estimated that a tender exercise would take approximately 3 months (Production of the tender documentation including specification &amp; lease; allowing for the minimum time limit for the receipt of tenders (30 days); evaluation; moderation; Full Council consideration and standstill period) allowing for the contract award to be issued for a business to gain access to the premises for works and to operate from peak Summer 2020.</w:t>
      </w:r>
    </w:p>
    <w:p w14:paraId="1BD772ED" w14:textId="77777777" w:rsidR="00C162FD" w:rsidRPr="00C162FD" w:rsidRDefault="00C162FD" w:rsidP="00C162FD">
      <w:pPr>
        <w:ind w:right="-999"/>
        <w:rPr>
          <w:rFonts w:cs="Arial"/>
        </w:rPr>
      </w:pPr>
    </w:p>
    <w:p w14:paraId="3360AAB7" w14:textId="77777777" w:rsidR="00C162FD" w:rsidRPr="00C162FD" w:rsidRDefault="00C162FD" w:rsidP="00C162FD">
      <w:pPr>
        <w:ind w:left="-567" w:right="-999"/>
        <w:rPr>
          <w:rFonts w:cs="Arial"/>
          <w:u w:val="single"/>
        </w:rPr>
      </w:pPr>
      <w:r w:rsidRPr="00C162FD">
        <w:rPr>
          <w:rFonts w:cs="Arial"/>
          <w:u w:val="single"/>
        </w:rPr>
        <w:t>Financial Impacts – Tendering</w:t>
      </w:r>
    </w:p>
    <w:p w14:paraId="1E82064C" w14:textId="77777777" w:rsidR="00C162FD" w:rsidRPr="00C162FD" w:rsidRDefault="00C162FD" w:rsidP="00C162FD">
      <w:pPr>
        <w:ind w:left="-567" w:right="-999"/>
        <w:rPr>
          <w:rFonts w:cs="Arial"/>
          <w:u w:val="single"/>
        </w:rPr>
      </w:pPr>
    </w:p>
    <w:p w14:paraId="7D3866F3" w14:textId="77777777" w:rsidR="00C162FD" w:rsidRPr="00C162FD" w:rsidRDefault="00C162FD" w:rsidP="00C162FD">
      <w:pPr>
        <w:numPr>
          <w:ilvl w:val="0"/>
          <w:numId w:val="41"/>
        </w:numPr>
        <w:suppressAutoHyphens/>
        <w:autoSpaceDN w:val="0"/>
        <w:spacing w:line="254" w:lineRule="auto"/>
        <w:ind w:right="-999"/>
        <w:textAlignment w:val="baseline"/>
        <w:rPr>
          <w:rFonts w:cs="Arial"/>
        </w:rPr>
      </w:pPr>
      <w:r w:rsidRPr="00C162FD">
        <w:rPr>
          <w:rFonts w:cs="Arial"/>
        </w:rPr>
        <w:t>Officer time for Tender formulation, assess</w:t>
      </w:r>
      <w:r w:rsidRPr="00C162FD">
        <w:rPr>
          <w:rFonts w:eastAsia="Arial" w:cs="Arial"/>
        </w:rPr>
        <w:t>ment and moderation – 50 hrs (£950 approx.) – met from current salary.</w:t>
      </w:r>
    </w:p>
    <w:p w14:paraId="77D27435" w14:textId="77777777" w:rsidR="00C162FD" w:rsidRPr="00C162FD" w:rsidRDefault="00C162FD" w:rsidP="00C162FD">
      <w:pPr>
        <w:numPr>
          <w:ilvl w:val="0"/>
          <w:numId w:val="41"/>
        </w:numPr>
        <w:suppressAutoHyphens/>
        <w:autoSpaceDN w:val="0"/>
        <w:spacing w:line="254" w:lineRule="auto"/>
        <w:ind w:right="-999"/>
        <w:textAlignment w:val="baseline"/>
        <w:rPr>
          <w:rFonts w:cs="Arial"/>
        </w:rPr>
      </w:pPr>
      <w:r w:rsidRPr="00C162FD">
        <w:rPr>
          <w:rFonts w:eastAsia="Arial" w:cs="Arial"/>
        </w:rPr>
        <w:t>Cost of e procurement system – £1,100 plus consultants estimated fee (</w:t>
      </w:r>
      <w:proofErr w:type="spellStart"/>
      <w:r w:rsidRPr="00C162FD">
        <w:rPr>
          <w:rFonts w:eastAsia="Arial" w:cs="Arial"/>
        </w:rPr>
        <w:t>i.r.</w:t>
      </w:r>
      <w:r w:rsidRPr="00C162FD">
        <w:rPr>
          <w:rFonts w:cs="Arial"/>
        </w:rPr>
        <w:t>o</w:t>
      </w:r>
      <w:proofErr w:type="spellEnd"/>
      <w:r w:rsidRPr="00C162FD">
        <w:rPr>
          <w:rFonts w:cs="Arial"/>
        </w:rPr>
        <w:t xml:space="preserve"> £1,200) – met from existing budgets.</w:t>
      </w:r>
    </w:p>
    <w:p w14:paraId="5FC0FFE0" w14:textId="77777777" w:rsidR="00C162FD" w:rsidRPr="00C162FD" w:rsidRDefault="00C162FD" w:rsidP="00C162FD">
      <w:pPr>
        <w:numPr>
          <w:ilvl w:val="0"/>
          <w:numId w:val="41"/>
        </w:numPr>
        <w:suppressAutoHyphens/>
        <w:autoSpaceDN w:val="0"/>
        <w:spacing w:line="254" w:lineRule="auto"/>
        <w:ind w:right="-999"/>
        <w:textAlignment w:val="baseline"/>
        <w:rPr>
          <w:rFonts w:cs="Arial"/>
        </w:rPr>
      </w:pPr>
      <w:r w:rsidRPr="00C162FD">
        <w:rPr>
          <w:rFonts w:cs="Arial"/>
        </w:rPr>
        <w:t>Cost of Lease docum</w:t>
      </w:r>
      <w:r w:rsidRPr="00C162FD">
        <w:rPr>
          <w:rFonts w:eastAsia="Arial" w:cs="Arial"/>
        </w:rPr>
        <w:t>entation - £450 to £600</w:t>
      </w:r>
    </w:p>
    <w:p w14:paraId="4D5C8619" w14:textId="77777777" w:rsidR="00C162FD" w:rsidRPr="00C162FD" w:rsidRDefault="00C162FD" w:rsidP="00090031">
      <w:pPr>
        <w:ind w:right="-999"/>
        <w:rPr>
          <w:rFonts w:cs="Arial"/>
        </w:rPr>
      </w:pPr>
    </w:p>
    <w:p w14:paraId="71913E60" w14:textId="77777777" w:rsidR="00C162FD" w:rsidRPr="00C162FD" w:rsidRDefault="00C162FD" w:rsidP="00C162FD">
      <w:pPr>
        <w:ind w:left="-567" w:right="-999"/>
        <w:rPr>
          <w:rFonts w:cs="Arial"/>
        </w:rPr>
      </w:pPr>
      <w:r w:rsidRPr="00C162FD">
        <w:rPr>
          <w:rFonts w:cs="Arial"/>
          <w:b/>
          <w:bCs/>
        </w:rPr>
        <w:t>Summary:</w:t>
      </w:r>
    </w:p>
    <w:p w14:paraId="6C12EC26" w14:textId="77777777" w:rsidR="00C162FD" w:rsidRPr="00C162FD" w:rsidRDefault="00C162FD" w:rsidP="00C162FD">
      <w:pPr>
        <w:ind w:left="-567" w:right="-999"/>
        <w:rPr>
          <w:rFonts w:cs="Arial"/>
        </w:rPr>
      </w:pPr>
      <w:r w:rsidRPr="00C162FD">
        <w:rPr>
          <w:rFonts w:cs="Arial"/>
        </w:rPr>
        <w:t xml:space="preserve">It is in officer’s opinion that the retail space at the Beach Office building provides the Council with an excellent opportunity to consider its future commercial aspirations. It would enable the first steps towards a Council run catering venture; allowing learning, knowledge and experience in order to take advantage of other catering / retail opportunities on Council land. </w:t>
      </w:r>
    </w:p>
    <w:p w14:paraId="2CFA50A3" w14:textId="77777777" w:rsidR="00C162FD" w:rsidRPr="00C162FD" w:rsidRDefault="00C162FD" w:rsidP="00C162FD">
      <w:pPr>
        <w:ind w:right="-999"/>
        <w:rPr>
          <w:rFonts w:cs="Arial"/>
        </w:rPr>
      </w:pPr>
    </w:p>
    <w:p w14:paraId="19F4472C" w14:textId="77777777" w:rsidR="00C162FD" w:rsidRPr="00C162FD" w:rsidRDefault="00C162FD" w:rsidP="00C162FD">
      <w:pPr>
        <w:ind w:left="-567" w:right="-999"/>
        <w:rPr>
          <w:rFonts w:cs="Arial"/>
          <w:b/>
          <w:bCs/>
        </w:rPr>
      </w:pPr>
      <w:r w:rsidRPr="00C162FD">
        <w:rPr>
          <w:rFonts w:cs="Arial"/>
          <w:b/>
          <w:bCs/>
        </w:rPr>
        <w:t>Recommendation</w:t>
      </w:r>
    </w:p>
    <w:p w14:paraId="02148C0D" w14:textId="77777777" w:rsidR="00C162FD" w:rsidRPr="00C162FD" w:rsidRDefault="00C162FD" w:rsidP="00090031">
      <w:pPr>
        <w:ind w:left="-567" w:right="-999"/>
        <w:rPr>
          <w:rFonts w:cs="Arial"/>
        </w:rPr>
      </w:pPr>
      <w:r w:rsidRPr="00C162FD">
        <w:rPr>
          <w:rFonts w:cs="Arial"/>
        </w:rPr>
        <w:t>That the committee: -</w:t>
      </w:r>
    </w:p>
    <w:p w14:paraId="694D73E3" w14:textId="77777777" w:rsidR="00C162FD" w:rsidRPr="00C162FD" w:rsidRDefault="00C162FD" w:rsidP="00C162FD">
      <w:pPr>
        <w:ind w:left="-567" w:right="-999"/>
        <w:rPr>
          <w:rFonts w:cs="Arial"/>
        </w:rPr>
      </w:pPr>
    </w:p>
    <w:p w14:paraId="5B63A8E7" w14:textId="77777777" w:rsidR="00C162FD" w:rsidRPr="00C162FD" w:rsidRDefault="00C162FD" w:rsidP="00C162FD">
      <w:pPr>
        <w:numPr>
          <w:ilvl w:val="0"/>
          <w:numId w:val="42"/>
        </w:numPr>
        <w:suppressAutoHyphens/>
        <w:autoSpaceDN w:val="0"/>
        <w:spacing w:line="254" w:lineRule="auto"/>
        <w:ind w:right="-999"/>
        <w:textAlignment w:val="baseline"/>
        <w:rPr>
          <w:rFonts w:cs="Arial"/>
        </w:rPr>
      </w:pPr>
      <w:r w:rsidRPr="00C162FD">
        <w:rPr>
          <w:rFonts w:cs="Arial"/>
        </w:rPr>
        <w:t>Considers the attached confidential business plan and resolves to approve the operation of a council run outlet on Weymouth seafront in line with the information provided.</w:t>
      </w:r>
    </w:p>
    <w:p w14:paraId="195383CE" w14:textId="77777777" w:rsidR="00C162FD" w:rsidRPr="00C162FD" w:rsidRDefault="00C162FD" w:rsidP="00C162FD">
      <w:pPr>
        <w:suppressAutoHyphens/>
        <w:autoSpaceDN w:val="0"/>
        <w:spacing w:line="254" w:lineRule="auto"/>
        <w:ind w:left="720" w:right="-999"/>
        <w:textAlignment w:val="baseline"/>
        <w:rPr>
          <w:rFonts w:cs="Arial"/>
        </w:rPr>
      </w:pPr>
    </w:p>
    <w:p w14:paraId="33F4402A" w14:textId="77777777" w:rsidR="00C162FD" w:rsidRPr="00C162FD" w:rsidRDefault="00C162FD" w:rsidP="00C162FD">
      <w:pPr>
        <w:suppressAutoHyphens/>
        <w:autoSpaceDN w:val="0"/>
        <w:spacing w:line="254" w:lineRule="auto"/>
        <w:ind w:left="720" w:right="-999"/>
        <w:textAlignment w:val="baseline"/>
        <w:rPr>
          <w:rFonts w:cs="Arial"/>
        </w:rPr>
      </w:pPr>
      <w:r w:rsidRPr="00C162FD">
        <w:rPr>
          <w:rFonts w:cs="Arial"/>
        </w:rPr>
        <w:t>Or</w:t>
      </w:r>
    </w:p>
    <w:p w14:paraId="3C4E6C4A" w14:textId="77777777" w:rsidR="00C162FD" w:rsidRPr="00C162FD" w:rsidRDefault="00C162FD" w:rsidP="00C162FD">
      <w:pPr>
        <w:suppressAutoHyphens/>
        <w:autoSpaceDN w:val="0"/>
        <w:spacing w:line="254" w:lineRule="auto"/>
        <w:ind w:right="-999"/>
        <w:textAlignment w:val="baseline"/>
      </w:pPr>
    </w:p>
    <w:p w14:paraId="279D3557" w14:textId="77777777" w:rsidR="00C162FD" w:rsidRPr="00C162FD" w:rsidRDefault="00C162FD" w:rsidP="00C162FD">
      <w:pPr>
        <w:numPr>
          <w:ilvl w:val="0"/>
          <w:numId w:val="42"/>
        </w:numPr>
        <w:suppressAutoHyphens/>
        <w:autoSpaceDN w:val="0"/>
        <w:spacing w:line="254" w:lineRule="auto"/>
        <w:ind w:right="-999"/>
        <w:contextualSpacing/>
        <w:textAlignment w:val="baseline"/>
        <w:rPr>
          <w:rFonts w:eastAsia="Calibri" w:cs="Arial"/>
        </w:rPr>
      </w:pPr>
      <w:r w:rsidRPr="00C162FD">
        <w:rPr>
          <w:rFonts w:eastAsia="Calibri" w:cs="Arial"/>
        </w:rPr>
        <w:t>Approves that officers carry out a tendering exercise as set out within this report.</w:t>
      </w:r>
    </w:p>
    <w:p w14:paraId="55141801" w14:textId="77777777" w:rsidR="00C162FD" w:rsidRPr="00C162FD" w:rsidRDefault="00C162FD" w:rsidP="00C162FD">
      <w:pPr>
        <w:ind w:right="-999"/>
        <w:rPr>
          <w:rFonts w:cs="Arial"/>
          <w:color w:val="FF0000"/>
        </w:rPr>
      </w:pPr>
    </w:p>
    <w:p w14:paraId="7EE9D08D" w14:textId="77777777" w:rsidR="00C162FD" w:rsidRPr="00C162FD" w:rsidRDefault="00C162FD" w:rsidP="00C162FD">
      <w:pPr>
        <w:ind w:left="-567" w:right="-999"/>
        <w:rPr>
          <w:rFonts w:cs="Arial"/>
          <w:b/>
          <w:bCs/>
        </w:rPr>
      </w:pPr>
      <w:r w:rsidRPr="00C162FD">
        <w:rPr>
          <w:rFonts w:cs="Arial"/>
          <w:b/>
          <w:bCs/>
        </w:rPr>
        <w:t>Impact Assessment:</w:t>
      </w:r>
    </w:p>
    <w:p w14:paraId="6AF2AA87" w14:textId="77777777" w:rsidR="00C162FD" w:rsidRPr="00C162FD" w:rsidRDefault="00C162FD" w:rsidP="00C162FD">
      <w:pPr>
        <w:ind w:left="-567" w:right="-999"/>
        <w:rPr>
          <w:rFonts w:cs="Arial"/>
        </w:rPr>
      </w:pPr>
      <w:r w:rsidRPr="00C162FD">
        <w:rPr>
          <w:rFonts w:cs="Arial"/>
        </w:rPr>
        <w:t>Equalities – None identified.</w:t>
      </w:r>
    </w:p>
    <w:p w14:paraId="7A85003D" w14:textId="77777777" w:rsidR="00C162FD" w:rsidRPr="00C162FD" w:rsidRDefault="00C162FD" w:rsidP="00C162FD">
      <w:pPr>
        <w:ind w:left="-567" w:right="-999"/>
        <w:rPr>
          <w:rFonts w:cs="Arial"/>
        </w:rPr>
      </w:pPr>
      <w:r w:rsidRPr="00C162FD">
        <w:rPr>
          <w:rFonts w:cs="Arial"/>
        </w:rPr>
        <w:t>Environmental – Both options will encompass the requirements of the Councils policy to operate sustainably, including the need to use ecologically sound materials</w:t>
      </w:r>
    </w:p>
    <w:p w14:paraId="5B672676" w14:textId="77777777" w:rsidR="00C162FD" w:rsidRPr="00C162FD" w:rsidRDefault="00C162FD" w:rsidP="00C162FD">
      <w:pPr>
        <w:ind w:left="-567" w:right="-999"/>
        <w:rPr>
          <w:rFonts w:cs="Arial"/>
        </w:rPr>
      </w:pPr>
      <w:r w:rsidRPr="00C162FD">
        <w:rPr>
          <w:rFonts w:cs="Arial"/>
        </w:rPr>
        <w:t>Crime and Disorder – None identified.</w:t>
      </w:r>
    </w:p>
    <w:p w14:paraId="1F3B51EA" w14:textId="77777777" w:rsidR="00C162FD" w:rsidRPr="00C162FD" w:rsidRDefault="00C162FD" w:rsidP="00C162FD">
      <w:pPr>
        <w:ind w:left="-567" w:right="-999"/>
        <w:rPr>
          <w:rFonts w:cs="Arial"/>
        </w:rPr>
      </w:pPr>
      <w:r w:rsidRPr="00C162FD">
        <w:rPr>
          <w:rFonts w:cs="Arial"/>
        </w:rPr>
        <w:t>Financial – Net profit generated from either option will contribute to ongoing development and maintenance of the beach and seafront. Requirements placed upon tenderers and changes in the marketplace can have an impact</w:t>
      </w:r>
    </w:p>
    <w:p w14:paraId="41C237B4" w14:textId="77777777" w:rsidR="00C162FD" w:rsidRPr="00C162FD" w:rsidRDefault="00C162FD" w:rsidP="00C162FD">
      <w:pPr>
        <w:ind w:left="-567" w:right="-999"/>
        <w:rPr>
          <w:rFonts w:cs="Arial"/>
        </w:rPr>
      </w:pPr>
      <w:r w:rsidRPr="00C162FD">
        <w:rPr>
          <w:rFonts w:cs="Arial"/>
        </w:rPr>
        <w:t xml:space="preserve">Resources – Additional personnel will be required should the </w:t>
      </w:r>
      <w:proofErr w:type="gramStart"/>
      <w:r w:rsidRPr="00C162FD">
        <w:rPr>
          <w:rFonts w:cs="Arial"/>
        </w:rPr>
        <w:t>in house</w:t>
      </w:r>
      <w:proofErr w:type="gramEnd"/>
      <w:r w:rsidRPr="00C162FD">
        <w:rPr>
          <w:rFonts w:cs="Arial"/>
        </w:rPr>
        <w:t xml:space="preserve"> option be forwarded. Additionally, set up costs and recruitment would need to be met from operating income.</w:t>
      </w:r>
    </w:p>
    <w:p w14:paraId="52DFC8FC" w14:textId="77777777" w:rsidR="00C162FD" w:rsidRPr="00C162FD" w:rsidRDefault="00C162FD" w:rsidP="00C162FD">
      <w:pPr>
        <w:ind w:left="-567" w:right="-999"/>
        <w:rPr>
          <w:rFonts w:cs="Arial"/>
        </w:rPr>
      </w:pPr>
      <w:r w:rsidRPr="00C162FD">
        <w:rPr>
          <w:rFonts w:cs="Arial"/>
        </w:rPr>
        <w:t>Economic – Either option will provide seasonal job creation, the in-house option would offer the opportunity to develop longer term jobs within the Council framework.</w:t>
      </w:r>
      <w:r w:rsidRPr="00C162FD">
        <w:t xml:space="preserve"> </w:t>
      </w:r>
      <w:r w:rsidRPr="00C162FD">
        <w:rPr>
          <w:rFonts w:cs="Arial"/>
        </w:rPr>
        <w:t>Both options include being a real living wage employer.</w:t>
      </w:r>
    </w:p>
    <w:p w14:paraId="6E2E4828" w14:textId="77777777" w:rsidR="00C162FD" w:rsidRPr="00C162FD" w:rsidRDefault="00C162FD" w:rsidP="00C162FD">
      <w:pPr>
        <w:ind w:left="-567" w:right="-999"/>
        <w:rPr>
          <w:rFonts w:cs="Arial"/>
        </w:rPr>
      </w:pPr>
      <w:r w:rsidRPr="00C162FD">
        <w:rPr>
          <w:rFonts w:cs="Arial"/>
        </w:rPr>
        <w:t>Risk Management – As detailed within the SWOT analysis and Risk Register in the business case.</w:t>
      </w:r>
    </w:p>
    <w:p w14:paraId="40446354" w14:textId="1AA354A0" w:rsidR="0092733E" w:rsidRDefault="0092733E" w:rsidP="00C162FD">
      <w:pPr>
        <w:ind w:right="-999"/>
      </w:pPr>
    </w:p>
    <w:p w14:paraId="169079A9" w14:textId="77777777" w:rsidR="0092733E" w:rsidRPr="004A0A62" w:rsidRDefault="0092733E" w:rsidP="0092733E">
      <w:pPr>
        <w:pStyle w:val="ListParagraph"/>
        <w:ind w:left="-567" w:right="-999"/>
        <w:rPr>
          <w:rFonts w:cs="Arial"/>
          <w:color w:val="1C1E21"/>
        </w:rPr>
      </w:pPr>
      <w:r w:rsidRPr="00174279">
        <w:rPr>
          <w:rFonts w:cs="Arial"/>
          <w:color w:val="1C1E21"/>
        </w:rPr>
        <w:t>Members are reminded of the need to maintain the confidentiality of confidential items.</w:t>
      </w:r>
    </w:p>
    <w:p w14:paraId="06F24011" w14:textId="77777777" w:rsidR="0092733E" w:rsidRPr="00567786" w:rsidRDefault="0092733E" w:rsidP="00567786">
      <w:pPr>
        <w:pStyle w:val="ListParagraph"/>
        <w:ind w:left="-570" w:right="-999"/>
      </w:pPr>
    </w:p>
    <w:sectPr w:rsidR="0092733E" w:rsidRPr="00567786"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8415" w14:textId="77777777" w:rsidR="00664D84" w:rsidRDefault="00664D84">
      <w:r>
        <w:separator/>
      </w:r>
    </w:p>
  </w:endnote>
  <w:endnote w:type="continuationSeparator" w:id="0">
    <w:p w14:paraId="68B39087" w14:textId="77777777" w:rsidR="00664D84" w:rsidRDefault="00664D84">
      <w:r>
        <w:continuationSeparator/>
      </w:r>
    </w:p>
  </w:endnote>
  <w:endnote w:type="continuationNotice" w:id="1">
    <w:p w14:paraId="1B7BBE75" w14:textId="77777777" w:rsidR="00664D84" w:rsidRDefault="00664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CB25" w14:textId="77777777" w:rsidR="00664D84" w:rsidRDefault="00664D84">
      <w:r>
        <w:separator/>
      </w:r>
    </w:p>
  </w:footnote>
  <w:footnote w:type="continuationSeparator" w:id="0">
    <w:p w14:paraId="05F4E7B3" w14:textId="77777777" w:rsidR="00664D84" w:rsidRDefault="00664D84">
      <w:r>
        <w:continuationSeparator/>
      </w:r>
    </w:p>
  </w:footnote>
  <w:footnote w:type="continuationNotice" w:id="1">
    <w:p w14:paraId="2D78D96A" w14:textId="77777777" w:rsidR="00664D84" w:rsidRDefault="00664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22"/>
    <w:multiLevelType w:val="hybridMultilevel"/>
    <w:tmpl w:val="DB0C1554"/>
    <w:lvl w:ilvl="0" w:tplc="0809000F">
      <w:start w:val="1"/>
      <w:numFmt w:val="decimal"/>
      <w:lvlText w:val="%1."/>
      <w:lvlJc w:val="left"/>
      <w:pPr>
        <w:ind w:left="5910" w:hanging="360"/>
      </w:pPr>
    </w:lvl>
    <w:lvl w:ilvl="1" w:tplc="08090019" w:tentative="1">
      <w:start w:val="1"/>
      <w:numFmt w:val="lowerLetter"/>
      <w:lvlText w:val="%2."/>
      <w:lvlJc w:val="left"/>
      <w:pPr>
        <w:ind w:left="6630" w:hanging="360"/>
      </w:pPr>
    </w:lvl>
    <w:lvl w:ilvl="2" w:tplc="0809001B" w:tentative="1">
      <w:start w:val="1"/>
      <w:numFmt w:val="lowerRoman"/>
      <w:lvlText w:val="%3."/>
      <w:lvlJc w:val="right"/>
      <w:pPr>
        <w:ind w:left="7350" w:hanging="180"/>
      </w:pPr>
    </w:lvl>
    <w:lvl w:ilvl="3" w:tplc="0809000F" w:tentative="1">
      <w:start w:val="1"/>
      <w:numFmt w:val="decimal"/>
      <w:lvlText w:val="%4."/>
      <w:lvlJc w:val="left"/>
      <w:pPr>
        <w:ind w:left="8070" w:hanging="360"/>
      </w:pPr>
    </w:lvl>
    <w:lvl w:ilvl="4" w:tplc="08090019" w:tentative="1">
      <w:start w:val="1"/>
      <w:numFmt w:val="lowerLetter"/>
      <w:lvlText w:val="%5."/>
      <w:lvlJc w:val="left"/>
      <w:pPr>
        <w:ind w:left="8790" w:hanging="360"/>
      </w:pPr>
    </w:lvl>
    <w:lvl w:ilvl="5" w:tplc="0809001B" w:tentative="1">
      <w:start w:val="1"/>
      <w:numFmt w:val="lowerRoman"/>
      <w:lvlText w:val="%6."/>
      <w:lvlJc w:val="right"/>
      <w:pPr>
        <w:ind w:left="9510" w:hanging="180"/>
      </w:pPr>
    </w:lvl>
    <w:lvl w:ilvl="6" w:tplc="0809000F" w:tentative="1">
      <w:start w:val="1"/>
      <w:numFmt w:val="decimal"/>
      <w:lvlText w:val="%7."/>
      <w:lvlJc w:val="left"/>
      <w:pPr>
        <w:ind w:left="10230" w:hanging="360"/>
      </w:pPr>
    </w:lvl>
    <w:lvl w:ilvl="7" w:tplc="08090019" w:tentative="1">
      <w:start w:val="1"/>
      <w:numFmt w:val="lowerLetter"/>
      <w:lvlText w:val="%8."/>
      <w:lvlJc w:val="left"/>
      <w:pPr>
        <w:ind w:left="10950" w:hanging="360"/>
      </w:pPr>
    </w:lvl>
    <w:lvl w:ilvl="8" w:tplc="0809001B" w:tentative="1">
      <w:start w:val="1"/>
      <w:numFmt w:val="lowerRoman"/>
      <w:lvlText w:val="%9."/>
      <w:lvlJc w:val="right"/>
      <w:pPr>
        <w:ind w:left="11670" w:hanging="180"/>
      </w:pPr>
    </w:lvl>
  </w:abstractNum>
  <w:abstractNum w:abstractNumId="1" w15:restartNumberingAfterBreak="0">
    <w:nsid w:val="07C95DFD"/>
    <w:multiLevelType w:val="multilevel"/>
    <w:tmpl w:val="E9B43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265E6"/>
    <w:multiLevelType w:val="hybridMultilevel"/>
    <w:tmpl w:val="8892C944"/>
    <w:lvl w:ilvl="0" w:tplc="6CFA4F3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0A0A7E"/>
    <w:multiLevelType w:val="hybridMultilevel"/>
    <w:tmpl w:val="673CD090"/>
    <w:lvl w:ilvl="0" w:tplc="0809000F">
      <w:start w:val="1"/>
      <w:numFmt w:val="decimal"/>
      <w:lvlText w:val="%1."/>
      <w:lvlJc w:val="left"/>
      <w:pPr>
        <w:ind w:left="14550" w:hanging="360"/>
      </w:pPr>
    </w:lvl>
    <w:lvl w:ilvl="1" w:tplc="08090019" w:tentative="1">
      <w:start w:val="1"/>
      <w:numFmt w:val="lowerLetter"/>
      <w:lvlText w:val="%2."/>
      <w:lvlJc w:val="left"/>
      <w:pPr>
        <w:ind w:left="15270" w:hanging="360"/>
      </w:pPr>
    </w:lvl>
    <w:lvl w:ilvl="2" w:tplc="0809001B" w:tentative="1">
      <w:start w:val="1"/>
      <w:numFmt w:val="lowerRoman"/>
      <w:lvlText w:val="%3."/>
      <w:lvlJc w:val="right"/>
      <w:pPr>
        <w:ind w:left="15990" w:hanging="180"/>
      </w:pPr>
    </w:lvl>
    <w:lvl w:ilvl="3" w:tplc="0809000F" w:tentative="1">
      <w:start w:val="1"/>
      <w:numFmt w:val="decimal"/>
      <w:lvlText w:val="%4."/>
      <w:lvlJc w:val="left"/>
      <w:pPr>
        <w:ind w:left="16710" w:hanging="360"/>
      </w:pPr>
    </w:lvl>
    <w:lvl w:ilvl="4" w:tplc="08090019" w:tentative="1">
      <w:start w:val="1"/>
      <w:numFmt w:val="lowerLetter"/>
      <w:lvlText w:val="%5."/>
      <w:lvlJc w:val="left"/>
      <w:pPr>
        <w:ind w:left="17430" w:hanging="360"/>
      </w:pPr>
    </w:lvl>
    <w:lvl w:ilvl="5" w:tplc="0809001B" w:tentative="1">
      <w:start w:val="1"/>
      <w:numFmt w:val="lowerRoman"/>
      <w:lvlText w:val="%6."/>
      <w:lvlJc w:val="right"/>
      <w:pPr>
        <w:ind w:left="18150" w:hanging="180"/>
      </w:pPr>
    </w:lvl>
    <w:lvl w:ilvl="6" w:tplc="0809000F" w:tentative="1">
      <w:start w:val="1"/>
      <w:numFmt w:val="decimal"/>
      <w:lvlText w:val="%7."/>
      <w:lvlJc w:val="left"/>
      <w:pPr>
        <w:ind w:left="18870" w:hanging="360"/>
      </w:pPr>
    </w:lvl>
    <w:lvl w:ilvl="7" w:tplc="08090019" w:tentative="1">
      <w:start w:val="1"/>
      <w:numFmt w:val="lowerLetter"/>
      <w:lvlText w:val="%8."/>
      <w:lvlJc w:val="left"/>
      <w:pPr>
        <w:ind w:left="19590" w:hanging="360"/>
      </w:pPr>
    </w:lvl>
    <w:lvl w:ilvl="8" w:tplc="0809001B" w:tentative="1">
      <w:start w:val="1"/>
      <w:numFmt w:val="lowerRoman"/>
      <w:lvlText w:val="%9."/>
      <w:lvlJc w:val="right"/>
      <w:pPr>
        <w:ind w:left="20310" w:hanging="180"/>
      </w:pPr>
    </w:lvl>
  </w:abstractNum>
  <w:abstractNum w:abstractNumId="4" w15:restartNumberingAfterBreak="0">
    <w:nsid w:val="112451F4"/>
    <w:multiLevelType w:val="hybridMultilevel"/>
    <w:tmpl w:val="A7E21E46"/>
    <w:lvl w:ilvl="0" w:tplc="E3A8559A">
      <w:numFmt w:val="bullet"/>
      <w:lvlText w:val=""/>
      <w:lvlJc w:val="left"/>
      <w:pPr>
        <w:ind w:left="456"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754A6"/>
    <w:multiLevelType w:val="hybridMultilevel"/>
    <w:tmpl w:val="9670D9B0"/>
    <w:lvl w:ilvl="0" w:tplc="08090017">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6" w15:restartNumberingAfterBreak="0">
    <w:nsid w:val="12EC09C7"/>
    <w:multiLevelType w:val="hybridMultilevel"/>
    <w:tmpl w:val="7142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D2717"/>
    <w:multiLevelType w:val="hybridMultilevel"/>
    <w:tmpl w:val="4246CCDE"/>
    <w:lvl w:ilvl="0" w:tplc="08366B7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6516214"/>
    <w:multiLevelType w:val="hybridMultilevel"/>
    <w:tmpl w:val="67524D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31D7"/>
    <w:multiLevelType w:val="hybridMultilevel"/>
    <w:tmpl w:val="898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0DFE"/>
    <w:multiLevelType w:val="hybridMultilevel"/>
    <w:tmpl w:val="D39EE4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57A9D"/>
    <w:multiLevelType w:val="hybridMultilevel"/>
    <w:tmpl w:val="4E6CE218"/>
    <w:lvl w:ilvl="0" w:tplc="0809000F">
      <w:start w:val="1"/>
      <w:numFmt w:val="decimal"/>
      <w:lvlText w:val="%1."/>
      <w:lvlJc w:val="left"/>
      <w:pPr>
        <w:ind w:left="3030" w:hanging="360"/>
      </w:pPr>
    </w:lvl>
    <w:lvl w:ilvl="1" w:tplc="08090019" w:tentative="1">
      <w:start w:val="1"/>
      <w:numFmt w:val="lowerLetter"/>
      <w:lvlText w:val="%2."/>
      <w:lvlJc w:val="left"/>
      <w:pPr>
        <w:ind w:left="3750" w:hanging="360"/>
      </w:pPr>
    </w:lvl>
    <w:lvl w:ilvl="2" w:tplc="0809001B" w:tentative="1">
      <w:start w:val="1"/>
      <w:numFmt w:val="lowerRoman"/>
      <w:lvlText w:val="%3."/>
      <w:lvlJc w:val="right"/>
      <w:pPr>
        <w:ind w:left="4470" w:hanging="180"/>
      </w:pPr>
    </w:lvl>
    <w:lvl w:ilvl="3" w:tplc="0809000F" w:tentative="1">
      <w:start w:val="1"/>
      <w:numFmt w:val="decimal"/>
      <w:lvlText w:val="%4."/>
      <w:lvlJc w:val="left"/>
      <w:pPr>
        <w:ind w:left="5190" w:hanging="360"/>
      </w:pPr>
    </w:lvl>
    <w:lvl w:ilvl="4" w:tplc="08090019" w:tentative="1">
      <w:start w:val="1"/>
      <w:numFmt w:val="lowerLetter"/>
      <w:lvlText w:val="%5."/>
      <w:lvlJc w:val="left"/>
      <w:pPr>
        <w:ind w:left="5910" w:hanging="360"/>
      </w:pPr>
    </w:lvl>
    <w:lvl w:ilvl="5" w:tplc="0809001B" w:tentative="1">
      <w:start w:val="1"/>
      <w:numFmt w:val="lowerRoman"/>
      <w:lvlText w:val="%6."/>
      <w:lvlJc w:val="right"/>
      <w:pPr>
        <w:ind w:left="6630" w:hanging="180"/>
      </w:pPr>
    </w:lvl>
    <w:lvl w:ilvl="6" w:tplc="0809000F" w:tentative="1">
      <w:start w:val="1"/>
      <w:numFmt w:val="decimal"/>
      <w:lvlText w:val="%7."/>
      <w:lvlJc w:val="left"/>
      <w:pPr>
        <w:ind w:left="7350" w:hanging="360"/>
      </w:pPr>
    </w:lvl>
    <w:lvl w:ilvl="7" w:tplc="08090019" w:tentative="1">
      <w:start w:val="1"/>
      <w:numFmt w:val="lowerLetter"/>
      <w:lvlText w:val="%8."/>
      <w:lvlJc w:val="left"/>
      <w:pPr>
        <w:ind w:left="8070" w:hanging="360"/>
      </w:pPr>
    </w:lvl>
    <w:lvl w:ilvl="8" w:tplc="0809001B" w:tentative="1">
      <w:start w:val="1"/>
      <w:numFmt w:val="lowerRoman"/>
      <w:lvlText w:val="%9."/>
      <w:lvlJc w:val="right"/>
      <w:pPr>
        <w:ind w:left="8790" w:hanging="180"/>
      </w:pPr>
    </w:lvl>
  </w:abstractNum>
  <w:abstractNum w:abstractNumId="12" w15:restartNumberingAfterBreak="0">
    <w:nsid w:val="1CC32548"/>
    <w:multiLevelType w:val="hybridMultilevel"/>
    <w:tmpl w:val="F1F25EF6"/>
    <w:lvl w:ilvl="0" w:tplc="B636CA06">
      <w:start w:val="1"/>
      <w:numFmt w:val="lowerLetter"/>
      <w:lvlText w:val="%1)"/>
      <w:lvlJc w:val="left"/>
      <w:pPr>
        <w:ind w:left="-570" w:hanging="360"/>
      </w:pPr>
      <w:rPr>
        <w:rFonts w:hint="default"/>
      </w:rPr>
    </w:lvl>
    <w:lvl w:ilvl="1" w:tplc="08090019" w:tentative="1">
      <w:start w:val="1"/>
      <w:numFmt w:val="lowerLetter"/>
      <w:lvlText w:val="%2."/>
      <w:lvlJc w:val="left"/>
      <w:pPr>
        <w:ind w:left="150" w:hanging="360"/>
      </w:pPr>
    </w:lvl>
    <w:lvl w:ilvl="2" w:tplc="0809001B" w:tentative="1">
      <w:start w:val="1"/>
      <w:numFmt w:val="lowerRoman"/>
      <w:lvlText w:val="%3."/>
      <w:lvlJc w:val="right"/>
      <w:pPr>
        <w:ind w:left="870" w:hanging="180"/>
      </w:pPr>
    </w:lvl>
    <w:lvl w:ilvl="3" w:tplc="0809000F" w:tentative="1">
      <w:start w:val="1"/>
      <w:numFmt w:val="decimal"/>
      <w:lvlText w:val="%4."/>
      <w:lvlJc w:val="left"/>
      <w:pPr>
        <w:ind w:left="1590" w:hanging="360"/>
      </w:pPr>
    </w:lvl>
    <w:lvl w:ilvl="4" w:tplc="08090019" w:tentative="1">
      <w:start w:val="1"/>
      <w:numFmt w:val="lowerLetter"/>
      <w:lvlText w:val="%5."/>
      <w:lvlJc w:val="left"/>
      <w:pPr>
        <w:ind w:left="2310" w:hanging="360"/>
      </w:pPr>
    </w:lvl>
    <w:lvl w:ilvl="5" w:tplc="0809001B" w:tentative="1">
      <w:start w:val="1"/>
      <w:numFmt w:val="lowerRoman"/>
      <w:lvlText w:val="%6."/>
      <w:lvlJc w:val="right"/>
      <w:pPr>
        <w:ind w:left="3030" w:hanging="180"/>
      </w:pPr>
    </w:lvl>
    <w:lvl w:ilvl="6" w:tplc="0809000F" w:tentative="1">
      <w:start w:val="1"/>
      <w:numFmt w:val="decimal"/>
      <w:lvlText w:val="%7."/>
      <w:lvlJc w:val="left"/>
      <w:pPr>
        <w:ind w:left="3750" w:hanging="360"/>
      </w:pPr>
    </w:lvl>
    <w:lvl w:ilvl="7" w:tplc="08090019" w:tentative="1">
      <w:start w:val="1"/>
      <w:numFmt w:val="lowerLetter"/>
      <w:lvlText w:val="%8."/>
      <w:lvlJc w:val="left"/>
      <w:pPr>
        <w:ind w:left="4470" w:hanging="360"/>
      </w:pPr>
    </w:lvl>
    <w:lvl w:ilvl="8" w:tplc="0809001B" w:tentative="1">
      <w:start w:val="1"/>
      <w:numFmt w:val="lowerRoman"/>
      <w:lvlText w:val="%9."/>
      <w:lvlJc w:val="right"/>
      <w:pPr>
        <w:ind w:left="5190" w:hanging="180"/>
      </w:pPr>
    </w:lvl>
  </w:abstractNum>
  <w:abstractNum w:abstractNumId="13" w15:restartNumberingAfterBreak="0">
    <w:nsid w:val="1D173050"/>
    <w:multiLevelType w:val="hybridMultilevel"/>
    <w:tmpl w:val="AED22DE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195798C"/>
    <w:multiLevelType w:val="hybridMultilevel"/>
    <w:tmpl w:val="98FEB6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92A79D7"/>
    <w:multiLevelType w:val="hybridMultilevel"/>
    <w:tmpl w:val="1D36FDF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6" w15:restartNumberingAfterBreak="0">
    <w:nsid w:val="2A8F7816"/>
    <w:multiLevelType w:val="hybridMultilevel"/>
    <w:tmpl w:val="59846F4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7" w15:restartNumberingAfterBreak="0">
    <w:nsid w:val="312355DB"/>
    <w:multiLevelType w:val="hybridMultilevel"/>
    <w:tmpl w:val="11A42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C5A12"/>
    <w:multiLevelType w:val="hybridMultilevel"/>
    <w:tmpl w:val="5C1E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57D53"/>
    <w:multiLevelType w:val="hybridMultilevel"/>
    <w:tmpl w:val="72F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F4D30"/>
    <w:multiLevelType w:val="hybridMultilevel"/>
    <w:tmpl w:val="C930DE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3B0867ED"/>
    <w:multiLevelType w:val="hybridMultilevel"/>
    <w:tmpl w:val="7B8A03C4"/>
    <w:lvl w:ilvl="0" w:tplc="C39025FC">
      <w:start w:val="1"/>
      <w:numFmt w:val="lowerLetter"/>
      <w:lvlText w:val="%1)"/>
      <w:lvlJc w:val="left"/>
      <w:pPr>
        <w:ind w:left="720" w:hanging="360"/>
      </w:pPr>
    </w:lvl>
    <w:lvl w:ilvl="1" w:tplc="84ECED42">
      <w:start w:val="1"/>
      <w:numFmt w:val="lowerLetter"/>
      <w:lvlText w:val="%2."/>
      <w:lvlJc w:val="left"/>
      <w:pPr>
        <w:ind w:left="1440" w:hanging="360"/>
      </w:pPr>
    </w:lvl>
    <w:lvl w:ilvl="2" w:tplc="8DE88F50">
      <w:start w:val="1"/>
      <w:numFmt w:val="lowerRoman"/>
      <w:lvlText w:val="%3."/>
      <w:lvlJc w:val="right"/>
      <w:pPr>
        <w:ind w:left="2160" w:hanging="180"/>
      </w:pPr>
    </w:lvl>
    <w:lvl w:ilvl="3" w:tplc="85F8E4A6">
      <w:start w:val="1"/>
      <w:numFmt w:val="decimal"/>
      <w:lvlText w:val="%4."/>
      <w:lvlJc w:val="left"/>
      <w:pPr>
        <w:ind w:left="2880" w:hanging="360"/>
      </w:pPr>
    </w:lvl>
    <w:lvl w:ilvl="4" w:tplc="4672FD92">
      <w:start w:val="1"/>
      <w:numFmt w:val="lowerLetter"/>
      <w:lvlText w:val="%5."/>
      <w:lvlJc w:val="left"/>
      <w:pPr>
        <w:ind w:left="3600" w:hanging="360"/>
      </w:pPr>
    </w:lvl>
    <w:lvl w:ilvl="5" w:tplc="73AC2C96">
      <w:start w:val="1"/>
      <w:numFmt w:val="lowerRoman"/>
      <w:lvlText w:val="%6."/>
      <w:lvlJc w:val="right"/>
      <w:pPr>
        <w:ind w:left="4320" w:hanging="180"/>
      </w:pPr>
    </w:lvl>
    <w:lvl w:ilvl="6" w:tplc="C8064076">
      <w:start w:val="1"/>
      <w:numFmt w:val="decimal"/>
      <w:lvlText w:val="%7."/>
      <w:lvlJc w:val="left"/>
      <w:pPr>
        <w:ind w:left="5040" w:hanging="360"/>
      </w:pPr>
    </w:lvl>
    <w:lvl w:ilvl="7" w:tplc="4964F878">
      <w:start w:val="1"/>
      <w:numFmt w:val="lowerLetter"/>
      <w:lvlText w:val="%8."/>
      <w:lvlJc w:val="left"/>
      <w:pPr>
        <w:ind w:left="5760" w:hanging="360"/>
      </w:pPr>
    </w:lvl>
    <w:lvl w:ilvl="8" w:tplc="DE1803C8">
      <w:start w:val="1"/>
      <w:numFmt w:val="lowerRoman"/>
      <w:lvlText w:val="%9."/>
      <w:lvlJc w:val="right"/>
      <w:pPr>
        <w:ind w:left="6480" w:hanging="180"/>
      </w:pPr>
    </w:lvl>
  </w:abstractNum>
  <w:abstractNum w:abstractNumId="22"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C5FBE"/>
    <w:multiLevelType w:val="hybridMultilevel"/>
    <w:tmpl w:val="9B84A4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9436610"/>
    <w:multiLevelType w:val="hybridMultilevel"/>
    <w:tmpl w:val="8E18BE2A"/>
    <w:lvl w:ilvl="0" w:tplc="5E00A2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9D70FD6"/>
    <w:multiLevelType w:val="hybridMultilevel"/>
    <w:tmpl w:val="5B3A35AE"/>
    <w:lvl w:ilvl="0" w:tplc="0E145D6C">
      <w:start w:val="11"/>
      <w:numFmt w:val="decimal"/>
      <w:lvlText w:val="%1."/>
      <w:lvlJc w:val="left"/>
      <w:pPr>
        <w:ind w:left="-210" w:hanging="360"/>
      </w:pPr>
      <w:rPr>
        <w:rFonts w:hint="default"/>
      </w:rPr>
    </w:lvl>
    <w:lvl w:ilvl="1" w:tplc="08090019" w:tentative="1">
      <w:start w:val="1"/>
      <w:numFmt w:val="lowerLetter"/>
      <w:lvlText w:val="%2."/>
      <w:lvlJc w:val="left"/>
      <w:pPr>
        <w:ind w:left="510" w:hanging="360"/>
      </w:pPr>
    </w:lvl>
    <w:lvl w:ilvl="2" w:tplc="0809001B" w:tentative="1">
      <w:start w:val="1"/>
      <w:numFmt w:val="lowerRoman"/>
      <w:lvlText w:val="%3."/>
      <w:lvlJc w:val="right"/>
      <w:pPr>
        <w:ind w:left="1230" w:hanging="180"/>
      </w:pPr>
    </w:lvl>
    <w:lvl w:ilvl="3" w:tplc="0809000F" w:tentative="1">
      <w:start w:val="1"/>
      <w:numFmt w:val="decimal"/>
      <w:lvlText w:val="%4."/>
      <w:lvlJc w:val="left"/>
      <w:pPr>
        <w:ind w:left="1950" w:hanging="360"/>
      </w:pPr>
    </w:lvl>
    <w:lvl w:ilvl="4" w:tplc="08090019" w:tentative="1">
      <w:start w:val="1"/>
      <w:numFmt w:val="lowerLetter"/>
      <w:lvlText w:val="%5."/>
      <w:lvlJc w:val="left"/>
      <w:pPr>
        <w:ind w:left="2670" w:hanging="360"/>
      </w:pPr>
    </w:lvl>
    <w:lvl w:ilvl="5" w:tplc="0809001B" w:tentative="1">
      <w:start w:val="1"/>
      <w:numFmt w:val="lowerRoman"/>
      <w:lvlText w:val="%6."/>
      <w:lvlJc w:val="right"/>
      <w:pPr>
        <w:ind w:left="3390" w:hanging="180"/>
      </w:pPr>
    </w:lvl>
    <w:lvl w:ilvl="6" w:tplc="0809000F" w:tentative="1">
      <w:start w:val="1"/>
      <w:numFmt w:val="decimal"/>
      <w:lvlText w:val="%7."/>
      <w:lvlJc w:val="left"/>
      <w:pPr>
        <w:ind w:left="4110" w:hanging="360"/>
      </w:pPr>
    </w:lvl>
    <w:lvl w:ilvl="7" w:tplc="08090019" w:tentative="1">
      <w:start w:val="1"/>
      <w:numFmt w:val="lowerLetter"/>
      <w:lvlText w:val="%8."/>
      <w:lvlJc w:val="left"/>
      <w:pPr>
        <w:ind w:left="4830" w:hanging="360"/>
      </w:pPr>
    </w:lvl>
    <w:lvl w:ilvl="8" w:tplc="0809001B" w:tentative="1">
      <w:start w:val="1"/>
      <w:numFmt w:val="lowerRoman"/>
      <w:lvlText w:val="%9."/>
      <w:lvlJc w:val="right"/>
      <w:pPr>
        <w:ind w:left="5550" w:hanging="180"/>
      </w:pPr>
    </w:lvl>
  </w:abstractNum>
  <w:abstractNum w:abstractNumId="26" w15:restartNumberingAfterBreak="0">
    <w:nsid w:val="4A950620"/>
    <w:multiLevelType w:val="hybridMultilevel"/>
    <w:tmpl w:val="69F2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80E10"/>
    <w:multiLevelType w:val="hybridMultilevel"/>
    <w:tmpl w:val="54DE296A"/>
    <w:lvl w:ilvl="0" w:tplc="0809000F">
      <w:start w:val="1"/>
      <w:numFmt w:val="decimal"/>
      <w:lvlText w:val="%1."/>
      <w:lvlJc w:val="left"/>
      <w:pPr>
        <w:ind w:left="8790" w:hanging="360"/>
      </w:pPr>
    </w:lvl>
    <w:lvl w:ilvl="1" w:tplc="08090019" w:tentative="1">
      <w:start w:val="1"/>
      <w:numFmt w:val="lowerLetter"/>
      <w:lvlText w:val="%2."/>
      <w:lvlJc w:val="left"/>
      <w:pPr>
        <w:ind w:left="9510" w:hanging="360"/>
      </w:pPr>
    </w:lvl>
    <w:lvl w:ilvl="2" w:tplc="0809001B" w:tentative="1">
      <w:start w:val="1"/>
      <w:numFmt w:val="lowerRoman"/>
      <w:lvlText w:val="%3."/>
      <w:lvlJc w:val="right"/>
      <w:pPr>
        <w:ind w:left="10230" w:hanging="180"/>
      </w:pPr>
    </w:lvl>
    <w:lvl w:ilvl="3" w:tplc="0809000F" w:tentative="1">
      <w:start w:val="1"/>
      <w:numFmt w:val="decimal"/>
      <w:lvlText w:val="%4."/>
      <w:lvlJc w:val="left"/>
      <w:pPr>
        <w:ind w:left="10950" w:hanging="360"/>
      </w:pPr>
    </w:lvl>
    <w:lvl w:ilvl="4" w:tplc="08090019" w:tentative="1">
      <w:start w:val="1"/>
      <w:numFmt w:val="lowerLetter"/>
      <w:lvlText w:val="%5."/>
      <w:lvlJc w:val="left"/>
      <w:pPr>
        <w:ind w:left="11670" w:hanging="360"/>
      </w:pPr>
    </w:lvl>
    <w:lvl w:ilvl="5" w:tplc="0809001B" w:tentative="1">
      <w:start w:val="1"/>
      <w:numFmt w:val="lowerRoman"/>
      <w:lvlText w:val="%6."/>
      <w:lvlJc w:val="right"/>
      <w:pPr>
        <w:ind w:left="12390" w:hanging="180"/>
      </w:pPr>
    </w:lvl>
    <w:lvl w:ilvl="6" w:tplc="0809000F" w:tentative="1">
      <w:start w:val="1"/>
      <w:numFmt w:val="decimal"/>
      <w:lvlText w:val="%7."/>
      <w:lvlJc w:val="left"/>
      <w:pPr>
        <w:ind w:left="13110" w:hanging="360"/>
      </w:pPr>
    </w:lvl>
    <w:lvl w:ilvl="7" w:tplc="08090019" w:tentative="1">
      <w:start w:val="1"/>
      <w:numFmt w:val="lowerLetter"/>
      <w:lvlText w:val="%8."/>
      <w:lvlJc w:val="left"/>
      <w:pPr>
        <w:ind w:left="13830" w:hanging="360"/>
      </w:pPr>
    </w:lvl>
    <w:lvl w:ilvl="8" w:tplc="0809001B" w:tentative="1">
      <w:start w:val="1"/>
      <w:numFmt w:val="lowerRoman"/>
      <w:lvlText w:val="%9."/>
      <w:lvlJc w:val="right"/>
      <w:pPr>
        <w:ind w:left="14550" w:hanging="180"/>
      </w:pPr>
    </w:lvl>
  </w:abstractNum>
  <w:abstractNum w:abstractNumId="28" w15:restartNumberingAfterBreak="0">
    <w:nsid w:val="51393691"/>
    <w:multiLevelType w:val="hybridMultilevel"/>
    <w:tmpl w:val="27D0E0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54E55F1"/>
    <w:multiLevelType w:val="hybridMultilevel"/>
    <w:tmpl w:val="BEB0F89A"/>
    <w:lvl w:ilvl="0" w:tplc="195E7B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93E11"/>
    <w:multiLevelType w:val="hybridMultilevel"/>
    <w:tmpl w:val="D2CA37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E702BC6"/>
    <w:multiLevelType w:val="hybridMultilevel"/>
    <w:tmpl w:val="1A20A4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F714534"/>
    <w:multiLevelType w:val="hybridMultilevel"/>
    <w:tmpl w:val="4A3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37DB7"/>
    <w:multiLevelType w:val="hybridMultilevel"/>
    <w:tmpl w:val="3B1E49D2"/>
    <w:lvl w:ilvl="0" w:tplc="08090017">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2D5616D"/>
    <w:multiLevelType w:val="hybridMultilevel"/>
    <w:tmpl w:val="B59A44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67C7960"/>
    <w:multiLevelType w:val="hybridMultilevel"/>
    <w:tmpl w:val="053AE83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68322324"/>
    <w:multiLevelType w:val="hybridMultilevel"/>
    <w:tmpl w:val="9670D9B0"/>
    <w:lvl w:ilvl="0" w:tplc="08090017">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7" w15:restartNumberingAfterBreak="0">
    <w:nsid w:val="6CB52690"/>
    <w:multiLevelType w:val="hybridMultilevel"/>
    <w:tmpl w:val="2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15578"/>
    <w:multiLevelType w:val="hybridMultilevel"/>
    <w:tmpl w:val="6FB050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0" w15:restartNumberingAfterBreak="0">
    <w:nsid w:val="7A0D0490"/>
    <w:multiLevelType w:val="hybridMultilevel"/>
    <w:tmpl w:val="9894E9E0"/>
    <w:lvl w:ilvl="0" w:tplc="DE4CBA16">
      <w:start w:val="1"/>
      <w:numFmt w:val="lowerLetter"/>
      <w:lvlText w:val="%1)"/>
      <w:lvlJc w:val="left"/>
      <w:pPr>
        <w:ind w:left="208" w:hanging="360"/>
      </w:pPr>
      <w:rPr>
        <w:rFonts w:hint="default"/>
      </w:rPr>
    </w:lvl>
    <w:lvl w:ilvl="1" w:tplc="08090019" w:tentative="1">
      <w:start w:val="1"/>
      <w:numFmt w:val="lowerLetter"/>
      <w:lvlText w:val="%2."/>
      <w:lvlJc w:val="left"/>
      <w:pPr>
        <w:ind w:left="928" w:hanging="360"/>
      </w:pPr>
    </w:lvl>
    <w:lvl w:ilvl="2" w:tplc="0809001B" w:tentative="1">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41" w15:restartNumberingAfterBreak="0">
    <w:nsid w:val="7C912201"/>
    <w:multiLevelType w:val="hybridMultilevel"/>
    <w:tmpl w:val="84E6131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2" w15:restartNumberingAfterBreak="0">
    <w:nsid w:val="7CC97F9D"/>
    <w:multiLevelType w:val="hybridMultilevel"/>
    <w:tmpl w:val="03AE994A"/>
    <w:lvl w:ilvl="0" w:tplc="0809000F">
      <w:start w:val="1"/>
      <w:numFmt w:val="decimal"/>
      <w:lvlText w:val="%1."/>
      <w:lvlJc w:val="left"/>
      <w:pPr>
        <w:ind w:left="11670" w:hanging="360"/>
      </w:pPr>
    </w:lvl>
    <w:lvl w:ilvl="1" w:tplc="08090019" w:tentative="1">
      <w:start w:val="1"/>
      <w:numFmt w:val="lowerLetter"/>
      <w:lvlText w:val="%2."/>
      <w:lvlJc w:val="left"/>
      <w:pPr>
        <w:ind w:left="12390" w:hanging="360"/>
      </w:pPr>
    </w:lvl>
    <w:lvl w:ilvl="2" w:tplc="0809001B" w:tentative="1">
      <w:start w:val="1"/>
      <w:numFmt w:val="lowerRoman"/>
      <w:lvlText w:val="%3."/>
      <w:lvlJc w:val="right"/>
      <w:pPr>
        <w:ind w:left="13110" w:hanging="180"/>
      </w:pPr>
    </w:lvl>
    <w:lvl w:ilvl="3" w:tplc="0809000F" w:tentative="1">
      <w:start w:val="1"/>
      <w:numFmt w:val="decimal"/>
      <w:lvlText w:val="%4."/>
      <w:lvlJc w:val="left"/>
      <w:pPr>
        <w:ind w:left="13830" w:hanging="360"/>
      </w:pPr>
    </w:lvl>
    <w:lvl w:ilvl="4" w:tplc="08090019" w:tentative="1">
      <w:start w:val="1"/>
      <w:numFmt w:val="lowerLetter"/>
      <w:lvlText w:val="%5."/>
      <w:lvlJc w:val="left"/>
      <w:pPr>
        <w:ind w:left="14550" w:hanging="360"/>
      </w:pPr>
    </w:lvl>
    <w:lvl w:ilvl="5" w:tplc="0809001B" w:tentative="1">
      <w:start w:val="1"/>
      <w:numFmt w:val="lowerRoman"/>
      <w:lvlText w:val="%6."/>
      <w:lvlJc w:val="right"/>
      <w:pPr>
        <w:ind w:left="15270" w:hanging="180"/>
      </w:pPr>
    </w:lvl>
    <w:lvl w:ilvl="6" w:tplc="0809000F" w:tentative="1">
      <w:start w:val="1"/>
      <w:numFmt w:val="decimal"/>
      <w:lvlText w:val="%7."/>
      <w:lvlJc w:val="left"/>
      <w:pPr>
        <w:ind w:left="15990" w:hanging="360"/>
      </w:pPr>
    </w:lvl>
    <w:lvl w:ilvl="7" w:tplc="08090019" w:tentative="1">
      <w:start w:val="1"/>
      <w:numFmt w:val="lowerLetter"/>
      <w:lvlText w:val="%8."/>
      <w:lvlJc w:val="left"/>
      <w:pPr>
        <w:ind w:left="16710" w:hanging="360"/>
      </w:pPr>
    </w:lvl>
    <w:lvl w:ilvl="8" w:tplc="0809001B" w:tentative="1">
      <w:start w:val="1"/>
      <w:numFmt w:val="lowerRoman"/>
      <w:lvlText w:val="%9."/>
      <w:lvlJc w:val="right"/>
      <w:pPr>
        <w:ind w:left="17430" w:hanging="180"/>
      </w:pPr>
    </w:lvl>
  </w:abstractNum>
  <w:num w:numId="1">
    <w:abstractNumId w:val="21"/>
  </w:num>
  <w:num w:numId="2">
    <w:abstractNumId w:val="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num>
  <w:num w:numId="6">
    <w:abstractNumId w:val="18"/>
  </w:num>
  <w:num w:numId="7">
    <w:abstractNumId w:val="4"/>
  </w:num>
  <w:num w:numId="8">
    <w:abstractNumId w:val="22"/>
  </w:num>
  <w:num w:numId="9">
    <w:abstractNumId w:val="7"/>
  </w:num>
  <w:num w:numId="10">
    <w:abstractNumId w:val="9"/>
  </w:num>
  <w:num w:numId="11">
    <w:abstractNumId w:val="3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29"/>
  </w:num>
  <w:num w:numId="18">
    <w:abstractNumId w:val="10"/>
  </w:num>
  <w:num w:numId="19">
    <w:abstractNumId w:val="12"/>
  </w:num>
  <w:num w:numId="20">
    <w:abstractNumId w:val="20"/>
  </w:num>
  <w:num w:numId="21">
    <w:abstractNumId w:val="15"/>
  </w:num>
  <w:num w:numId="22">
    <w:abstractNumId w:val="23"/>
  </w:num>
  <w:num w:numId="23">
    <w:abstractNumId w:val="41"/>
  </w:num>
  <w:num w:numId="24">
    <w:abstractNumId w:val="11"/>
  </w:num>
  <w:num w:numId="25">
    <w:abstractNumId w:val="0"/>
  </w:num>
  <w:num w:numId="26">
    <w:abstractNumId w:val="27"/>
  </w:num>
  <w:num w:numId="27">
    <w:abstractNumId w:val="42"/>
  </w:num>
  <w:num w:numId="28">
    <w:abstractNumId w:val="3"/>
  </w:num>
  <w:num w:numId="29">
    <w:abstractNumId w:val="35"/>
  </w:num>
  <w:num w:numId="30">
    <w:abstractNumId w:val="1"/>
  </w:num>
  <w:num w:numId="31">
    <w:abstractNumId w:val="32"/>
  </w:num>
  <w:num w:numId="32">
    <w:abstractNumId w:val="26"/>
  </w:num>
  <w:num w:numId="33">
    <w:abstractNumId w:val="6"/>
  </w:num>
  <w:num w:numId="34">
    <w:abstractNumId w:val="19"/>
  </w:num>
  <w:num w:numId="35">
    <w:abstractNumId w:val="24"/>
  </w:num>
  <w:num w:numId="36">
    <w:abstractNumId w:val="25"/>
  </w:num>
  <w:num w:numId="37">
    <w:abstractNumId w:val="39"/>
  </w:num>
  <w:num w:numId="38">
    <w:abstractNumId w:val="38"/>
  </w:num>
  <w:num w:numId="39">
    <w:abstractNumId w:val="40"/>
  </w:num>
  <w:num w:numId="40">
    <w:abstractNumId w:val="2"/>
  </w:num>
  <w:num w:numId="41">
    <w:abstractNumId w:val="37"/>
  </w:num>
  <w:num w:numId="42">
    <w:abstractNumId w:val="17"/>
  </w:num>
  <w:num w:numId="43">
    <w:abstractNumId w:val="31"/>
  </w:num>
  <w:num w:numId="44">
    <w:abstractNumId w:val="16"/>
  </w:num>
  <w:num w:numId="4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443C"/>
    <w:rsid w:val="000047F6"/>
    <w:rsid w:val="00005B03"/>
    <w:rsid w:val="00005D46"/>
    <w:rsid w:val="00005E88"/>
    <w:rsid w:val="0000646E"/>
    <w:rsid w:val="00007C0C"/>
    <w:rsid w:val="00010C80"/>
    <w:rsid w:val="00010D66"/>
    <w:rsid w:val="00011FDB"/>
    <w:rsid w:val="00012A74"/>
    <w:rsid w:val="0001509E"/>
    <w:rsid w:val="000153C8"/>
    <w:rsid w:val="000156B3"/>
    <w:rsid w:val="0001658F"/>
    <w:rsid w:val="0001663C"/>
    <w:rsid w:val="0002020D"/>
    <w:rsid w:val="000225C3"/>
    <w:rsid w:val="00024837"/>
    <w:rsid w:val="0002567C"/>
    <w:rsid w:val="00025B79"/>
    <w:rsid w:val="00026E55"/>
    <w:rsid w:val="00030153"/>
    <w:rsid w:val="00030833"/>
    <w:rsid w:val="00030D05"/>
    <w:rsid w:val="000317A0"/>
    <w:rsid w:val="00032351"/>
    <w:rsid w:val="00032BD9"/>
    <w:rsid w:val="00033BAD"/>
    <w:rsid w:val="00033C1D"/>
    <w:rsid w:val="00033F8E"/>
    <w:rsid w:val="000353D6"/>
    <w:rsid w:val="00035E79"/>
    <w:rsid w:val="00035EC4"/>
    <w:rsid w:val="00037362"/>
    <w:rsid w:val="000379A6"/>
    <w:rsid w:val="00037C2D"/>
    <w:rsid w:val="00040202"/>
    <w:rsid w:val="0004081E"/>
    <w:rsid w:val="00041798"/>
    <w:rsid w:val="000424C9"/>
    <w:rsid w:val="00045D05"/>
    <w:rsid w:val="00046C81"/>
    <w:rsid w:val="00047916"/>
    <w:rsid w:val="00047B4B"/>
    <w:rsid w:val="00052F16"/>
    <w:rsid w:val="000536C0"/>
    <w:rsid w:val="000543A9"/>
    <w:rsid w:val="000545D7"/>
    <w:rsid w:val="00056248"/>
    <w:rsid w:val="00056609"/>
    <w:rsid w:val="0005771D"/>
    <w:rsid w:val="000577A3"/>
    <w:rsid w:val="00057D90"/>
    <w:rsid w:val="00062405"/>
    <w:rsid w:val="000630A9"/>
    <w:rsid w:val="00063DD4"/>
    <w:rsid w:val="00064433"/>
    <w:rsid w:val="00065191"/>
    <w:rsid w:val="00065DD4"/>
    <w:rsid w:val="00067B7D"/>
    <w:rsid w:val="00067EE0"/>
    <w:rsid w:val="00071382"/>
    <w:rsid w:val="00072497"/>
    <w:rsid w:val="0007288F"/>
    <w:rsid w:val="0007307D"/>
    <w:rsid w:val="00073F6D"/>
    <w:rsid w:val="0007407F"/>
    <w:rsid w:val="00075A42"/>
    <w:rsid w:val="00075D2C"/>
    <w:rsid w:val="000775AA"/>
    <w:rsid w:val="00077966"/>
    <w:rsid w:val="0008058E"/>
    <w:rsid w:val="00080B5E"/>
    <w:rsid w:val="000812B0"/>
    <w:rsid w:val="00081EA9"/>
    <w:rsid w:val="00082015"/>
    <w:rsid w:val="00082669"/>
    <w:rsid w:val="0008392E"/>
    <w:rsid w:val="000841BD"/>
    <w:rsid w:val="0008427F"/>
    <w:rsid w:val="00085805"/>
    <w:rsid w:val="00086FD7"/>
    <w:rsid w:val="00087F54"/>
    <w:rsid w:val="00090031"/>
    <w:rsid w:val="000907C7"/>
    <w:rsid w:val="00090DDD"/>
    <w:rsid w:val="00090FA2"/>
    <w:rsid w:val="00091057"/>
    <w:rsid w:val="0009185E"/>
    <w:rsid w:val="00093827"/>
    <w:rsid w:val="00093D5D"/>
    <w:rsid w:val="00094768"/>
    <w:rsid w:val="000949F1"/>
    <w:rsid w:val="00096148"/>
    <w:rsid w:val="00097BA2"/>
    <w:rsid w:val="000A0372"/>
    <w:rsid w:val="000A1C9C"/>
    <w:rsid w:val="000A26F9"/>
    <w:rsid w:val="000A358E"/>
    <w:rsid w:val="000A3698"/>
    <w:rsid w:val="000A3F6B"/>
    <w:rsid w:val="000A61C3"/>
    <w:rsid w:val="000A68EB"/>
    <w:rsid w:val="000A6C35"/>
    <w:rsid w:val="000B051E"/>
    <w:rsid w:val="000B2357"/>
    <w:rsid w:val="000B32D2"/>
    <w:rsid w:val="000B357F"/>
    <w:rsid w:val="000B5638"/>
    <w:rsid w:val="000B689E"/>
    <w:rsid w:val="000B6E73"/>
    <w:rsid w:val="000B6FCD"/>
    <w:rsid w:val="000B779D"/>
    <w:rsid w:val="000B7942"/>
    <w:rsid w:val="000B7DEB"/>
    <w:rsid w:val="000C0FA7"/>
    <w:rsid w:val="000C2516"/>
    <w:rsid w:val="000C25E8"/>
    <w:rsid w:val="000C7D42"/>
    <w:rsid w:val="000D02F3"/>
    <w:rsid w:val="000D0482"/>
    <w:rsid w:val="000D0C17"/>
    <w:rsid w:val="000D14EF"/>
    <w:rsid w:val="000D1627"/>
    <w:rsid w:val="000D178B"/>
    <w:rsid w:val="000D25FD"/>
    <w:rsid w:val="000D33C8"/>
    <w:rsid w:val="000D3B5A"/>
    <w:rsid w:val="000D3FEC"/>
    <w:rsid w:val="000D4EE2"/>
    <w:rsid w:val="000D563E"/>
    <w:rsid w:val="000D7068"/>
    <w:rsid w:val="000D71B4"/>
    <w:rsid w:val="000E04F8"/>
    <w:rsid w:val="000E070E"/>
    <w:rsid w:val="000E0BE7"/>
    <w:rsid w:val="000E198D"/>
    <w:rsid w:val="000E38D4"/>
    <w:rsid w:val="000E3ABA"/>
    <w:rsid w:val="000E3D2A"/>
    <w:rsid w:val="000E50F0"/>
    <w:rsid w:val="000E58DB"/>
    <w:rsid w:val="000E61BF"/>
    <w:rsid w:val="000E625F"/>
    <w:rsid w:val="000E63A3"/>
    <w:rsid w:val="000F2BDD"/>
    <w:rsid w:val="000F46B8"/>
    <w:rsid w:val="000F4DAD"/>
    <w:rsid w:val="000F4FA0"/>
    <w:rsid w:val="000F5B7F"/>
    <w:rsid w:val="000F5E60"/>
    <w:rsid w:val="00100BD0"/>
    <w:rsid w:val="00103E9C"/>
    <w:rsid w:val="001041CC"/>
    <w:rsid w:val="00104653"/>
    <w:rsid w:val="00104928"/>
    <w:rsid w:val="001052EB"/>
    <w:rsid w:val="00105643"/>
    <w:rsid w:val="00105683"/>
    <w:rsid w:val="001057FA"/>
    <w:rsid w:val="00105FD6"/>
    <w:rsid w:val="00106577"/>
    <w:rsid w:val="00107F23"/>
    <w:rsid w:val="001109FB"/>
    <w:rsid w:val="00110E70"/>
    <w:rsid w:val="0011111E"/>
    <w:rsid w:val="00111CF9"/>
    <w:rsid w:val="0011204B"/>
    <w:rsid w:val="00113335"/>
    <w:rsid w:val="00113ECE"/>
    <w:rsid w:val="001150D9"/>
    <w:rsid w:val="00115293"/>
    <w:rsid w:val="001155A8"/>
    <w:rsid w:val="001166CA"/>
    <w:rsid w:val="001205D7"/>
    <w:rsid w:val="00120C42"/>
    <w:rsid w:val="00121279"/>
    <w:rsid w:val="00122447"/>
    <w:rsid w:val="00122772"/>
    <w:rsid w:val="00122C8E"/>
    <w:rsid w:val="00124868"/>
    <w:rsid w:val="00124C38"/>
    <w:rsid w:val="00125047"/>
    <w:rsid w:val="00125096"/>
    <w:rsid w:val="00125F7A"/>
    <w:rsid w:val="00130581"/>
    <w:rsid w:val="00130B55"/>
    <w:rsid w:val="00130C7D"/>
    <w:rsid w:val="00131851"/>
    <w:rsid w:val="001321A6"/>
    <w:rsid w:val="001328EA"/>
    <w:rsid w:val="001331BB"/>
    <w:rsid w:val="0013389B"/>
    <w:rsid w:val="00133EE3"/>
    <w:rsid w:val="0013527E"/>
    <w:rsid w:val="001353E7"/>
    <w:rsid w:val="00137CBC"/>
    <w:rsid w:val="00141C32"/>
    <w:rsid w:val="00143966"/>
    <w:rsid w:val="00143B31"/>
    <w:rsid w:val="001440D6"/>
    <w:rsid w:val="00146C6C"/>
    <w:rsid w:val="00150336"/>
    <w:rsid w:val="00150F8C"/>
    <w:rsid w:val="001519CB"/>
    <w:rsid w:val="00151F51"/>
    <w:rsid w:val="001523DF"/>
    <w:rsid w:val="001529D2"/>
    <w:rsid w:val="001537EC"/>
    <w:rsid w:val="00154EB7"/>
    <w:rsid w:val="00155199"/>
    <w:rsid w:val="00155CEE"/>
    <w:rsid w:val="00156CF5"/>
    <w:rsid w:val="00160A78"/>
    <w:rsid w:val="00160CF8"/>
    <w:rsid w:val="001614C2"/>
    <w:rsid w:val="00161ACA"/>
    <w:rsid w:val="00162375"/>
    <w:rsid w:val="00162AD3"/>
    <w:rsid w:val="00163075"/>
    <w:rsid w:val="00164255"/>
    <w:rsid w:val="00164847"/>
    <w:rsid w:val="00164D09"/>
    <w:rsid w:val="0016589B"/>
    <w:rsid w:val="001659E2"/>
    <w:rsid w:val="001677BF"/>
    <w:rsid w:val="001678BA"/>
    <w:rsid w:val="00167E0D"/>
    <w:rsid w:val="00170E4F"/>
    <w:rsid w:val="001712FC"/>
    <w:rsid w:val="00172617"/>
    <w:rsid w:val="001736B4"/>
    <w:rsid w:val="0017572C"/>
    <w:rsid w:val="00175BB3"/>
    <w:rsid w:val="00175D74"/>
    <w:rsid w:val="0017660B"/>
    <w:rsid w:val="001772B4"/>
    <w:rsid w:val="001808C5"/>
    <w:rsid w:val="00181A06"/>
    <w:rsid w:val="00181A6A"/>
    <w:rsid w:val="00181BE3"/>
    <w:rsid w:val="00185489"/>
    <w:rsid w:val="00186F1F"/>
    <w:rsid w:val="00186FD8"/>
    <w:rsid w:val="00187853"/>
    <w:rsid w:val="00190CE3"/>
    <w:rsid w:val="001930AC"/>
    <w:rsid w:val="0019476D"/>
    <w:rsid w:val="001949F9"/>
    <w:rsid w:val="0019538E"/>
    <w:rsid w:val="00195AB4"/>
    <w:rsid w:val="00195BDF"/>
    <w:rsid w:val="0019677B"/>
    <w:rsid w:val="001A079C"/>
    <w:rsid w:val="001A14F8"/>
    <w:rsid w:val="001A1755"/>
    <w:rsid w:val="001A1B57"/>
    <w:rsid w:val="001A2A82"/>
    <w:rsid w:val="001A4F99"/>
    <w:rsid w:val="001A5197"/>
    <w:rsid w:val="001A5273"/>
    <w:rsid w:val="001A5681"/>
    <w:rsid w:val="001A5F8E"/>
    <w:rsid w:val="001A6405"/>
    <w:rsid w:val="001B04A3"/>
    <w:rsid w:val="001B04C0"/>
    <w:rsid w:val="001B04FC"/>
    <w:rsid w:val="001B09B8"/>
    <w:rsid w:val="001B0C8C"/>
    <w:rsid w:val="001B1F3F"/>
    <w:rsid w:val="001B2511"/>
    <w:rsid w:val="001B263C"/>
    <w:rsid w:val="001B337E"/>
    <w:rsid w:val="001B3993"/>
    <w:rsid w:val="001B3E28"/>
    <w:rsid w:val="001B401A"/>
    <w:rsid w:val="001B4071"/>
    <w:rsid w:val="001B42A4"/>
    <w:rsid w:val="001B4516"/>
    <w:rsid w:val="001B45D1"/>
    <w:rsid w:val="001B4761"/>
    <w:rsid w:val="001B543B"/>
    <w:rsid w:val="001B597A"/>
    <w:rsid w:val="001B5EEA"/>
    <w:rsid w:val="001B6413"/>
    <w:rsid w:val="001B7813"/>
    <w:rsid w:val="001B7CA0"/>
    <w:rsid w:val="001C048F"/>
    <w:rsid w:val="001C1B85"/>
    <w:rsid w:val="001C34D0"/>
    <w:rsid w:val="001C4774"/>
    <w:rsid w:val="001C5398"/>
    <w:rsid w:val="001C57A0"/>
    <w:rsid w:val="001C5FF0"/>
    <w:rsid w:val="001D1B0E"/>
    <w:rsid w:val="001D365E"/>
    <w:rsid w:val="001D435E"/>
    <w:rsid w:val="001D549C"/>
    <w:rsid w:val="001D5A6A"/>
    <w:rsid w:val="001D6622"/>
    <w:rsid w:val="001E0974"/>
    <w:rsid w:val="001E15AF"/>
    <w:rsid w:val="001E2BC2"/>
    <w:rsid w:val="001E4145"/>
    <w:rsid w:val="001E4569"/>
    <w:rsid w:val="001E67DA"/>
    <w:rsid w:val="001E71A1"/>
    <w:rsid w:val="001E77B4"/>
    <w:rsid w:val="001E7E6E"/>
    <w:rsid w:val="001F1420"/>
    <w:rsid w:val="001F18AA"/>
    <w:rsid w:val="001F22F5"/>
    <w:rsid w:val="001F2E63"/>
    <w:rsid w:val="001F37C7"/>
    <w:rsid w:val="001F3842"/>
    <w:rsid w:val="001F475D"/>
    <w:rsid w:val="002024B9"/>
    <w:rsid w:val="00203334"/>
    <w:rsid w:val="00203393"/>
    <w:rsid w:val="00203AE8"/>
    <w:rsid w:val="00205ED4"/>
    <w:rsid w:val="0020627E"/>
    <w:rsid w:val="0020680F"/>
    <w:rsid w:val="0020742E"/>
    <w:rsid w:val="0021029D"/>
    <w:rsid w:val="00210C7F"/>
    <w:rsid w:val="00214466"/>
    <w:rsid w:val="00215166"/>
    <w:rsid w:val="002158C7"/>
    <w:rsid w:val="00215D42"/>
    <w:rsid w:val="00216DFF"/>
    <w:rsid w:val="00216E06"/>
    <w:rsid w:val="002172AB"/>
    <w:rsid w:val="00220706"/>
    <w:rsid w:val="002210DB"/>
    <w:rsid w:val="002221FD"/>
    <w:rsid w:val="00222812"/>
    <w:rsid w:val="00222892"/>
    <w:rsid w:val="002229A6"/>
    <w:rsid w:val="00223FE7"/>
    <w:rsid w:val="002277D8"/>
    <w:rsid w:val="00227A35"/>
    <w:rsid w:val="00227EB7"/>
    <w:rsid w:val="0023002D"/>
    <w:rsid w:val="00230CBD"/>
    <w:rsid w:val="002332E6"/>
    <w:rsid w:val="002332E9"/>
    <w:rsid w:val="002335E5"/>
    <w:rsid w:val="00233782"/>
    <w:rsid w:val="00233ECD"/>
    <w:rsid w:val="0023576A"/>
    <w:rsid w:val="00235952"/>
    <w:rsid w:val="00235D1B"/>
    <w:rsid w:val="00237867"/>
    <w:rsid w:val="00237D43"/>
    <w:rsid w:val="00237DFE"/>
    <w:rsid w:val="00237E88"/>
    <w:rsid w:val="00240955"/>
    <w:rsid w:val="00242B97"/>
    <w:rsid w:val="002435BD"/>
    <w:rsid w:val="00243E20"/>
    <w:rsid w:val="00243EA3"/>
    <w:rsid w:val="002441EB"/>
    <w:rsid w:val="00244D5C"/>
    <w:rsid w:val="00245256"/>
    <w:rsid w:val="00245BB1"/>
    <w:rsid w:val="00246E3D"/>
    <w:rsid w:val="00247723"/>
    <w:rsid w:val="00247735"/>
    <w:rsid w:val="00247820"/>
    <w:rsid w:val="00247E65"/>
    <w:rsid w:val="0025059D"/>
    <w:rsid w:val="00251E6D"/>
    <w:rsid w:val="00252701"/>
    <w:rsid w:val="00253105"/>
    <w:rsid w:val="00254BF4"/>
    <w:rsid w:val="00255E71"/>
    <w:rsid w:val="00257F04"/>
    <w:rsid w:val="00260923"/>
    <w:rsid w:val="00260FF2"/>
    <w:rsid w:val="0026103F"/>
    <w:rsid w:val="0026209A"/>
    <w:rsid w:val="0026210D"/>
    <w:rsid w:val="00262183"/>
    <w:rsid w:val="00262532"/>
    <w:rsid w:val="00262756"/>
    <w:rsid w:val="002633AE"/>
    <w:rsid w:val="00264A4C"/>
    <w:rsid w:val="00265507"/>
    <w:rsid w:val="002659CC"/>
    <w:rsid w:val="0026617F"/>
    <w:rsid w:val="002723ED"/>
    <w:rsid w:val="0027336B"/>
    <w:rsid w:val="0027453A"/>
    <w:rsid w:val="00274760"/>
    <w:rsid w:val="00274BA5"/>
    <w:rsid w:val="00274E00"/>
    <w:rsid w:val="0027541A"/>
    <w:rsid w:val="002754AA"/>
    <w:rsid w:val="00275AA3"/>
    <w:rsid w:val="00276354"/>
    <w:rsid w:val="00277D47"/>
    <w:rsid w:val="002807C1"/>
    <w:rsid w:val="00280EB6"/>
    <w:rsid w:val="00282C58"/>
    <w:rsid w:val="0028556D"/>
    <w:rsid w:val="002862A7"/>
    <w:rsid w:val="00286D87"/>
    <w:rsid w:val="00287FD7"/>
    <w:rsid w:val="002909F3"/>
    <w:rsid w:val="002940C7"/>
    <w:rsid w:val="00295E2F"/>
    <w:rsid w:val="0029617C"/>
    <w:rsid w:val="00296521"/>
    <w:rsid w:val="0029708F"/>
    <w:rsid w:val="00297BE0"/>
    <w:rsid w:val="00297E4E"/>
    <w:rsid w:val="002A071C"/>
    <w:rsid w:val="002A08B3"/>
    <w:rsid w:val="002A08CE"/>
    <w:rsid w:val="002A0A6E"/>
    <w:rsid w:val="002A1664"/>
    <w:rsid w:val="002A1688"/>
    <w:rsid w:val="002A1EB7"/>
    <w:rsid w:val="002A21C6"/>
    <w:rsid w:val="002A2606"/>
    <w:rsid w:val="002A31C5"/>
    <w:rsid w:val="002A3A22"/>
    <w:rsid w:val="002A4E33"/>
    <w:rsid w:val="002A51A8"/>
    <w:rsid w:val="002A5ED3"/>
    <w:rsid w:val="002A77FC"/>
    <w:rsid w:val="002B1565"/>
    <w:rsid w:val="002B1CFC"/>
    <w:rsid w:val="002B2A4B"/>
    <w:rsid w:val="002B3242"/>
    <w:rsid w:val="002B3A1D"/>
    <w:rsid w:val="002B3A83"/>
    <w:rsid w:val="002B3D1E"/>
    <w:rsid w:val="002B6439"/>
    <w:rsid w:val="002B794D"/>
    <w:rsid w:val="002C01B7"/>
    <w:rsid w:val="002C0484"/>
    <w:rsid w:val="002C06FF"/>
    <w:rsid w:val="002C0D5A"/>
    <w:rsid w:val="002C2273"/>
    <w:rsid w:val="002C2BDC"/>
    <w:rsid w:val="002C2EAC"/>
    <w:rsid w:val="002C2F1C"/>
    <w:rsid w:val="002C4852"/>
    <w:rsid w:val="002C4CC0"/>
    <w:rsid w:val="002C5481"/>
    <w:rsid w:val="002C5589"/>
    <w:rsid w:val="002C5AFD"/>
    <w:rsid w:val="002C5DC7"/>
    <w:rsid w:val="002C6D33"/>
    <w:rsid w:val="002D04BA"/>
    <w:rsid w:val="002D0CE3"/>
    <w:rsid w:val="002D34F8"/>
    <w:rsid w:val="002D3662"/>
    <w:rsid w:val="002D4B25"/>
    <w:rsid w:val="002D5CF5"/>
    <w:rsid w:val="002D62A9"/>
    <w:rsid w:val="002D7780"/>
    <w:rsid w:val="002E0492"/>
    <w:rsid w:val="002E102C"/>
    <w:rsid w:val="002E16A2"/>
    <w:rsid w:val="002E2171"/>
    <w:rsid w:val="002E3A6C"/>
    <w:rsid w:val="002E7517"/>
    <w:rsid w:val="002E7614"/>
    <w:rsid w:val="002E7855"/>
    <w:rsid w:val="002F19BC"/>
    <w:rsid w:val="002F2503"/>
    <w:rsid w:val="002F3016"/>
    <w:rsid w:val="002F31C3"/>
    <w:rsid w:val="002F3D39"/>
    <w:rsid w:val="002F4239"/>
    <w:rsid w:val="002F56DE"/>
    <w:rsid w:val="002F6968"/>
    <w:rsid w:val="002F6CDE"/>
    <w:rsid w:val="002F72D7"/>
    <w:rsid w:val="00301189"/>
    <w:rsid w:val="00302947"/>
    <w:rsid w:val="0030297C"/>
    <w:rsid w:val="00302AD8"/>
    <w:rsid w:val="00303448"/>
    <w:rsid w:val="0030413C"/>
    <w:rsid w:val="00305511"/>
    <w:rsid w:val="00305678"/>
    <w:rsid w:val="0030572A"/>
    <w:rsid w:val="00305CC6"/>
    <w:rsid w:val="00306475"/>
    <w:rsid w:val="00307523"/>
    <w:rsid w:val="003076BA"/>
    <w:rsid w:val="00310DF7"/>
    <w:rsid w:val="00311C43"/>
    <w:rsid w:val="003123F1"/>
    <w:rsid w:val="00313E9E"/>
    <w:rsid w:val="00314357"/>
    <w:rsid w:val="00321BCB"/>
    <w:rsid w:val="00321BD0"/>
    <w:rsid w:val="00322661"/>
    <w:rsid w:val="00322806"/>
    <w:rsid w:val="00322A2C"/>
    <w:rsid w:val="0032364E"/>
    <w:rsid w:val="00323D7D"/>
    <w:rsid w:val="003252DE"/>
    <w:rsid w:val="003252F3"/>
    <w:rsid w:val="0032568A"/>
    <w:rsid w:val="003311EF"/>
    <w:rsid w:val="003313CB"/>
    <w:rsid w:val="00331DD9"/>
    <w:rsid w:val="00332559"/>
    <w:rsid w:val="0033274E"/>
    <w:rsid w:val="00333C79"/>
    <w:rsid w:val="00333C99"/>
    <w:rsid w:val="0033496E"/>
    <w:rsid w:val="00335FAC"/>
    <w:rsid w:val="003365B0"/>
    <w:rsid w:val="00336AB8"/>
    <w:rsid w:val="003376DB"/>
    <w:rsid w:val="00337CA8"/>
    <w:rsid w:val="0034037E"/>
    <w:rsid w:val="0034091B"/>
    <w:rsid w:val="003419A5"/>
    <w:rsid w:val="00342256"/>
    <w:rsid w:val="0034495D"/>
    <w:rsid w:val="00344C6D"/>
    <w:rsid w:val="00345012"/>
    <w:rsid w:val="00346D29"/>
    <w:rsid w:val="003472BE"/>
    <w:rsid w:val="00347E70"/>
    <w:rsid w:val="003516FB"/>
    <w:rsid w:val="00351DEF"/>
    <w:rsid w:val="00351E60"/>
    <w:rsid w:val="00352D79"/>
    <w:rsid w:val="00355700"/>
    <w:rsid w:val="00356361"/>
    <w:rsid w:val="00356F96"/>
    <w:rsid w:val="003572DC"/>
    <w:rsid w:val="003572FD"/>
    <w:rsid w:val="003577AD"/>
    <w:rsid w:val="00360A91"/>
    <w:rsid w:val="003622FE"/>
    <w:rsid w:val="00362FC4"/>
    <w:rsid w:val="00363A9F"/>
    <w:rsid w:val="00363C1A"/>
    <w:rsid w:val="00365368"/>
    <w:rsid w:val="00366C45"/>
    <w:rsid w:val="00367626"/>
    <w:rsid w:val="00367C0E"/>
    <w:rsid w:val="003710F5"/>
    <w:rsid w:val="003711B5"/>
    <w:rsid w:val="00371552"/>
    <w:rsid w:val="0037195A"/>
    <w:rsid w:val="003725C9"/>
    <w:rsid w:val="003735F3"/>
    <w:rsid w:val="0037517B"/>
    <w:rsid w:val="0037538B"/>
    <w:rsid w:val="00375849"/>
    <w:rsid w:val="003759FC"/>
    <w:rsid w:val="00376CCF"/>
    <w:rsid w:val="00377F61"/>
    <w:rsid w:val="00380B55"/>
    <w:rsid w:val="00381141"/>
    <w:rsid w:val="003812E3"/>
    <w:rsid w:val="0038144A"/>
    <w:rsid w:val="003815FC"/>
    <w:rsid w:val="00382992"/>
    <w:rsid w:val="00384294"/>
    <w:rsid w:val="0038482A"/>
    <w:rsid w:val="00384B39"/>
    <w:rsid w:val="003857E2"/>
    <w:rsid w:val="0038637E"/>
    <w:rsid w:val="00386511"/>
    <w:rsid w:val="003916C0"/>
    <w:rsid w:val="00391AA6"/>
    <w:rsid w:val="003929BA"/>
    <w:rsid w:val="003933E8"/>
    <w:rsid w:val="0039647A"/>
    <w:rsid w:val="003968CE"/>
    <w:rsid w:val="003A062B"/>
    <w:rsid w:val="003A080E"/>
    <w:rsid w:val="003A0FE7"/>
    <w:rsid w:val="003A2890"/>
    <w:rsid w:val="003A3F0D"/>
    <w:rsid w:val="003A4B3B"/>
    <w:rsid w:val="003A6568"/>
    <w:rsid w:val="003B110B"/>
    <w:rsid w:val="003B124B"/>
    <w:rsid w:val="003B1262"/>
    <w:rsid w:val="003B393F"/>
    <w:rsid w:val="003B4D0C"/>
    <w:rsid w:val="003B5BA6"/>
    <w:rsid w:val="003B61A5"/>
    <w:rsid w:val="003B6814"/>
    <w:rsid w:val="003B6F0A"/>
    <w:rsid w:val="003B712A"/>
    <w:rsid w:val="003C0774"/>
    <w:rsid w:val="003C079C"/>
    <w:rsid w:val="003C0C7A"/>
    <w:rsid w:val="003C0E3A"/>
    <w:rsid w:val="003C168B"/>
    <w:rsid w:val="003C4077"/>
    <w:rsid w:val="003C430C"/>
    <w:rsid w:val="003C43A4"/>
    <w:rsid w:val="003C43EB"/>
    <w:rsid w:val="003C4550"/>
    <w:rsid w:val="003C460E"/>
    <w:rsid w:val="003C46E3"/>
    <w:rsid w:val="003C6769"/>
    <w:rsid w:val="003C6C16"/>
    <w:rsid w:val="003C704B"/>
    <w:rsid w:val="003C7DA8"/>
    <w:rsid w:val="003C7E16"/>
    <w:rsid w:val="003D0118"/>
    <w:rsid w:val="003D03DE"/>
    <w:rsid w:val="003D05E9"/>
    <w:rsid w:val="003D2926"/>
    <w:rsid w:val="003D30F1"/>
    <w:rsid w:val="003D325A"/>
    <w:rsid w:val="003D33F1"/>
    <w:rsid w:val="003D3778"/>
    <w:rsid w:val="003E140E"/>
    <w:rsid w:val="003E18D7"/>
    <w:rsid w:val="003E2775"/>
    <w:rsid w:val="003E40A9"/>
    <w:rsid w:val="003E53F9"/>
    <w:rsid w:val="003E5586"/>
    <w:rsid w:val="003E5EA7"/>
    <w:rsid w:val="003E6014"/>
    <w:rsid w:val="003E774D"/>
    <w:rsid w:val="003F035F"/>
    <w:rsid w:val="003F045D"/>
    <w:rsid w:val="003F0611"/>
    <w:rsid w:val="003F102A"/>
    <w:rsid w:val="003F189F"/>
    <w:rsid w:val="003F1ACD"/>
    <w:rsid w:val="003F27FE"/>
    <w:rsid w:val="003F3A8D"/>
    <w:rsid w:val="003F43E5"/>
    <w:rsid w:val="003F4F61"/>
    <w:rsid w:val="003F59ED"/>
    <w:rsid w:val="003F5EE6"/>
    <w:rsid w:val="003F6731"/>
    <w:rsid w:val="0040042F"/>
    <w:rsid w:val="00400E0F"/>
    <w:rsid w:val="00400EE8"/>
    <w:rsid w:val="00401987"/>
    <w:rsid w:val="00402D49"/>
    <w:rsid w:val="00403460"/>
    <w:rsid w:val="00404B4C"/>
    <w:rsid w:val="00407E41"/>
    <w:rsid w:val="00407FEE"/>
    <w:rsid w:val="0041080E"/>
    <w:rsid w:val="0041235D"/>
    <w:rsid w:val="00412B6E"/>
    <w:rsid w:val="00412FAC"/>
    <w:rsid w:val="00414081"/>
    <w:rsid w:val="00414BD9"/>
    <w:rsid w:val="00415B28"/>
    <w:rsid w:val="00416998"/>
    <w:rsid w:val="00416C79"/>
    <w:rsid w:val="00416ECC"/>
    <w:rsid w:val="00417BAD"/>
    <w:rsid w:val="00420E88"/>
    <w:rsid w:val="00421D4D"/>
    <w:rsid w:val="00422C39"/>
    <w:rsid w:val="0042338E"/>
    <w:rsid w:val="00423591"/>
    <w:rsid w:val="00424E4D"/>
    <w:rsid w:val="0042699A"/>
    <w:rsid w:val="00427D43"/>
    <w:rsid w:val="004304C6"/>
    <w:rsid w:val="00431553"/>
    <w:rsid w:val="00431E15"/>
    <w:rsid w:val="00433522"/>
    <w:rsid w:val="004341FB"/>
    <w:rsid w:val="00435226"/>
    <w:rsid w:val="00435664"/>
    <w:rsid w:val="00436EFB"/>
    <w:rsid w:val="00437246"/>
    <w:rsid w:val="004373F4"/>
    <w:rsid w:val="00440097"/>
    <w:rsid w:val="00440435"/>
    <w:rsid w:val="00444C19"/>
    <w:rsid w:val="00444CA5"/>
    <w:rsid w:val="004455EC"/>
    <w:rsid w:val="00446A39"/>
    <w:rsid w:val="004472AF"/>
    <w:rsid w:val="00450B20"/>
    <w:rsid w:val="00450E92"/>
    <w:rsid w:val="00452F77"/>
    <w:rsid w:val="00453D99"/>
    <w:rsid w:val="004547A4"/>
    <w:rsid w:val="004548AE"/>
    <w:rsid w:val="00455161"/>
    <w:rsid w:val="00457DE1"/>
    <w:rsid w:val="0046081E"/>
    <w:rsid w:val="00460CFC"/>
    <w:rsid w:val="00460F88"/>
    <w:rsid w:val="00461534"/>
    <w:rsid w:val="0046192D"/>
    <w:rsid w:val="00462B11"/>
    <w:rsid w:val="004631E8"/>
    <w:rsid w:val="00464743"/>
    <w:rsid w:val="00464D12"/>
    <w:rsid w:val="004650AE"/>
    <w:rsid w:val="00465575"/>
    <w:rsid w:val="0046647A"/>
    <w:rsid w:val="00466A1C"/>
    <w:rsid w:val="00466FBC"/>
    <w:rsid w:val="004670C9"/>
    <w:rsid w:val="00470147"/>
    <w:rsid w:val="0047081E"/>
    <w:rsid w:val="00470C66"/>
    <w:rsid w:val="00471846"/>
    <w:rsid w:val="004735BC"/>
    <w:rsid w:val="004735DC"/>
    <w:rsid w:val="00473ABE"/>
    <w:rsid w:val="0047423C"/>
    <w:rsid w:val="00474386"/>
    <w:rsid w:val="00476BB9"/>
    <w:rsid w:val="00476E81"/>
    <w:rsid w:val="004779B9"/>
    <w:rsid w:val="00480761"/>
    <w:rsid w:val="004812FD"/>
    <w:rsid w:val="00481BD7"/>
    <w:rsid w:val="00481E10"/>
    <w:rsid w:val="00483F15"/>
    <w:rsid w:val="00484867"/>
    <w:rsid w:val="004851ED"/>
    <w:rsid w:val="00485615"/>
    <w:rsid w:val="004858B2"/>
    <w:rsid w:val="00486F6A"/>
    <w:rsid w:val="00487FBB"/>
    <w:rsid w:val="004902B0"/>
    <w:rsid w:val="004903D5"/>
    <w:rsid w:val="004915E9"/>
    <w:rsid w:val="00491730"/>
    <w:rsid w:val="004946F2"/>
    <w:rsid w:val="00494731"/>
    <w:rsid w:val="00494E4C"/>
    <w:rsid w:val="00496216"/>
    <w:rsid w:val="004967A4"/>
    <w:rsid w:val="004968C3"/>
    <w:rsid w:val="004978A4"/>
    <w:rsid w:val="004A079A"/>
    <w:rsid w:val="004A1CC3"/>
    <w:rsid w:val="004A22FD"/>
    <w:rsid w:val="004A2C8D"/>
    <w:rsid w:val="004A3F32"/>
    <w:rsid w:val="004A4C46"/>
    <w:rsid w:val="004A6345"/>
    <w:rsid w:val="004A6A5B"/>
    <w:rsid w:val="004A6A82"/>
    <w:rsid w:val="004A72FF"/>
    <w:rsid w:val="004B0195"/>
    <w:rsid w:val="004B15AC"/>
    <w:rsid w:val="004B297F"/>
    <w:rsid w:val="004B329A"/>
    <w:rsid w:val="004B3984"/>
    <w:rsid w:val="004B4994"/>
    <w:rsid w:val="004B5206"/>
    <w:rsid w:val="004B5353"/>
    <w:rsid w:val="004B5F1C"/>
    <w:rsid w:val="004B630F"/>
    <w:rsid w:val="004B6521"/>
    <w:rsid w:val="004B66DD"/>
    <w:rsid w:val="004B69B1"/>
    <w:rsid w:val="004B732A"/>
    <w:rsid w:val="004B7C16"/>
    <w:rsid w:val="004C0131"/>
    <w:rsid w:val="004C069A"/>
    <w:rsid w:val="004C09AF"/>
    <w:rsid w:val="004C0D6B"/>
    <w:rsid w:val="004C145B"/>
    <w:rsid w:val="004C1B62"/>
    <w:rsid w:val="004C2B03"/>
    <w:rsid w:val="004C2BBC"/>
    <w:rsid w:val="004C2D7E"/>
    <w:rsid w:val="004C3C2D"/>
    <w:rsid w:val="004C3D03"/>
    <w:rsid w:val="004C546E"/>
    <w:rsid w:val="004C6573"/>
    <w:rsid w:val="004C6691"/>
    <w:rsid w:val="004C6D53"/>
    <w:rsid w:val="004D050F"/>
    <w:rsid w:val="004D082D"/>
    <w:rsid w:val="004D1580"/>
    <w:rsid w:val="004D1A16"/>
    <w:rsid w:val="004D26AF"/>
    <w:rsid w:val="004D3431"/>
    <w:rsid w:val="004D439E"/>
    <w:rsid w:val="004D5D79"/>
    <w:rsid w:val="004D6644"/>
    <w:rsid w:val="004E0B6A"/>
    <w:rsid w:val="004E15E7"/>
    <w:rsid w:val="004E2217"/>
    <w:rsid w:val="004E2496"/>
    <w:rsid w:val="004E3BA0"/>
    <w:rsid w:val="004E559B"/>
    <w:rsid w:val="004E5773"/>
    <w:rsid w:val="004E6469"/>
    <w:rsid w:val="004E64E8"/>
    <w:rsid w:val="004E6DCB"/>
    <w:rsid w:val="004E7572"/>
    <w:rsid w:val="004E7823"/>
    <w:rsid w:val="004E78BE"/>
    <w:rsid w:val="004E7FCB"/>
    <w:rsid w:val="004F0E65"/>
    <w:rsid w:val="004F2022"/>
    <w:rsid w:val="004F2D0E"/>
    <w:rsid w:val="004F36E1"/>
    <w:rsid w:val="004F5175"/>
    <w:rsid w:val="004F5525"/>
    <w:rsid w:val="004F5A98"/>
    <w:rsid w:val="004F6497"/>
    <w:rsid w:val="004F79C0"/>
    <w:rsid w:val="005007B2"/>
    <w:rsid w:val="00500E64"/>
    <w:rsid w:val="0050107E"/>
    <w:rsid w:val="00501423"/>
    <w:rsid w:val="00501C6B"/>
    <w:rsid w:val="005028F7"/>
    <w:rsid w:val="00502B21"/>
    <w:rsid w:val="005030F0"/>
    <w:rsid w:val="005044E8"/>
    <w:rsid w:val="0050520F"/>
    <w:rsid w:val="00505480"/>
    <w:rsid w:val="00505A51"/>
    <w:rsid w:val="0050733F"/>
    <w:rsid w:val="0050752C"/>
    <w:rsid w:val="005105CC"/>
    <w:rsid w:val="005109E5"/>
    <w:rsid w:val="00512D0B"/>
    <w:rsid w:val="00513AFC"/>
    <w:rsid w:val="00513C08"/>
    <w:rsid w:val="005147FD"/>
    <w:rsid w:val="00516FE4"/>
    <w:rsid w:val="00520288"/>
    <w:rsid w:val="0052104E"/>
    <w:rsid w:val="005210EA"/>
    <w:rsid w:val="00521227"/>
    <w:rsid w:val="00522733"/>
    <w:rsid w:val="00522A2E"/>
    <w:rsid w:val="005233F2"/>
    <w:rsid w:val="00523F24"/>
    <w:rsid w:val="00524615"/>
    <w:rsid w:val="005246F7"/>
    <w:rsid w:val="00524D78"/>
    <w:rsid w:val="00525637"/>
    <w:rsid w:val="0052649B"/>
    <w:rsid w:val="005269AB"/>
    <w:rsid w:val="00527A7F"/>
    <w:rsid w:val="005306C3"/>
    <w:rsid w:val="005313CC"/>
    <w:rsid w:val="00532776"/>
    <w:rsid w:val="0053278F"/>
    <w:rsid w:val="00534EDF"/>
    <w:rsid w:val="0053681D"/>
    <w:rsid w:val="005370B8"/>
    <w:rsid w:val="00537D08"/>
    <w:rsid w:val="0054238C"/>
    <w:rsid w:val="005426E9"/>
    <w:rsid w:val="005436C8"/>
    <w:rsid w:val="00543818"/>
    <w:rsid w:val="00543EF1"/>
    <w:rsid w:val="00544F2B"/>
    <w:rsid w:val="005455AA"/>
    <w:rsid w:val="00545848"/>
    <w:rsid w:val="00546095"/>
    <w:rsid w:val="005470D3"/>
    <w:rsid w:val="005471DA"/>
    <w:rsid w:val="005472E3"/>
    <w:rsid w:val="00547696"/>
    <w:rsid w:val="00550417"/>
    <w:rsid w:val="005519AD"/>
    <w:rsid w:val="0055233B"/>
    <w:rsid w:val="00552976"/>
    <w:rsid w:val="00553491"/>
    <w:rsid w:val="005548F3"/>
    <w:rsid w:val="00555EA9"/>
    <w:rsid w:val="00557652"/>
    <w:rsid w:val="00560F14"/>
    <w:rsid w:val="00561792"/>
    <w:rsid w:val="0056294F"/>
    <w:rsid w:val="00564F55"/>
    <w:rsid w:val="00565007"/>
    <w:rsid w:val="005650C8"/>
    <w:rsid w:val="00565BE7"/>
    <w:rsid w:val="00566785"/>
    <w:rsid w:val="0056715A"/>
    <w:rsid w:val="00567786"/>
    <w:rsid w:val="00570A7F"/>
    <w:rsid w:val="005722AA"/>
    <w:rsid w:val="005726CB"/>
    <w:rsid w:val="00572FEF"/>
    <w:rsid w:val="0057325D"/>
    <w:rsid w:val="00573B00"/>
    <w:rsid w:val="0057466A"/>
    <w:rsid w:val="005749A6"/>
    <w:rsid w:val="00574A8A"/>
    <w:rsid w:val="00574F86"/>
    <w:rsid w:val="00575486"/>
    <w:rsid w:val="0057576B"/>
    <w:rsid w:val="00575E5C"/>
    <w:rsid w:val="00577585"/>
    <w:rsid w:val="00577D5E"/>
    <w:rsid w:val="00577E61"/>
    <w:rsid w:val="005804FA"/>
    <w:rsid w:val="005806CD"/>
    <w:rsid w:val="00580B6F"/>
    <w:rsid w:val="005813F8"/>
    <w:rsid w:val="00582743"/>
    <w:rsid w:val="00583FC5"/>
    <w:rsid w:val="005840BC"/>
    <w:rsid w:val="00584229"/>
    <w:rsid w:val="00584A1A"/>
    <w:rsid w:val="00585738"/>
    <w:rsid w:val="00585920"/>
    <w:rsid w:val="005877D0"/>
    <w:rsid w:val="00587AAD"/>
    <w:rsid w:val="005906FD"/>
    <w:rsid w:val="00591154"/>
    <w:rsid w:val="0059523E"/>
    <w:rsid w:val="00595DF8"/>
    <w:rsid w:val="005962A0"/>
    <w:rsid w:val="005965E7"/>
    <w:rsid w:val="005A0B2E"/>
    <w:rsid w:val="005A37C5"/>
    <w:rsid w:val="005A3D57"/>
    <w:rsid w:val="005A53BD"/>
    <w:rsid w:val="005A57CE"/>
    <w:rsid w:val="005A6103"/>
    <w:rsid w:val="005A6C04"/>
    <w:rsid w:val="005A73D9"/>
    <w:rsid w:val="005A7A5E"/>
    <w:rsid w:val="005A7B9D"/>
    <w:rsid w:val="005B0DAD"/>
    <w:rsid w:val="005B1065"/>
    <w:rsid w:val="005B10BA"/>
    <w:rsid w:val="005B17A2"/>
    <w:rsid w:val="005B1952"/>
    <w:rsid w:val="005B24D0"/>
    <w:rsid w:val="005B5BEC"/>
    <w:rsid w:val="005B67CC"/>
    <w:rsid w:val="005B768A"/>
    <w:rsid w:val="005B7E67"/>
    <w:rsid w:val="005C0022"/>
    <w:rsid w:val="005C00E8"/>
    <w:rsid w:val="005C0ABD"/>
    <w:rsid w:val="005C1BE3"/>
    <w:rsid w:val="005C216F"/>
    <w:rsid w:val="005C2BA3"/>
    <w:rsid w:val="005C3C45"/>
    <w:rsid w:val="005C45BB"/>
    <w:rsid w:val="005C5118"/>
    <w:rsid w:val="005C6772"/>
    <w:rsid w:val="005C6AE8"/>
    <w:rsid w:val="005C6AF9"/>
    <w:rsid w:val="005C6E2A"/>
    <w:rsid w:val="005C6F15"/>
    <w:rsid w:val="005D0EE7"/>
    <w:rsid w:val="005D2483"/>
    <w:rsid w:val="005D3BBF"/>
    <w:rsid w:val="005D7262"/>
    <w:rsid w:val="005D7F57"/>
    <w:rsid w:val="005E0E99"/>
    <w:rsid w:val="005E1A42"/>
    <w:rsid w:val="005E299E"/>
    <w:rsid w:val="005E378A"/>
    <w:rsid w:val="005E426A"/>
    <w:rsid w:val="005E4B3C"/>
    <w:rsid w:val="005E5C4B"/>
    <w:rsid w:val="005F0ECA"/>
    <w:rsid w:val="005F18C3"/>
    <w:rsid w:val="005F1EC9"/>
    <w:rsid w:val="005F39E0"/>
    <w:rsid w:val="005F4CB3"/>
    <w:rsid w:val="005F7F66"/>
    <w:rsid w:val="0060012F"/>
    <w:rsid w:val="00600E08"/>
    <w:rsid w:val="00602161"/>
    <w:rsid w:val="006027BD"/>
    <w:rsid w:val="00602FB7"/>
    <w:rsid w:val="00603716"/>
    <w:rsid w:val="00604EED"/>
    <w:rsid w:val="00605827"/>
    <w:rsid w:val="00605EBC"/>
    <w:rsid w:val="00606687"/>
    <w:rsid w:val="00607EE1"/>
    <w:rsid w:val="00610072"/>
    <w:rsid w:val="00610DA3"/>
    <w:rsid w:val="006118CE"/>
    <w:rsid w:val="00611AB3"/>
    <w:rsid w:val="00611D68"/>
    <w:rsid w:val="006123CD"/>
    <w:rsid w:val="006124F8"/>
    <w:rsid w:val="0061375C"/>
    <w:rsid w:val="006145C3"/>
    <w:rsid w:val="0061595B"/>
    <w:rsid w:val="006175DD"/>
    <w:rsid w:val="00617701"/>
    <w:rsid w:val="00617FFC"/>
    <w:rsid w:val="006201B8"/>
    <w:rsid w:val="00622895"/>
    <w:rsid w:val="0062312B"/>
    <w:rsid w:val="00623F4B"/>
    <w:rsid w:val="006241E2"/>
    <w:rsid w:val="00625708"/>
    <w:rsid w:val="00625A2A"/>
    <w:rsid w:val="00626238"/>
    <w:rsid w:val="00626D36"/>
    <w:rsid w:val="00631C59"/>
    <w:rsid w:val="00631E1B"/>
    <w:rsid w:val="00633494"/>
    <w:rsid w:val="00633AC7"/>
    <w:rsid w:val="00635554"/>
    <w:rsid w:val="006357AE"/>
    <w:rsid w:val="0063580A"/>
    <w:rsid w:val="0063596C"/>
    <w:rsid w:val="00636CF8"/>
    <w:rsid w:val="00637F3D"/>
    <w:rsid w:val="00643055"/>
    <w:rsid w:val="00643223"/>
    <w:rsid w:val="00644939"/>
    <w:rsid w:val="00647831"/>
    <w:rsid w:val="00650DF0"/>
    <w:rsid w:val="00651062"/>
    <w:rsid w:val="006517C4"/>
    <w:rsid w:val="00652254"/>
    <w:rsid w:val="006522C4"/>
    <w:rsid w:val="00652F33"/>
    <w:rsid w:val="006543FA"/>
    <w:rsid w:val="006550EA"/>
    <w:rsid w:val="00655F26"/>
    <w:rsid w:val="00656142"/>
    <w:rsid w:val="006566C7"/>
    <w:rsid w:val="00656A6F"/>
    <w:rsid w:val="0065724D"/>
    <w:rsid w:val="00657325"/>
    <w:rsid w:val="00657496"/>
    <w:rsid w:val="00658CE1"/>
    <w:rsid w:val="00660601"/>
    <w:rsid w:val="00661CBD"/>
    <w:rsid w:val="00661D25"/>
    <w:rsid w:val="00661D70"/>
    <w:rsid w:val="00662388"/>
    <w:rsid w:val="006636FC"/>
    <w:rsid w:val="00663BFD"/>
    <w:rsid w:val="00663CEB"/>
    <w:rsid w:val="00664948"/>
    <w:rsid w:val="00664D84"/>
    <w:rsid w:val="006658C3"/>
    <w:rsid w:val="00665A98"/>
    <w:rsid w:val="0066641B"/>
    <w:rsid w:val="00666583"/>
    <w:rsid w:val="00666CFD"/>
    <w:rsid w:val="00667B5B"/>
    <w:rsid w:val="00670E3B"/>
    <w:rsid w:val="0067123B"/>
    <w:rsid w:val="00674D48"/>
    <w:rsid w:val="006765D8"/>
    <w:rsid w:val="006765ED"/>
    <w:rsid w:val="006769BE"/>
    <w:rsid w:val="00681562"/>
    <w:rsid w:val="006818AF"/>
    <w:rsid w:val="006825FF"/>
    <w:rsid w:val="00682B5F"/>
    <w:rsid w:val="00682C3A"/>
    <w:rsid w:val="00683F67"/>
    <w:rsid w:val="00683FB2"/>
    <w:rsid w:val="00683FB4"/>
    <w:rsid w:val="00684167"/>
    <w:rsid w:val="00685FA6"/>
    <w:rsid w:val="00686718"/>
    <w:rsid w:val="00687A28"/>
    <w:rsid w:val="00687C94"/>
    <w:rsid w:val="006910A5"/>
    <w:rsid w:val="00692C31"/>
    <w:rsid w:val="00692F6A"/>
    <w:rsid w:val="00693491"/>
    <w:rsid w:val="00695D9B"/>
    <w:rsid w:val="00695F6C"/>
    <w:rsid w:val="00696378"/>
    <w:rsid w:val="0069693D"/>
    <w:rsid w:val="0069749E"/>
    <w:rsid w:val="00697FD8"/>
    <w:rsid w:val="006A0E3F"/>
    <w:rsid w:val="006A0E49"/>
    <w:rsid w:val="006A1411"/>
    <w:rsid w:val="006A15B6"/>
    <w:rsid w:val="006A1E5C"/>
    <w:rsid w:val="006A43A6"/>
    <w:rsid w:val="006A52CF"/>
    <w:rsid w:val="006A5319"/>
    <w:rsid w:val="006A5E0C"/>
    <w:rsid w:val="006A62C3"/>
    <w:rsid w:val="006A62FE"/>
    <w:rsid w:val="006A631C"/>
    <w:rsid w:val="006A6599"/>
    <w:rsid w:val="006A6E8C"/>
    <w:rsid w:val="006B0542"/>
    <w:rsid w:val="006B0DE9"/>
    <w:rsid w:val="006B11DF"/>
    <w:rsid w:val="006B1928"/>
    <w:rsid w:val="006B2F4C"/>
    <w:rsid w:val="006B354A"/>
    <w:rsid w:val="006B60E0"/>
    <w:rsid w:val="006B6118"/>
    <w:rsid w:val="006B66F9"/>
    <w:rsid w:val="006B751B"/>
    <w:rsid w:val="006B75FE"/>
    <w:rsid w:val="006B7ECB"/>
    <w:rsid w:val="006C04D2"/>
    <w:rsid w:val="006C0627"/>
    <w:rsid w:val="006C0662"/>
    <w:rsid w:val="006C0858"/>
    <w:rsid w:val="006C1F25"/>
    <w:rsid w:val="006C35A6"/>
    <w:rsid w:val="006C427A"/>
    <w:rsid w:val="006C4B8B"/>
    <w:rsid w:val="006C52E0"/>
    <w:rsid w:val="006C698F"/>
    <w:rsid w:val="006C6BB2"/>
    <w:rsid w:val="006D0FAC"/>
    <w:rsid w:val="006D1631"/>
    <w:rsid w:val="006D38DC"/>
    <w:rsid w:val="006D4EE7"/>
    <w:rsid w:val="006D5946"/>
    <w:rsid w:val="006D6261"/>
    <w:rsid w:val="006D645C"/>
    <w:rsid w:val="006D6780"/>
    <w:rsid w:val="006D703E"/>
    <w:rsid w:val="006D76AE"/>
    <w:rsid w:val="006E0BAC"/>
    <w:rsid w:val="006E1C4E"/>
    <w:rsid w:val="006E2E7C"/>
    <w:rsid w:val="006E3225"/>
    <w:rsid w:val="006E37F0"/>
    <w:rsid w:val="006E384B"/>
    <w:rsid w:val="006E3B95"/>
    <w:rsid w:val="006E44F4"/>
    <w:rsid w:val="006E47E1"/>
    <w:rsid w:val="006E4803"/>
    <w:rsid w:val="006E4EA3"/>
    <w:rsid w:val="006E50C7"/>
    <w:rsid w:val="006E52B4"/>
    <w:rsid w:val="006E547B"/>
    <w:rsid w:val="006E6A47"/>
    <w:rsid w:val="006E6BF7"/>
    <w:rsid w:val="006E7385"/>
    <w:rsid w:val="006E763A"/>
    <w:rsid w:val="006F039C"/>
    <w:rsid w:val="006F122E"/>
    <w:rsid w:val="006F2178"/>
    <w:rsid w:val="006F4FEE"/>
    <w:rsid w:val="006F5311"/>
    <w:rsid w:val="006F6292"/>
    <w:rsid w:val="006F6A3A"/>
    <w:rsid w:val="006F703F"/>
    <w:rsid w:val="006F7AF6"/>
    <w:rsid w:val="006F7D57"/>
    <w:rsid w:val="00700768"/>
    <w:rsid w:val="00702796"/>
    <w:rsid w:val="00702ABB"/>
    <w:rsid w:val="0070332C"/>
    <w:rsid w:val="00703C76"/>
    <w:rsid w:val="00704EE5"/>
    <w:rsid w:val="00705642"/>
    <w:rsid w:val="00707505"/>
    <w:rsid w:val="0070772D"/>
    <w:rsid w:val="00714C35"/>
    <w:rsid w:val="007154AF"/>
    <w:rsid w:val="00715B18"/>
    <w:rsid w:val="00715F79"/>
    <w:rsid w:val="00716514"/>
    <w:rsid w:val="00716CB5"/>
    <w:rsid w:val="007178B1"/>
    <w:rsid w:val="00717E4F"/>
    <w:rsid w:val="00717FAF"/>
    <w:rsid w:val="00721709"/>
    <w:rsid w:val="007227B0"/>
    <w:rsid w:val="00722886"/>
    <w:rsid w:val="0072318F"/>
    <w:rsid w:val="00723436"/>
    <w:rsid w:val="00723B89"/>
    <w:rsid w:val="00726370"/>
    <w:rsid w:val="00726702"/>
    <w:rsid w:val="00726F82"/>
    <w:rsid w:val="00727033"/>
    <w:rsid w:val="00727044"/>
    <w:rsid w:val="0072727D"/>
    <w:rsid w:val="00727F97"/>
    <w:rsid w:val="00731517"/>
    <w:rsid w:val="00731FCE"/>
    <w:rsid w:val="00732250"/>
    <w:rsid w:val="00732655"/>
    <w:rsid w:val="00732B2D"/>
    <w:rsid w:val="007338D8"/>
    <w:rsid w:val="00733DCB"/>
    <w:rsid w:val="0073409E"/>
    <w:rsid w:val="007341C1"/>
    <w:rsid w:val="00735106"/>
    <w:rsid w:val="0073595E"/>
    <w:rsid w:val="007369C5"/>
    <w:rsid w:val="00737498"/>
    <w:rsid w:val="00737D9B"/>
    <w:rsid w:val="007412E3"/>
    <w:rsid w:val="0074295C"/>
    <w:rsid w:val="0074338D"/>
    <w:rsid w:val="00743D99"/>
    <w:rsid w:val="007449D3"/>
    <w:rsid w:val="00746E8A"/>
    <w:rsid w:val="007479B7"/>
    <w:rsid w:val="00750313"/>
    <w:rsid w:val="00750E32"/>
    <w:rsid w:val="00750F16"/>
    <w:rsid w:val="00750F60"/>
    <w:rsid w:val="0075138F"/>
    <w:rsid w:val="007521DA"/>
    <w:rsid w:val="0075239E"/>
    <w:rsid w:val="007528B0"/>
    <w:rsid w:val="00752BBB"/>
    <w:rsid w:val="00752D07"/>
    <w:rsid w:val="00754293"/>
    <w:rsid w:val="00755503"/>
    <w:rsid w:val="0075576C"/>
    <w:rsid w:val="007560A8"/>
    <w:rsid w:val="0075610F"/>
    <w:rsid w:val="00760A74"/>
    <w:rsid w:val="007615F6"/>
    <w:rsid w:val="00761970"/>
    <w:rsid w:val="00762109"/>
    <w:rsid w:val="00762D0A"/>
    <w:rsid w:val="00763E5C"/>
    <w:rsid w:val="00763F5B"/>
    <w:rsid w:val="0076564A"/>
    <w:rsid w:val="00765836"/>
    <w:rsid w:val="00766934"/>
    <w:rsid w:val="00766C70"/>
    <w:rsid w:val="00767933"/>
    <w:rsid w:val="00767BF8"/>
    <w:rsid w:val="0077080D"/>
    <w:rsid w:val="00770F61"/>
    <w:rsid w:val="00771077"/>
    <w:rsid w:val="00771A9B"/>
    <w:rsid w:val="00771BA6"/>
    <w:rsid w:val="0077350A"/>
    <w:rsid w:val="007754E3"/>
    <w:rsid w:val="00775BC5"/>
    <w:rsid w:val="00776791"/>
    <w:rsid w:val="00777E38"/>
    <w:rsid w:val="0078165D"/>
    <w:rsid w:val="00781E9A"/>
    <w:rsid w:val="0078214F"/>
    <w:rsid w:val="00782C21"/>
    <w:rsid w:val="007833A7"/>
    <w:rsid w:val="00783E63"/>
    <w:rsid w:val="00784BE6"/>
    <w:rsid w:val="00784D8B"/>
    <w:rsid w:val="0078512E"/>
    <w:rsid w:val="0078531E"/>
    <w:rsid w:val="007869CC"/>
    <w:rsid w:val="00787EFA"/>
    <w:rsid w:val="00790E0D"/>
    <w:rsid w:val="007910D8"/>
    <w:rsid w:val="007913E9"/>
    <w:rsid w:val="00792B9E"/>
    <w:rsid w:val="00793B8C"/>
    <w:rsid w:val="00794378"/>
    <w:rsid w:val="00794F84"/>
    <w:rsid w:val="00797B11"/>
    <w:rsid w:val="007A0015"/>
    <w:rsid w:val="007A09C7"/>
    <w:rsid w:val="007A28D4"/>
    <w:rsid w:val="007A37AC"/>
    <w:rsid w:val="007A4637"/>
    <w:rsid w:val="007A4B5F"/>
    <w:rsid w:val="007A52C9"/>
    <w:rsid w:val="007A67A2"/>
    <w:rsid w:val="007A685E"/>
    <w:rsid w:val="007A73AD"/>
    <w:rsid w:val="007B03BD"/>
    <w:rsid w:val="007B07D5"/>
    <w:rsid w:val="007B1D0A"/>
    <w:rsid w:val="007B2A4D"/>
    <w:rsid w:val="007B3E61"/>
    <w:rsid w:val="007B6186"/>
    <w:rsid w:val="007B62DF"/>
    <w:rsid w:val="007C06E4"/>
    <w:rsid w:val="007C1673"/>
    <w:rsid w:val="007C21BB"/>
    <w:rsid w:val="007C2302"/>
    <w:rsid w:val="007C242C"/>
    <w:rsid w:val="007C37D4"/>
    <w:rsid w:val="007C3E77"/>
    <w:rsid w:val="007C72DC"/>
    <w:rsid w:val="007C79E8"/>
    <w:rsid w:val="007D2930"/>
    <w:rsid w:val="007D2C12"/>
    <w:rsid w:val="007D2D3C"/>
    <w:rsid w:val="007D3421"/>
    <w:rsid w:val="007D55E0"/>
    <w:rsid w:val="007D67C6"/>
    <w:rsid w:val="007E09B0"/>
    <w:rsid w:val="007E0C76"/>
    <w:rsid w:val="007E1732"/>
    <w:rsid w:val="007E38EE"/>
    <w:rsid w:val="007E410F"/>
    <w:rsid w:val="007E4440"/>
    <w:rsid w:val="007E5121"/>
    <w:rsid w:val="007E58D5"/>
    <w:rsid w:val="007E58D9"/>
    <w:rsid w:val="007E58DC"/>
    <w:rsid w:val="007E6E58"/>
    <w:rsid w:val="007E7898"/>
    <w:rsid w:val="007F0210"/>
    <w:rsid w:val="007F21EF"/>
    <w:rsid w:val="007F2891"/>
    <w:rsid w:val="007F2E55"/>
    <w:rsid w:val="007F3D70"/>
    <w:rsid w:val="007F3EC4"/>
    <w:rsid w:val="007F5026"/>
    <w:rsid w:val="007F5089"/>
    <w:rsid w:val="007F5B1E"/>
    <w:rsid w:val="007F7431"/>
    <w:rsid w:val="00800AAA"/>
    <w:rsid w:val="008016D4"/>
    <w:rsid w:val="008018E8"/>
    <w:rsid w:val="00802BFE"/>
    <w:rsid w:val="00803129"/>
    <w:rsid w:val="00803A9A"/>
    <w:rsid w:val="00803D02"/>
    <w:rsid w:val="008054B1"/>
    <w:rsid w:val="00806435"/>
    <w:rsid w:val="008071F3"/>
    <w:rsid w:val="00807986"/>
    <w:rsid w:val="00807B36"/>
    <w:rsid w:val="00810DA8"/>
    <w:rsid w:val="00811357"/>
    <w:rsid w:val="00812CDD"/>
    <w:rsid w:val="00813205"/>
    <w:rsid w:val="00815BD4"/>
    <w:rsid w:val="00820297"/>
    <w:rsid w:val="00821FBA"/>
    <w:rsid w:val="00823FBA"/>
    <w:rsid w:val="00825B1A"/>
    <w:rsid w:val="008265CE"/>
    <w:rsid w:val="00827F94"/>
    <w:rsid w:val="008303CD"/>
    <w:rsid w:val="008308B7"/>
    <w:rsid w:val="00830920"/>
    <w:rsid w:val="0083195C"/>
    <w:rsid w:val="00832574"/>
    <w:rsid w:val="008326F7"/>
    <w:rsid w:val="008332A9"/>
    <w:rsid w:val="00833A18"/>
    <w:rsid w:val="00833D7A"/>
    <w:rsid w:val="00834DB1"/>
    <w:rsid w:val="00834F06"/>
    <w:rsid w:val="008355E4"/>
    <w:rsid w:val="00835A47"/>
    <w:rsid w:val="0083620D"/>
    <w:rsid w:val="00836A0B"/>
    <w:rsid w:val="00840292"/>
    <w:rsid w:val="00841104"/>
    <w:rsid w:val="008414C2"/>
    <w:rsid w:val="00841B97"/>
    <w:rsid w:val="00841EAA"/>
    <w:rsid w:val="008422E9"/>
    <w:rsid w:val="00842523"/>
    <w:rsid w:val="00843489"/>
    <w:rsid w:val="0084391F"/>
    <w:rsid w:val="008445A7"/>
    <w:rsid w:val="00844795"/>
    <w:rsid w:val="00845498"/>
    <w:rsid w:val="00847DFD"/>
    <w:rsid w:val="0085442F"/>
    <w:rsid w:val="00854C7C"/>
    <w:rsid w:val="00856CBE"/>
    <w:rsid w:val="00856E42"/>
    <w:rsid w:val="0085717D"/>
    <w:rsid w:val="00860039"/>
    <w:rsid w:val="00860392"/>
    <w:rsid w:val="0086053B"/>
    <w:rsid w:val="00861D2F"/>
    <w:rsid w:val="00863FF6"/>
    <w:rsid w:val="0086597D"/>
    <w:rsid w:val="0086656A"/>
    <w:rsid w:val="008667B3"/>
    <w:rsid w:val="00866E28"/>
    <w:rsid w:val="008671C3"/>
    <w:rsid w:val="008679D5"/>
    <w:rsid w:val="00867B62"/>
    <w:rsid w:val="008703DF"/>
    <w:rsid w:val="008711F4"/>
    <w:rsid w:val="00871266"/>
    <w:rsid w:val="008716B7"/>
    <w:rsid w:val="008725BB"/>
    <w:rsid w:val="00872C76"/>
    <w:rsid w:val="00874103"/>
    <w:rsid w:val="0087733F"/>
    <w:rsid w:val="008773AD"/>
    <w:rsid w:val="00880493"/>
    <w:rsid w:val="008808C8"/>
    <w:rsid w:val="00881060"/>
    <w:rsid w:val="0088263B"/>
    <w:rsid w:val="00884D60"/>
    <w:rsid w:val="00885FBE"/>
    <w:rsid w:val="0088642B"/>
    <w:rsid w:val="00886CCC"/>
    <w:rsid w:val="0088716A"/>
    <w:rsid w:val="008910EB"/>
    <w:rsid w:val="00891116"/>
    <w:rsid w:val="00891491"/>
    <w:rsid w:val="0089209C"/>
    <w:rsid w:val="00893566"/>
    <w:rsid w:val="00893796"/>
    <w:rsid w:val="00894031"/>
    <w:rsid w:val="008962D8"/>
    <w:rsid w:val="00896E1E"/>
    <w:rsid w:val="00897A31"/>
    <w:rsid w:val="008A0297"/>
    <w:rsid w:val="008A1330"/>
    <w:rsid w:val="008A2425"/>
    <w:rsid w:val="008A3EE5"/>
    <w:rsid w:val="008A60E3"/>
    <w:rsid w:val="008A67FB"/>
    <w:rsid w:val="008A6E1B"/>
    <w:rsid w:val="008B2DD2"/>
    <w:rsid w:val="008B467C"/>
    <w:rsid w:val="008B4A43"/>
    <w:rsid w:val="008B5C8F"/>
    <w:rsid w:val="008B69E2"/>
    <w:rsid w:val="008B6F31"/>
    <w:rsid w:val="008B7480"/>
    <w:rsid w:val="008C2064"/>
    <w:rsid w:val="008C23A2"/>
    <w:rsid w:val="008C25B7"/>
    <w:rsid w:val="008C25CC"/>
    <w:rsid w:val="008C293F"/>
    <w:rsid w:val="008C3273"/>
    <w:rsid w:val="008D0B6C"/>
    <w:rsid w:val="008D1C18"/>
    <w:rsid w:val="008D1FCF"/>
    <w:rsid w:val="008D29CA"/>
    <w:rsid w:val="008D3177"/>
    <w:rsid w:val="008D323B"/>
    <w:rsid w:val="008D3D6E"/>
    <w:rsid w:val="008D5C19"/>
    <w:rsid w:val="008D632C"/>
    <w:rsid w:val="008D7742"/>
    <w:rsid w:val="008E039A"/>
    <w:rsid w:val="008E0472"/>
    <w:rsid w:val="008E0825"/>
    <w:rsid w:val="008E0CA1"/>
    <w:rsid w:val="008E1422"/>
    <w:rsid w:val="008E2602"/>
    <w:rsid w:val="008E3CEA"/>
    <w:rsid w:val="008E44CA"/>
    <w:rsid w:val="008E5758"/>
    <w:rsid w:val="008E7389"/>
    <w:rsid w:val="008F03EA"/>
    <w:rsid w:val="008F27AD"/>
    <w:rsid w:val="008F30B8"/>
    <w:rsid w:val="008F3621"/>
    <w:rsid w:val="008F42E5"/>
    <w:rsid w:val="008F4685"/>
    <w:rsid w:val="008F4A12"/>
    <w:rsid w:val="008F52F1"/>
    <w:rsid w:val="008F73F8"/>
    <w:rsid w:val="008F7F98"/>
    <w:rsid w:val="008F7FAA"/>
    <w:rsid w:val="0090380C"/>
    <w:rsid w:val="00903A4C"/>
    <w:rsid w:val="00903F22"/>
    <w:rsid w:val="00906310"/>
    <w:rsid w:val="009067A8"/>
    <w:rsid w:val="00907541"/>
    <w:rsid w:val="00907C02"/>
    <w:rsid w:val="009105EE"/>
    <w:rsid w:val="00910832"/>
    <w:rsid w:val="009121A6"/>
    <w:rsid w:val="009124D6"/>
    <w:rsid w:val="00912B15"/>
    <w:rsid w:val="009147F5"/>
    <w:rsid w:val="00914CE5"/>
    <w:rsid w:val="00914F80"/>
    <w:rsid w:val="00916A5A"/>
    <w:rsid w:val="00916A79"/>
    <w:rsid w:val="00916AD9"/>
    <w:rsid w:val="00916E66"/>
    <w:rsid w:val="0091759F"/>
    <w:rsid w:val="00917B69"/>
    <w:rsid w:val="009206AF"/>
    <w:rsid w:val="0092165B"/>
    <w:rsid w:val="0092185E"/>
    <w:rsid w:val="009220EA"/>
    <w:rsid w:val="009225F8"/>
    <w:rsid w:val="00922C99"/>
    <w:rsid w:val="00924114"/>
    <w:rsid w:val="00924C34"/>
    <w:rsid w:val="00924F93"/>
    <w:rsid w:val="00925998"/>
    <w:rsid w:val="0092733E"/>
    <w:rsid w:val="00930008"/>
    <w:rsid w:val="009301D5"/>
    <w:rsid w:val="009305A2"/>
    <w:rsid w:val="00931855"/>
    <w:rsid w:val="00931F2C"/>
    <w:rsid w:val="0093220E"/>
    <w:rsid w:val="009329B8"/>
    <w:rsid w:val="00932E15"/>
    <w:rsid w:val="0093382B"/>
    <w:rsid w:val="00933D58"/>
    <w:rsid w:val="00934D30"/>
    <w:rsid w:val="00935001"/>
    <w:rsid w:val="009354AF"/>
    <w:rsid w:val="00935A17"/>
    <w:rsid w:val="009363F6"/>
    <w:rsid w:val="009366B4"/>
    <w:rsid w:val="009369E9"/>
    <w:rsid w:val="00936A37"/>
    <w:rsid w:val="00937497"/>
    <w:rsid w:val="00937A3D"/>
    <w:rsid w:val="00941347"/>
    <w:rsid w:val="0094158F"/>
    <w:rsid w:val="0094188C"/>
    <w:rsid w:val="00941F4E"/>
    <w:rsid w:val="00942440"/>
    <w:rsid w:val="00943E73"/>
    <w:rsid w:val="00944169"/>
    <w:rsid w:val="00944EF6"/>
    <w:rsid w:val="0094545A"/>
    <w:rsid w:val="00946589"/>
    <w:rsid w:val="009466ED"/>
    <w:rsid w:val="009475AB"/>
    <w:rsid w:val="00947629"/>
    <w:rsid w:val="00950B70"/>
    <w:rsid w:val="00950F01"/>
    <w:rsid w:val="00952793"/>
    <w:rsid w:val="00953502"/>
    <w:rsid w:val="00954D86"/>
    <w:rsid w:val="00954F4F"/>
    <w:rsid w:val="00960615"/>
    <w:rsid w:val="00960AD9"/>
    <w:rsid w:val="00960F5B"/>
    <w:rsid w:val="00961C99"/>
    <w:rsid w:val="00961DA6"/>
    <w:rsid w:val="00962D3C"/>
    <w:rsid w:val="00963097"/>
    <w:rsid w:val="0096376D"/>
    <w:rsid w:val="0096398B"/>
    <w:rsid w:val="00963CE5"/>
    <w:rsid w:val="0096488D"/>
    <w:rsid w:val="00965F9F"/>
    <w:rsid w:val="00966155"/>
    <w:rsid w:val="00966693"/>
    <w:rsid w:val="0096716D"/>
    <w:rsid w:val="00971D62"/>
    <w:rsid w:val="00971F15"/>
    <w:rsid w:val="009732A0"/>
    <w:rsid w:val="0097376B"/>
    <w:rsid w:val="00974720"/>
    <w:rsid w:val="009751E0"/>
    <w:rsid w:val="00977AB6"/>
    <w:rsid w:val="009801B8"/>
    <w:rsid w:val="00980572"/>
    <w:rsid w:val="00980C6B"/>
    <w:rsid w:val="00981A90"/>
    <w:rsid w:val="009828FE"/>
    <w:rsid w:val="00982C17"/>
    <w:rsid w:val="00982F4E"/>
    <w:rsid w:val="00983362"/>
    <w:rsid w:val="00983B08"/>
    <w:rsid w:val="0098402E"/>
    <w:rsid w:val="00984BFF"/>
    <w:rsid w:val="009852E0"/>
    <w:rsid w:val="00985D77"/>
    <w:rsid w:val="00986295"/>
    <w:rsid w:val="0098672C"/>
    <w:rsid w:val="00987438"/>
    <w:rsid w:val="00987AF7"/>
    <w:rsid w:val="00991981"/>
    <w:rsid w:val="00991CD0"/>
    <w:rsid w:val="00992E88"/>
    <w:rsid w:val="00993481"/>
    <w:rsid w:val="00995B84"/>
    <w:rsid w:val="00996EAD"/>
    <w:rsid w:val="009A0F1B"/>
    <w:rsid w:val="009A2856"/>
    <w:rsid w:val="009A2966"/>
    <w:rsid w:val="009A3654"/>
    <w:rsid w:val="009A3BA7"/>
    <w:rsid w:val="009A52E3"/>
    <w:rsid w:val="009A5712"/>
    <w:rsid w:val="009A575B"/>
    <w:rsid w:val="009A69C6"/>
    <w:rsid w:val="009B114B"/>
    <w:rsid w:val="009B2F65"/>
    <w:rsid w:val="009B4D2F"/>
    <w:rsid w:val="009B566F"/>
    <w:rsid w:val="009B5908"/>
    <w:rsid w:val="009B594D"/>
    <w:rsid w:val="009B687A"/>
    <w:rsid w:val="009B68B7"/>
    <w:rsid w:val="009C34C8"/>
    <w:rsid w:val="009C36AA"/>
    <w:rsid w:val="009C5A3B"/>
    <w:rsid w:val="009C5DA3"/>
    <w:rsid w:val="009C6079"/>
    <w:rsid w:val="009C70C2"/>
    <w:rsid w:val="009C79AC"/>
    <w:rsid w:val="009D2066"/>
    <w:rsid w:val="009D4468"/>
    <w:rsid w:val="009D4966"/>
    <w:rsid w:val="009D6703"/>
    <w:rsid w:val="009D6A23"/>
    <w:rsid w:val="009E028D"/>
    <w:rsid w:val="009E2121"/>
    <w:rsid w:val="009E4E06"/>
    <w:rsid w:val="009E58C4"/>
    <w:rsid w:val="009E654B"/>
    <w:rsid w:val="009F0AAB"/>
    <w:rsid w:val="009F12DC"/>
    <w:rsid w:val="009F373A"/>
    <w:rsid w:val="009F4805"/>
    <w:rsid w:val="009F51F1"/>
    <w:rsid w:val="009F5EEB"/>
    <w:rsid w:val="009F6A6B"/>
    <w:rsid w:val="009F7BC8"/>
    <w:rsid w:val="009F7CBB"/>
    <w:rsid w:val="00A001C9"/>
    <w:rsid w:val="00A004A4"/>
    <w:rsid w:val="00A00B7D"/>
    <w:rsid w:val="00A02534"/>
    <w:rsid w:val="00A025C4"/>
    <w:rsid w:val="00A02A04"/>
    <w:rsid w:val="00A0361A"/>
    <w:rsid w:val="00A05276"/>
    <w:rsid w:val="00A05403"/>
    <w:rsid w:val="00A05A51"/>
    <w:rsid w:val="00A05B74"/>
    <w:rsid w:val="00A05DEB"/>
    <w:rsid w:val="00A0682C"/>
    <w:rsid w:val="00A10171"/>
    <w:rsid w:val="00A104B5"/>
    <w:rsid w:val="00A10D00"/>
    <w:rsid w:val="00A113A3"/>
    <w:rsid w:val="00A1168C"/>
    <w:rsid w:val="00A11F2E"/>
    <w:rsid w:val="00A13102"/>
    <w:rsid w:val="00A1512F"/>
    <w:rsid w:val="00A1557D"/>
    <w:rsid w:val="00A1566E"/>
    <w:rsid w:val="00A159FC"/>
    <w:rsid w:val="00A163DB"/>
    <w:rsid w:val="00A21329"/>
    <w:rsid w:val="00A229A6"/>
    <w:rsid w:val="00A22D09"/>
    <w:rsid w:val="00A2461E"/>
    <w:rsid w:val="00A24C93"/>
    <w:rsid w:val="00A24C9E"/>
    <w:rsid w:val="00A25DE7"/>
    <w:rsid w:val="00A26D68"/>
    <w:rsid w:val="00A27356"/>
    <w:rsid w:val="00A274E5"/>
    <w:rsid w:val="00A2785A"/>
    <w:rsid w:val="00A31017"/>
    <w:rsid w:val="00A319C6"/>
    <w:rsid w:val="00A32296"/>
    <w:rsid w:val="00A32395"/>
    <w:rsid w:val="00A33724"/>
    <w:rsid w:val="00A3452A"/>
    <w:rsid w:val="00A349AD"/>
    <w:rsid w:val="00A35604"/>
    <w:rsid w:val="00A36256"/>
    <w:rsid w:val="00A365C6"/>
    <w:rsid w:val="00A37157"/>
    <w:rsid w:val="00A374B0"/>
    <w:rsid w:val="00A37C7C"/>
    <w:rsid w:val="00A41E44"/>
    <w:rsid w:val="00A42FD0"/>
    <w:rsid w:val="00A43780"/>
    <w:rsid w:val="00A43EC2"/>
    <w:rsid w:val="00A44399"/>
    <w:rsid w:val="00A45A7B"/>
    <w:rsid w:val="00A50CAA"/>
    <w:rsid w:val="00A5320C"/>
    <w:rsid w:val="00A53974"/>
    <w:rsid w:val="00A53E4A"/>
    <w:rsid w:val="00A54E2B"/>
    <w:rsid w:val="00A54E9D"/>
    <w:rsid w:val="00A550AE"/>
    <w:rsid w:val="00A55980"/>
    <w:rsid w:val="00A57AF5"/>
    <w:rsid w:val="00A60295"/>
    <w:rsid w:val="00A6053B"/>
    <w:rsid w:val="00A60A8B"/>
    <w:rsid w:val="00A6235F"/>
    <w:rsid w:val="00A62AAE"/>
    <w:rsid w:val="00A62CD5"/>
    <w:rsid w:val="00A63566"/>
    <w:rsid w:val="00A63760"/>
    <w:rsid w:val="00A67507"/>
    <w:rsid w:val="00A70198"/>
    <w:rsid w:val="00A709F5"/>
    <w:rsid w:val="00A719CD"/>
    <w:rsid w:val="00A71E4A"/>
    <w:rsid w:val="00A726B6"/>
    <w:rsid w:val="00A72AD1"/>
    <w:rsid w:val="00A72DAC"/>
    <w:rsid w:val="00A7311D"/>
    <w:rsid w:val="00A733F6"/>
    <w:rsid w:val="00A747C9"/>
    <w:rsid w:val="00A74850"/>
    <w:rsid w:val="00A74D40"/>
    <w:rsid w:val="00A767D6"/>
    <w:rsid w:val="00A76BD3"/>
    <w:rsid w:val="00A77EF4"/>
    <w:rsid w:val="00A80261"/>
    <w:rsid w:val="00A80632"/>
    <w:rsid w:val="00A8070B"/>
    <w:rsid w:val="00A809B3"/>
    <w:rsid w:val="00A81645"/>
    <w:rsid w:val="00A820AF"/>
    <w:rsid w:val="00A82C86"/>
    <w:rsid w:val="00A82D61"/>
    <w:rsid w:val="00A830C5"/>
    <w:rsid w:val="00A836B4"/>
    <w:rsid w:val="00A839FF"/>
    <w:rsid w:val="00A83D45"/>
    <w:rsid w:val="00A851DB"/>
    <w:rsid w:val="00A87A80"/>
    <w:rsid w:val="00A90856"/>
    <w:rsid w:val="00A911A8"/>
    <w:rsid w:val="00A92EFA"/>
    <w:rsid w:val="00A94D84"/>
    <w:rsid w:val="00A95548"/>
    <w:rsid w:val="00AA07A0"/>
    <w:rsid w:val="00AA0AE7"/>
    <w:rsid w:val="00AA0D5B"/>
    <w:rsid w:val="00AA1EDE"/>
    <w:rsid w:val="00AA4C26"/>
    <w:rsid w:val="00AA5656"/>
    <w:rsid w:val="00AA598A"/>
    <w:rsid w:val="00AA68EE"/>
    <w:rsid w:val="00AA7F6B"/>
    <w:rsid w:val="00AB1490"/>
    <w:rsid w:val="00AB2104"/>
    <w:rsid w:val="00AB3087"/>
    <w:rsid w:val="00AB312E"/>
    <w:rsid w:val="00AB38AB"/>
    <w:rsid w:val="00AB4C39"/>
    <w:rsid w:val="00AC11DD"/>
    <w:rsid w:val="00AC383C"/>
    <w:rsid w:val="00AC4C4C"/>
    <w:rsid w:val="00AC4EBB"/>
    <w:rsid w:val="00AC5574"/>
    <w:rsid w:val="00AC74DF"/>
    <w:rsid w:val="00AC7F8A"/>
    <w:rsid w:val="00AD007B"/>
    <w:rsid w:val="00AD1F4A"/>
    <w:rsid w:val="00AD24F1"/>
    <w:rsid w:val="00AD291C"/>
    <w:rsid w:val="00AD2C6F"/>
    <w:rsid w:val="00AD62CF"/>
    <w:rsid w:val="00AD7603"/>
    <w:rsid w:val="00AD7C5E"/>
    <w:rsid w:val="00AE0554"/>
    <w:rsid w:val="00AE1717"/>
    <w:rsid w:val="00AE2094"/>
    <w:rsid w:val="00AE2379"/>
    <w:rsid w:val="00AE2885"/>
    <w:rsid w:val="00AE5838"/>
    <w:rsid w:val="00AE6922"/>
    <w:rsid w:val="00AE6AB3"/>
    <w:rsid w:val="00AE6C2A"/>
    <w:rsid w:val="00AE6F37"/>
    <w:rsid w:val="00AE73CE"/>
    <w:rsid w:val="00AF093B"/>
    <w:rsid w:val="00AF180D"/>
    <w:rsid w:val="00AF304F"/>
    <w:rsid w:val="00AF4E20"/>
    <w:rsid w:val="00AF5275"/>
    <w:rsid w:val="00AF537A"/>
    <w:rsid w:val="00AF5681"/>
    <w:rsid w:val="00AF56C3"/>
    <w:rsid w:val="00AF5F9A"/>
    <w:rsid w:val="00AF65DD"/>
    <w:rsid w:val="00AF70F8"/>
    <w:rsid w:val="00AF73C0"/>
    <w:rsid w:val="00AF7CD9"/>
    <w:rsid w:val="00B00291"/>
    <w:rsid w:val="00B002B8"/>
    <w:rsid w:val="00B03046"/>
    <w:rsid w:val="00B04C0F"/>
    <w:rsid w:val="00B04EC8"/>
    <w:rsid w:val="00B052DB"/>
    <w:rsid w:val="00B05745"/>
    <w:rsid w:val="00B060CD"/>
    <w:rsid w:val="00B07A71"/>
    <w:rsid w:val="00B103DB"/>
    <w:rsid w:val="00B11495"/>
    <w:rsid w:val="00B119F2"/>
    <w:rsid w:val="00B12B03"/>
    <w:rsid w:val="00B12C24"/>
    <w:rsid w:val="00B13BD8"/>
    <w:rsid w:val="00B14696"/>
    <w:rsid w:val="00B15CE8"/>
    <w:rsid w:val="00B16120"/>
    <w:rsid w:val="00B16BD1"/>
    <w:rsid w:val="00B1702A"/>
    <w:rsid w:val="00B17CF8"/>
    <w:rsid w:val="00B20267"/>
    <w:rsid w:val="00B2057C"/>
    <w:rsid w:val="00B22561"/>
    <w:rsid w:val="00B22DD3"/>
    <w:rsid w:val="00B2374C"/>
    <w:rsid w:val="00B245C8"/>
    <w:rsid w:val="00B24F7D"/>
    <w:rsid w:val="00B2606D"/>
    <w:rsid w:val="00B260DE"/>
    <w:rsid w:val="00B32E9A"/>
    <w:rsid w:val="00B3394F"/>
    <w:rsid w:val="00B34B6E"/>
    <w:rsid w:val="00B35618"/>
    <w:rsid w:val="00B357C9"/>
    <w:rsid w:val="00B363CE"/>
    <w:rsid w:val="00B36A7A"/>
    <w:rsid w:val="00B379CA"/>
    <w:rsid w:val="00B37B7D"/>
    <w:rsid w:val="00B41350"/>
    <w:rsid w:val="00B420B5"/>
    <w:rsid w:val="00B42148"/>
    <w:rsid w:val="00B4293E"/>
    <w:rsid w:val="00B44A2B"/>
    <w:rsid w:val="00B45C4F"/>
    <w:rsid w:val="00B4650F"/>
    <w:rsid w:val="00B46B2D"/>
    <w:rsid w:val="00B47D85"/>
    <w:rsid w:val="00B47FC0"/>
    <w:rsid w:val="00B501D6"/>
    <w:rsid w:val="00B5028E"/>
    <w:rsid w:val="00B5087E"/>
    <w:rsid w:val="00B50B38"/>
    <w:rsid w:val="00B5140F"/>
    <w:rsid w:val="00B51A78"/>
    <w:rsid w:val="00B52796"/>
    <w:rsid w:val="00B52C3A"/>
    <w:rsid w:val="00B53A45"/>
    <w:rsid w:val="00B53B89"/>
    <w:rsid w:val="00B53F94"/>
    <w:rsid w:val="00B54020"/>
    <w:rsid w:val="00B548E9"/>
    <w:rsid w:val="00B54DDA"/>
    <w:rsid w:val="00B55071"/>
    <w:rsid w:val="00B5563B"/>
    <w:rsid w:val="00B5642F"/>
    <w:rsid w:val="00B56BE7"/>
    <w:rsid w:val="00B56FAE"/>
    <w:rsid w:val="00B570DB"/>
    <w:rsid w:val="00B576E6"/>
    <w:rsid w:val="00B57AFB"/>
    <w:rsid w:val="00B57FB8"/>
    <w:rsid w:val="00B62273"/>
    <w:rsid w:val="00B623CE"/>
    <w:rsid w:val="00B62F63"/>
    <w:rsid w:val="00B652CA"/>
    <w:rsid w:val="00B653A4"/>
    <w:rsid w:val="00B6581F"/>
    <w:rsid w:val="00B66501"/>
    <w:rsid w:val="00B66514"/>
    <w:rsid w:val="00B66D61"/>
    <w:rsid w:val="00B7087C"/>
    <w:rsid w:val="00B71C62"/>
    <w:rsid w:val="00B71D52"/>
    <w:rsid w:val="00B727DF"/>
    <w:rsid w:val="00B73229"/>
    <w:rsid w:val="00B734DD"/>
    <w:rsid w:val="00B739DA"/>
    <w:rsid w:val="00B73D5D"/>
    <w:rsid w:val="00B74379"/>
    <w:rsid w:val="00B74AE4"/>
    <w:rsid w:val="00B75370"/>
    <w:rsid w:val="00B75686"/>
    <w:rsid w:val="00B76A1C"/>
    <w:rsid w:val="00B772B3"/>
    <w:rsid w:val="00B776A8"/>
    <w:rsid w:val="00B779B6"/>
    <w:rsid w:val="00B77AEE"/>
    <w:rsid w:val="00B8016C"/>
    <w:rsid w:val="00B815D0"/>
    <w:rsid w:val="00B82078"/>
    <w:rsid w:val="00B8362C"/>
    <w:rsid w:val="00B83A72"/>
    <w:rsid w:val="00B8549A"/>
    <w:rsid w:val="00B854D4"/>
    <w:rsid w:val="00B85570"/>
    <w:rsid w:val="00B85D43"/>
    <w:rsid w:val="00B874FA"/>
    <w:rsid w:val="00B8778B"/>
    <w:rsid w:val="00B90692"/>
    <w:rsid w:val="00B90978"/>
    <w:rsid w:val="00B90F5B"/>
    <w:rsid w:val="00B92977"/>
    <w:rsid w:val="00B940DC"/>
    <w:rsid w:val="00B959D6"/>
    <w:rsid w:val="00B96C19"/>
    <w:rsid w:val="00B97B3C"/>
    <w:rsid w:val="00BA010B"/>
    <w:rsid w:val="00BA23D4"/>
    <w:rsid w:val="00BA29BB"/>
    <w:rsid w:val="00BA2AA5"/>
    <w:rsid w:val="00BA2BC1"/>
    <w:rsid w:val="00BA2F06"/>
    <w:rsid w:val="00BA322C"/>
    <w:rsid w:val="00BA3B32"/>
    <w:rsid w:val="00BA4F30"/>
    <w:rsid w:val="00BA53ED"/>
    <w:rsid w:val="00BB0EFB"/>
    <w:rsid w:val="00BB2714"/>
    <w:rsid w:val="00BB2E1F"/>
    <w:rsid w:val="00BB3085"/>
    <w:rsid w:val="00BB33A2"/>
    <w:rsid w:val="00BB3975"/>
    <w:rsid w:val="00BB3E04"/>
    <w:rsid w:val="00BB5A52"/>
    <w:rsid w:val="00BB6F8C"/>
    <w:rsid w:val="00BC0631"/>
    <w:rsid w:val="00BC189E"/>
    <w:rsid w:val="00BC19D4"/>
    <w:rsid w:val="00BC392C"/>
    <w:rsid w:val="00BC45D7"/>
    <w:rsid w:val="00BC589C"/>
    <w:rsid w:val="00BC682F"/>
    <w:rsid w:val="00BC79B5"/>
    <w:rsid w:val="00BD0894"/>
    <w:rsid w:val="00BD15D7"/>
    <w:rsid w:val="00BD2617"/>
    <w:rsid w:val="00BD26C9"/>
    <w:rsid w:val="00BD3B1E"/>
    <w:rsid w:val="00BD3F72"/>
    <w:rsid w:val="00BD3FED"/>
    <w:rsid w:val="00BD420E"/>
    <w:rsid w:val="00BD4512"/>
    <w:rsid w:val="00BD588A"/>
    <w:rsid w:val="00BD5E41"/>
    <w:rsid w:val="00BD6537"/>
    <w:rsid w:val="00BD6BCD"/>
    <w:rsid w:val="00BD7235"/>
    <w:rsid w:val="00BE037B"/>
    <w:rsid w:val="00BE03A8"/>
    <w:rsid w:val="00BE1A79"/>
    <w:rsid w:val="00BE1A9F"/>
    <w:rsid w:val="00BE22B8"/>
    <w:rsid w:val="00BE32E4"/>
    <w:rsid w:val="00BE3C20"/>
    <w:rsid w:val="00BE3F56"/>
    <w:rsid w:val="00BE413A"/>
    <w:rsid w:val="00BE564A"/>
    <w:rsid w:val="00BE6921"/>
    <w:rsid w:val="00BE73A0"/>
    <w:rsid w:val="00BE784F"/>
    <w:rsid w:val="00BF057D"/>
    <w:rsid w:val="00BF095A"/>
    <w:rsid w:val="00BF19CE"/>
    <w:rsid w:val="00BF215A"/>
    <w:rsid w:val="00BF22CB"/>
    <w:rsid w:val="00BF33C0"/>
    <w:rsid w:val="00BF3F4C"/>
    <w:rsid w:val="00BF4E9D"/>
    <w:rsid w:val="00BF57B5"/>
    <w:rsid w:val="00BF67CB"/>
    <w:rsid w:val="00BF6BAE"/>
    <w:rsid w:val="00C0204D"/>
    <w:rsid w:val="00C06413"/>
    <w:rsid w:val="00C06CEA"/>
    <w:rsid w:val="00C075B2"/>
    <w:rsid w:val="00C07C0D"/>
    <w:rsid w:val="00C12F66"/>
    <w:rsid w:val="00C14577"/>
    <w:rsid w:val="00C149F3"/>
    <w:rsid w:val="00C14F86"/>
    <w:rsid w:val="00C153F7"/>
    <w:rsid w:val="00C157E7"/>
    <w:rsid w:val="00C15CEE"/>
    <w:rsid w:val="00C162FD"/>
    <w:rsid w:val="00C16891"/>
    <w:rsid w:val="00C16BA6"/>
    <w:rsid w:val="00C17771"/>
    <w:rsid w:val="00C22C89"/>
    <w:rsid w:val="00C23650"/>
    <w:rsid w:val="00C240BF"/>
    <w:rsid w:val="00C24DA5"/>
    <w:rsid w:val="00C25AF0"/>
    <w:rsid w:val="00C27BAB"/>
    <w:rsid w:val="00C30966"/>
    <w:rsid w:val="00C34FAE"/>
    <w:rsid w:val="00C35587"/>
    <w:rsid w:val="00C35972"/>
    <w:rsid w:val="00C35AE1"/>
    <w:rsid w:val="00C3662C"/>
    <w:rsid w:val="00C3696A"/>
    <w:rsid w:val="00C37AE0"/>
    <w:rsid w:val="00C4066C"/>
    <w:rsid w:val="00C40E72"/>
    <w:rsid w:val="00C43187"/>
    <w:rsid w:val="00C4403A"/>
    <w:rsid w:val="00C44B1B"/>
    <w:rsid w:val="00C44B6E"/>
    <w:rsid w:val="00C46851"/>
    <w:rsid w:val="00C47256"/>
    <w:rsid w:val="00C47823"/>
    <w:rsid w:val="00C50F41"/>
    <w:rsid w:val="00C51157"/>
    <w:rsid w:val="00C52F87"/>
    <w:rsid w:val="00C5328E"/>
    <w:rsid w:val="00C54339"/>
    <w:rsid w:val="00C600D0"/>
    <w:rsid w:val="00C6089A"/>
    <w:rsid w:val="00C61525"/>
    <w:rsid w:val="00C615B1"/>
    <w:rsid w:val="00C61864"/>
    <w:rsid w:val="00C62B4C"/>
    <w:rsid w:val="00C63A38"/>
    <w:rsid w:val="00C66716"/>
    <w:rsid w:val="00C6728A"/>
    <w:rsid w:val="00C707CD"/>
    <w:rsid w:val="00C72047"/>
    <w:rsid w:val="00C72AC4"/>
    <w:rsid w:val="00C72E61"/>
    <w:rsid w:val="00C73481"/>
    <w:rsid w:val="00C73493"/>
    <w:rsid w:val="00C756EF"/>
    <w:rsid w:val="00C75B2A"/>
    <w:rsid w:val="00C75E04"/>
    <w:rsid w:val="00C76CDE"/>
    <w:rsid w:val="00C76EAF"/>
    <w:rsid w:val="00C77459"/>
    <w:rsid w:val="00C8013C"/>
    <w:rsid w:val="00C81078"/>
    <w:rsid w:val="00C8135D"/>
    <w:rsid w:val="00C827B1"/>
    <w:rsid w:val="00C83064"/>
    <w:rsid w:val="00C84772"/>
    <w:rsid w:val="00C84B41"/>
    <w:rsid w:val="00C84D23"/>
    <w:rsid w:val="00C861B4"/>
    <w:rsid w:val="00C86232"/>
    <w:rsid w:val="00C913B0"/>
    <w:rsid w:val="00C91E7A"/>
    <w:rsid w:val="00C92D15"/>
    <w:rsid w:val="00C94406"/>
    <w:rsid w:val="00C94C21"/>
    <w:rsid w:val="00C95F77"/>
    <w:rsid w:val="00C968F6"/>
    <w:rsid w:val="00C97624"/>
    <w:rsid w:val="00CA0ABC"/>
    <w:rsid w:val="00CA1897"/>
    <w:rsid w:val="00CA28F8"/>
    <w:rsid w:val="00CA2DC9"/>
    <w:rsid w:val="00CA4967"/>
    <w:rsid w:val="00CA6275"/>
    <w:rsid w:val="00CA75B8"/>
    <w:rsid w:val="00CA762F"/>
    <w:rsid w:val="00CA7728"/>
    <w:rsid w:val="00CA7BAB"/>
    <w:rsid w:val="00CA7EE4"/>
    <w:rsid w:val="00CB083C"/>
    <w:rsid w:val="00CB38B3"/>
    <w:rsid w:val="00CB4AC0"/>
    <w:rsid w:val="00CB6021"/>
    <w:rsid w:val="00CB6161"/>
    <w:rsid w:val="00CB631D"/>
    <w:rsid w:val="00CB63F0"/>
    <w:rsid w:val="00CB6C27"/>
    <w:rsid w:val="00CC1A65"/>
    <w:rsid w:val="00CC206C"/>
    <w:rsid w:val="00CC5D66"/>
    <w:rsid w:val="00CC6658"/>
    <w:rsid w:val="00CD1AC9"/>
    <w:rsid w:val="00CD1FC5"/>
    <w:rsid w:val="00CD2095"/>
    <w:rsid w:val="00CD2143"/>
    <w:rsid w:val="00CD2CD5"/>
    <w:rsid w:val="00CD39F9"/>
    <w:rsid w:val="00CD3B79"/>
    <w:rsid w:val="00CD3B97"/>
    <w:rsid w:val="00CD4993"/>
    <w:rsid w:val="00CD57DE"/>
    <w:rsid w:val="00CD5A4D"/>
    <w:rsid w:val="00CD66EE"/>
    <w:rsid w:val="00CD71C7"/>
    <w:rsid w:val="00CE04EE"/>
    <w:rsid w:val="00CE2197"/>
    <w:rsid w:val="00CE2966"/>
    <w:rsid w:val="00CE2D3E"/>
    <w:rsid w:val="00CE3036"/>
    <w:rsid w:val="00CE3F8B"/>
    <w:rsid w:val="00CE41DC"/>
    <w:rsid w:val="00CE5999"/>
    <w:rsid w:val="00CE6B23"/>
    <w:rsid w:val="00CE6B36"/>
    <w:rsid w:val="00CF082C"/>
    <w:rsid w:val="00CF177F"/>
    <w:rsid w:val="00CF1DEB"/>
    <w:rsid w:val="00CF2B09"/>
    <w:rsid w:val="00CF48F9"/>
    <w:rsid w:val="00CF5054"/>
    <w:rsid w:val="00CF5F62"/>
    <w:rsid w:val="00CF7A5D"/>
    <w:rsid w:val="00D005B3"/>
    <w:rsid w:val="00D01200"/>
    <w:rsid w:val="00D01D5A"/>
    <w:rsid w:val="00D01EED"/>
    <w:rsid w:val="00D037C2"/>
    <w:rsid w:val="00D038D5"/>
    <w:rsid w:val="00D043E9"/>
    <w:rsid w:val="00D05C98"/>
    <w:rsid w:val="00D05D74"/>
    <w:rsid w:val="00D07A1F"/>
    <w:rsid w:val="00D10BAA"/>
    <w:rsid w:val="00D11E07"/>
    <w:rsid w:val="00D122F7"/>
    <w:rsid w:val="00D16293"/>
    <w:rsid w:val="00D16378"/>
    <w:rsid w:val="00D202AE"/>
    <w:rsid w:val="00D2108B"/>
    <w:rsid w:val="00D21615"/>
    <w:rsid w:val="00D23875"/>
    <w:rsid w:val="00D24288"/>
    <w:rsid w:val="00D2484E"/>
    <w:rsid w:val="00D24922"/>
    <w:rsid w:val="00D24E3B"/>
    <w:rsid w:val="00D264A9"/>
    <w:rsid w:val="00D2675F"/>
    <w:rsid w:val="00D2750C"/>
    <w:rsid w:val="00D27936"/>
    <w:rsid w:val="00D31ABB"/>
    <w:rsid w:val="00D320D4"/>
    <w:rsid w:val="00D32526"/>
    <w:rsid w:val="00D32EBC"/>
    <w:rsid w:val="00D34062"/>
    <w:rsid w:val="00D36DFA"/>
    <w:rsid w:val="00D3728C"/>
    <w:rsid w:val="00D3730C"/>
    <w:rsid w:val="00D375DD"/>
    <w:rsid w:val="00D3764B"/>
    <w:rsid w:val="00D379D7"/>
    <w:rsid w:val="00D37C97"/>
    <w:rsid w:val="00D40218"/>
    <w:rsid w:val="00D40745"/>
    <w:rsid w:val="00D41A20"/>
    <w:rsid w:val="00D41A55"/>
    <w:rsid w:val="00D4283E"/>
    <w:rsid w:val="00D439E6"/>
    <w:rsid w:val="00D451CD"/>
    <w:rsid w:val="00D45324"/>
    <w:rsid w:val="00D45B8A"/>
    <w:rsid w:val="00D460DA"/>
    <w:rsid w:val="00D46A14"/>
    <w:rsid w:val="00D51474"/>
    <w:rsid w:val="00D51755"/>
    <w:rsid w:val="00D519E4"/>
    <w:rsid w:val="00D51E98"/>
    <w:rsid w:val="00D52293"/>
    <w:rsid w:val="00D5480B"/>
    <w:rsid w:val="00D555C9"/>
    <w:rsid w:val="00D57169"/>
    <w:rsid w:val="00D579D6"/>
    <w:rsid w:val="00D603FB"/>
    <w:rsid w:val="00D614D0"/>
    <w:rsid w:val="00D61C20"/>
    <w:rsid w:val="00D61D78"/>
    <w:rsid w:val="00D624E1"/>
    <w:rsid w:val="00D6254E"/>
    <w:rsid w:val="00D62A07"/>
    <w:rsid w:val="00D63D09"/>
    <w:rsid w:val="00D63D35"/>
    <w:rsid w:val="00D63ED7"/>
    <w:rsid w:val="00D65F72"/>
    <w:rsid w:val="00D66FF1"/>
    <w:rsid w:val="00D67729"/>
    <w:rsid w:val="00D6794A"/>
    <w:rsid w:val="00D70521"/>
    <w:rsid w:val="00D70A2F"/>
    <w:rsid w:val="00D71957"/>
    <w:rsid w:val="00D74767"/>
    <w:rsid w:val="00D74F03"/>
    <w:rsid w:val="00D75107"/>
    <w:rsid w:val="00D75139"/>
    <w:rsid w:val="00D810A3"/>
    <w:rsid w:val="00D82322"/>
    <w:rsid w:val="00D82B27"/>
    <w:rsid w:val="00D82F2E"/>
    <w:rsid w:val="00D831C9"/>
    <w:rsid w:val="00D8337C"/>
    <w:rsid w:val="00D84372"/>
    <w:rsid w:val="00D8499B"/>
    <w:rsid w:val="00D849EF"/>
    <w:rsid w:val="00D87C1F"/>
    <w:rsid w:val="00D91BD6"/>
    <w:rsid w:val="00D91D0C"/>
    <w:rsid w:val="00D92B49"/>
    <w:rsid w:val="00D930CC"/>
    <w:rsid w:val="00D93417"/>
    <w:rsid w:val="00D93444"/>
    <w:rsid w:val="00D93790"/>
    <w:rsid w:val="00D95890"/>
    <w:rsid w:val="00D95ED9"/>
    <w:rsid w:val="00D96AF7"/>
    <w:rsid w:val="00DA08C1"/>
    <w:rsid w:val="00DA0C58"/>
    <w:rsid w:val="00DA0E2B"/>
    <w:rsid w:val="00DA45F7"/>
    <w:rsid w:val="00DA5EFC"/>
    <w:rsid w:val="00DA7505"/>
    <w:rsid w:val="00DA7EC3"/>
    <w:rsid w:val="00DB091E"/>
    <w:rsid w:val="00DB0B4F"/>
    <w:rsid w:val="00DB1ECA"/>
    <w:rsid w:val="00DB2BE6"/>
    <w:rsid w:val="00DB3131"/>
    <w:rsid w:val="00DB386D"/>
    <w:rsid w:val="00DB4BDC"/>
    <w:rsid w:val="00DB64A4"/>
    <w:rsid w:val="00DB6DF1"/>
    <w:rsid w:val="00DB722B"/>
    <w:rsid w:val="00DC06CE"/>
    <w:rsid w:val="00DC0802"/>
    <w:rsid w:val="00DC1273"/>
    <w:rsid w:val="00DC2A07"/>
    <w:rsid w:val="00DC3E5B"/>
    <w:rsid w:val="00DC40E0"/>
    <w:rsid w:val="00DC432E"/>
    <w:rsid w:val="00DC44B8"/>
    <w:rsid w:val="00DC4578"/>
    <w:rsid w:val="00DC552C"/>
    <w:rsid w:val="00DC689D"/>
    <w:rsid w:val="00DC6AB0"/>
    <w:rsid w:val="00DC6C7B"/>
    <w:rsid w:val="00DC6FB6"/>
    <w:rsid w:val="00DC7208"/>
    <w:rsid w:val="00DC745C"/>
    <w:rsid w:val="00DC76E7"/>
    <w:rsid w:val="00DC7DF1"/>
    <w:rsid w:val="00DD0126"/>
    <w:rsid w:val="00DD0536"/>
    <w:rsid w:val="00DD37F8"/>
    <w:rsid w:val="00DD44B6"/>
    <w:rsid w:val="00DD489E"/>
    <w:rsid w:val="00DD509A"/>
    <w:rsid w:val="00DD53A9"/>
    <w:rsid w:val="00DD6D42"/>
    <w:rsid w:val="00DE03BD"/>
    <w:rsid w:val="00DE0519"/>
    <w:rsid w:val="00DE1666"/>
    <w:rsid w:val="00DE1E34"/>
    <w:rsid w:val="00DE2E79"/>
    <w:rsid w:val="00DE46E9"/>
    <w:rsid w:val="00DE58BD"/>
    <w:rsid w:val="00DE6110"/>
    <w:rsid w:val="00DE63BC"/>
    <w:rsid w:val="00DE6A2E"/>
    <w:rsid w:val="00DE6CAD"/>
    <w:rsid w:val="00DF005F"/>
    <w:rsid w:val="00DF0237"/>
    <w:rsid w:val="00DF08DD"/>
    <w:rsid w:val="00DF0F26"/>
    <w:rsid w:val="00DF12E3"/>
    <w:rsid w:val="00DF22D1"/>
    <w:rsid w:val="00DF26BF"/>
    <w:rsid w:val="00DF2AC3"/>
    <w:rsid w:val="00DF3DF3"/>
    <w:rsid w:val="00DF4698"/>
    <w:rsid w:val="00DF67B7"/>
    <w:rsid w:val="00DF705C"/>
    <w:rsid w:val="00DF7362"/>
    <w:rsid w:val="00E00606"/>
    <w:rsid w:val="00E0088B"/>
    <w:rsid w:val="00E01BB3"/>
    <w:rsid w:val="00E0242F"/>
    <w:rsid w:val="00E0342B"/>
    <w:rsid w:val="00E03AFF"/>
    <w:rsid w:val="00E041A1"/>
    <w:rsid w:val="00E061B2"/>
    <w:rsid w:val="00E07CA3"/>
    <w:rsid w:val="00E118E1"/>
    <w:rsid w:val="00E12937"/>
    <w:rsid w:val="00E14958"/>
    <w:rsid w:val="00E14D0C"/>
    <w:rsid w:val="00E14D42"/>
    <w:rsid w:val="00E154DC"/>
    <w:rsid w:val="00E15C83"/>
    <w:rsid w:val="00E178C0"/>
    <w:rsid w:val="00E17992"/>
    <w:rsid w:val="00E2005C"/>
    <w:rsid w:val="00E20B64"/>
    <w:rsid w:val="00E20B86"/>
    <w:rsid w:val="00E21D9A"/>
    <w:rsid w:val="00E21DAF"/>
    <w:rsid w:val="00E22593"/>
    <w:rsid w:val="00E22A9A"/>
    <w:rsid w:val="00E23993"/>
    <w:rsid w:val="00E24CA9"/>
    <w:rsid w:val="00E25766"/>
    <w:rsid w:val="00E25A7A"/>
    <w:rsid w:val="00E25A8B"/>
    <w:rsid w:val="00E26F9B"/>
    <w:rsid w:val="00E30F98"/>
    <w:rsid w:val="00E32CB7"/>
    <w:rsid w:val="00E33170"/>
    <w:rsid w:val="00E338F1"/>
    <w:rsid w:val="00E34236"/>
    <w:rsid w:val="00E3559D"/>
    <w:rsid w:val="00E35A14"/>
    <w:rsid w:val="00E35F12"/>
    <w:rsid w:val="00E37C6C"/>
    <w:rsid w:val="00E37FE9"/>
    <w:rsid w:val="00E407A3"/>
    <w:rsid w:val="00E423DA"/>
    <w:rsid w:val="00E424AD"/>
    <w:rsid w:val="00E426F0"/>
    <w:rsid w:val="00E4284B"/>
    <w:rsid w:val="00E438FE"/>
    <w:rsid w:val="00E444A3"/>
    <w:rsid w:val="00E44746"/>
    <w:rsid w:val="00E44999"/>
    <w:rsid w:val="00E44C58"/>
    <w:rsid w:val="00E4592F"/>
    <w:rsid w:val="00E45D28"/>
    <w:rsid w:val="00E45E01"/>
    <w:rsid w:val="00E50F14"/>
    <w:rsid w:val="00E51436"/>
    <w:rsid w:val="00E518BF"/>
    <w:rsid w:val="00E52458"/>
    <w:rsid w:val="00E52BCF"/>
    <w:rsid w:val="00E533BE"/>
    <w:rsid w:val="00E53678"/>
    <w:rsid w:val="00E53720"/>
    <w:rsid w:val="00E540E1"/>
    <w:rsid w:val="00E55B0F"/>
    <w:rsid w:val="00E60435"/>
    <w:rsid w:val="00E6048B"/>
    <w:rsid w:val="00E619D1"/>
    <w:rsid w:val="00E61A31"/>
    <w:rsid w:val="00E62C10"/>
    <w:rsid w:val="00E6412F"/>
    <w:rsid w:val="00E647F5"/>
    <w:rsid w:val="00E64C44"/>
    <w:rsid w:val="00E64F2F"/>
    <w:rsid w:val="00E65738"/>
    <w:rsid w:val="00E667B0"/>
    <w:rsid w:val="00E708C9"/>
    <w:rsid w:val="00E7090E"/>
    <w:rsid w:val="00E70D3C"/>
    <w:rsid w:val="00E7165F"/>
    <w:rsid w:val="00E7197A"/>
    <w:rsid w:val="00E730C0"/>
    <w:rsid w:val="00E73436"/>
    <w:rsid w:val="00E73A87"/>
    <w:rsid w:val="00E73DEB"/>
    <w:rsid w:val="00E75DD8"/>
    <w:rsid w:val="00E75EFA"/>
    <w:rsid w:val="00E76284"/>
    <w:rsid w:val="00E77EB6"/>
    <w:rsid w:val="00E8043C"/>
    <w:rsid w:val="00E8167B"/>
    <w:rsid w:val="00E81B54"/>
    <w:rsid w:val="00E83271"/>
    <w:rsid w:val="00E85543"/>
    <w:rsid w:val="00E87999"/>
    <w:rsid w:val="00E90706"/>
    <w:rsid w:val="00E90B83"/>
    <w:rsid w:val="00E91361"/>
    <w:rsid w:val="00E939C8"/>
    <w:rsid w:val="00E942D2"/>
    <w:rsid w:val="00E9615B"/>
    <w:rsid w:val="00E966DC"/>
    <w:rsid w:val="00E97FE3"/>
    <w:rsid w:val="00EA2CD4"/>
    <w:rsid w:val="00EA356A"/>
    <w:rsid w:val="00EA452E"/>
    <w:rsid w:val="00EA49BA"/>
    <w:rsid w:val="00EA72D7"/>
    <w:rsid w:val="00EA7422"/>
    <w:rsid w:val="00EA75C5"/>
    <w:rsid w:val="00EA7672"/>
    <w:rsid w:val="00EB0415"/>
    <w:rsid w:val="00EB091C"/>
    <w:rsid w:val="00EB1E5F"/>
    <w:rsid w:val="00EB517C"/>
    <w:rsid w:val="00EB58B9"/>
    <w:rsid w:val="00EB5F6A"/>
    <w:rsid w:val="00EB61A4"/>
    <w:rsid w:val="00EC03E9"/>
    <w:rsid w:val="00EC0419"/>
    <w:rsid w:val="00EC04D6"/>
    <w:rsid w:val="00EC0BC3"/>
    <w:rsid w:val="00EC0D7E"/>
    <w:rsid w:val="00EC3FE1"/>
    <w:rsid w:val="00EC47DD"/>
    <w:rsid w:val="00EC4A88"/>
    <w:rsid w:val="00ED16B4"/>
    <w:rsid w:val="00ED16D6"/>
    <w:rsid w:val="00ED1D42"/>
    <w:rsid w:val="00ED1DE5"/>
    <w:rsid w:val="00ED1F59"/>
    <w:rsid w:val="00ED47AB"/>
    <w:rsid w:val="00ED4D45"/>
    <w:rsid w:val="00ED500D"/>
    <w:rsid w:val="00ED57F5"/>
    <w:rsid w:val="00ED71C4"/>
    <w:rsid w:val="00ED7D88"/>
    <w:rsid w:val="00EE0256"/>
    <w:rsid w:val="00EE081B"/>
    <w:rsid w:val="00EE0A96"/>
    <w:rsid w:val="00EE229E"/>
    <w:rsid w:val="00EE4DCA"/>
    <w:rsid w:val="00EE5580"/>
    <w:rsid w:val="00EE6A71"/>
    <w:rsid w:val="00EF0985"/>
    <w:rsid w:val="00EF185D"/>
    <w:rsid w:val="00EF199F"/>
    <w:rsid w:val="00EF1F82"/>
    <w:rsid w:val="00EF1F9B"/>
    <w:rsid w:val="00EF3019"/>
    <w:rsid w:val="00EF4506"/>
    <w:rsid w:val="00EF4652"/>
    <w:rsid w:val="00EF519B"/>
    <w:rsid w:val="00EF5345"/>
    <w:rsid w:val="00EF5CB0"/>
    <w:rsid w:val="00F011DC"/>
    <w:rsid w:val="00F016A2"/>
    <w:rsid w:val="00F02387"/>
    <w:rsid w:val="00F02753"/>
    <w:rsid w:val="00F02A17"/>
    <w:rsid w:val="00F035DD"/>
    <w:rsid w:val="00F03DEB"/>
    <w:rsid w:val="00F048EE"/>
    <w:rsid w:val="00F04CD7"/>
    <w:rsid w:val="00F05ED7"/>
    <w:rsid w:val="00F07C8F"/>
    <w:rsid w:val="00F100D2"/>
    <w:rsid w:val="00F104C1"/>
    <w:rsid w:val="00F113F6"/>
    <w:rsid w:val="00F1399B"/>
    <w:rsid w:val="00F140E9"/>
    <w:rsid w:val="00F15AC2"/>
    <w:rsid w:val="00F16D48"/>
    <w:rsid w:val="00F17564"/>
    <w:rsid w:val="00F17691"/>
    <w:rsid w:val="00F177C5"/>
    <w:rsid w:val="00F17E90"/>
    <w:rsid w:val="00F20E1D"/>
    <w:rsid w:val="00F22202"/>
    <w:rsid w:val="00F222E5"/>
    <w:rsid w:val="00F22BB1"/>
    <w:rsid w:val="00F22CC8"/>
    <w:rsid w:val="00F237DC"/>
    <w:rsid w:val="00F23E95"/>
    <w:rsid w:val="00F2686C"/>
    <w:rsid w:val="00F27F53"/>
    <w:rsid w:val="00F31847"/>
    <w:rsid w:val="00F31911"/>
    <w:rsid w:val="00F324F4"/>
    <w:rsid w:val="00F33D80"/>
    <w:rsid w:val="00F3521A"/>
    <w:rsid w:val="00F37CAD"/>
    <w:rsid w:val="00F37CDE"/>
    <w:rsid w:val="00F40B63"/>
    <w:rsid w:val="00F4149C"/>
    <w:rsid w:val="00F417D2"/>
    <w:rsid w:val="00F43C57"/>
    <w:rsid w:val="00F4468F"/>
    <w:rsid w:val="00F44D34"/>
    <w:rsid w:val="00F45146"/>
    <w:rsid w:val="00F4752C"/>
    <w:rsid w:val="00F47673"/>
    <w:rsid w:val="00F47DA7"/>
    <w:rsid w:val="00F52086"/>
    <w:rsid w:val="00F52717"/>
    <w:rsid w:val="00F546DF"/>
    <w:rsid w:val="00F548EB"/>
    <w:rsid w:val="00F56250"/>
    <w:rsid w:val="00F5646F"/>
    <w:rsid w:val="00F603C4"/>
    <w:rsid w:val="00F60B9B"/>
    <w:rsid w:val="00F60E86"/>
    <w:rsid w:val="00F60EFE"/>
    <w:rsid w:val="00F62D1C"/>
    <w:rsid w:val="00F62F59"/>
    <w:rsid w:val="00F632FE"/>
    <w:rsid w:val="00F63350"/>
    <w:rsid w:val="00F63E37"/>
    <w:rsid w:val="00F65314"/>
    <w:rsid w:val="00F6695C"/>
    <w:rsid w:val="00F66A69"/>
    <w:rsid w:val="00F67623"/>
    <w:rsid w:val="00F708D7"/>
    <w:rsid w:val="00F7124D"/>
    <w:rsid w:val="00F7276F"/>
    <w:rsid w:val="00F72C51"/>
    <w:rsid w:val="00F734DA"/>
    <w:rsid w:val="00F749C9"/>
    <w:rsid w:val="00F75D6C"/>
    <w:rsid w:val="00F7698E"/>
    <w:rsid w:val="00F76B1A"/>
    <w:rsid w:val="00F776D1"/>
    <w:rsid w:val="00F779F1"/>
    <w:rsid w:val="00F800D9"/>
    <w:rsid w:val="00F80C84"/>
    <w:rsid w:val="00F839DE"/>
    <w:rsid w:val="00F83CC0"/>
    <w:rsid w:val="00F8572A"/>
    <w:rsid w:val="00F90DC0"/>
    <w:rsid w:val="00F911A5"/>
    <w:rsid w:val="00F911ED"/>
    <w:rsid w:val="00F91FE9"/>
    <w:rsid w:val="00F92387"/>
    <w:rsid w:val="00F93090"/>
    <w:rsid w:val="00F93353"/>
    <w:rsid w:val="00F93B06"/>
    <w:rsid w:val="00F96FF3"/>
    <w:rsid w:val="00FA0910"/>
    <w:rsid w:val="00FA1594"/>
    <w:rsid w:val="00FA300E"/>
    <w:rsid w:val="00FA342F"/>
    <w:rsid w:val="00FA39E4"/>
    <w:rsid w:val="00FA460F"/>
    <w:rsid w:val="00FA484D"/>
    <w:rsid w:val="00FA5B2E"/>
    <w:rsid w:val="00FA6F98"/>
    <w:rsid w:val="00FA7984"/>
    <w:rsid w:val="00FA7C28"/>
    <w:rsid w:val="00FA7C3B"/>
    <w:rsid w:val="00FA7D43"/>
    <w:rsid w:val="00FB053F"/>
    <w:rsid w:val="00FB19E1"/>
    <w:rsid w:val="00FB304A"/>
    <w:rsid w:val="00FB45C2"/>
    <w:rsid w:val="00FB5113"/>
    <w:rsid w:val="00FB5601"/>
    <w:rsid w:val="00FB64DA"/>
    <w:rsid w:val="00FB6A7F"/>
    <w:rsid w:val="00FC0590"/>
    <w:rsid w:val="00FC1FA7"/>
    <w:rsid w:val="00FC2DA7"/>
    <w:rsid w:val="00FC31AE"/>
    <w:rsid w:val="00FC44FB"/>
    <w:rsid w:val="00FC4F03"/>
    <w:rsid w:val="00FC5F57"/>
    <w:rsid w:val="00FC603C"/>
    <w:rsid w:val="00FC6C31"/>
    <w:rsid w:val="00FC746C"/>
    <w:rsid w:val="00FC75B0"/>
    <w:rsid w:val="00FD0E2E"/>
    <w:rsid w:val="00FD1BFA"/>
    <w:rsid w:val="00FD1C0B"/>
    <w:rsid w:val="00FD26CC"/>
    <w:rsid w:val="00FD3EE7"/>
    <w:rsid w:val="00FD50EA"/>
    <w:rsid w:val="00FD531F"/>
    <w:rsid w:val="00FD64B0"/>
    <w:rsid w:val="00FD79CC"/>
    <w:rsid w:val="00FD7C55"/>
    <w:rsid w:val="00FE15D5"/>
    <w:rsid w:val="00FE2B08"/>
    <w:rsid w:val="00FE2C98"/>
    <w:rsid w:val="00FE4BB4"/>
    <w:rsid w:val="00FE5339"/>
    <w:rsid w:val="00FE5A9A"/>
    <w:rsid w:val="00FE71C2"/>
    <w:rsid w:val="00FE7410"/>
    <w:rsid w:val="00FF1006"/>
    <w:rsid w:val="00FF2441"/>
    <w:rsid w:val="00FF4268"/>
    <w:rsid w:val="00FF4408"/>
    <w:rsid w:val="00FF62BB"/>
    <w:rsid w:val="00FF66CE"/>
    <w:rsid w:val="00FF7175"/>
    <w:rsid w:val="00FF71AE"/>
    <w:rsid w:val="00FF7D9F"/>
    <w:rsid w:val="030D3CC0"/>
    <w:rsid w:val="09C1C077"/>
    <w:rsid w:val="19548D5F"/>
    <w:rsid w:val="1A74D63A"/>
    <w:rsid w:val="1B7B2374"/>
    <w:rsid w:val="24F2141E"/>
    <w:rsid w:val="265BAEEF"/>
    <w:rsid w:val="29BE3822"/>
    <w:rsid w:val="2ABE7DDC"/>
    <w:rsid w:val="322BDC6E"/>
    <w:rsid w:val="33786B35"/>
    <w:rsid w:val="3652DD7F"/>
    <w:rsid w:val="3929186F"/>
    <w:rsid w:val="3B756C7F"/>
    <w:rsid w:val="43E6F735"/>
    <w:rsid w:val="4B292361"/>
    <w:rsid w:val="4CC523F5"/>
    <w:rsid w:val="4CD900D0"/>
    <w:rsid w:val="510E9CE5"/>
    <w:rsid w:val="58BB8F0E"/>
    <w:rsid w:val="5A303303"/>
    <w:rsid w:val="626810BB"/>
    <w:rsid w:val="6492EEC2"/>
    <w:rsid w:val="66272332"/>
    <w:rsid w:val="68F15C17"/>
    <w:rsid w:val="6A6E114F"/>
    <w:rsid w:val="6BFAAD1F"/>
    <w:rsid w:val="714ADD32"/>
    <w:rsid w:val="73D746F7"/>
    <w:rsid w:val="7B5032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FEF2701E-DEC5-4851-8F26-72C02CCF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ymouth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958BD-0305-49C7-A2B3-BE3CE180544B}">
  <ds:schemaRefs>
    <ds:schemaRef ds:uri="http://schemas.microsoft.com/office/2006/documentManagement/types"/>
    <ds:schemaRef ds:uri="http://schemas.microsoft.com/office/2006/metadata/properti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1E60CA12-8B05-4906-A0A8-276C9446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4644</Words>
  <Characters>26473</Characters>
  <Application>Microsoft Office Word</Application>
  <DocSecurity>0</DocSecurity>
  <Lines>220</Lines>
  <Paragraphs>62</Paragraphs>
  <ScaleCrop>false</ScaleCrop>
  <Company>WestDorset-Weymouth</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Niki Ayles</cp:lastModifiedBy>
  <cp:revision>2</cp:revision>
  <cp:lastPrinted>2019-09-20T19:19:00Z</cp:lastPrinted>
  <dcterms:created xsi:type="dcterms:W3CDTF">2020-03-12T13:14:00Z</dcterms:created>
  <dcterms:modified xsi:type="dcterms:W3CDTF">2020-03-12T13:14:00Z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